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967C6" w14:textId="77777777" w:rsidR="009D05B6" w:rsidRDefault="009D05B6">
      <w:pPr>
        <w:pStyle w:val="afff0"/>
      </w:pPr>
      <w:bookmarkStart w:id="0" w:name="SectionMark0"/>
    </w:p>
    <w:p w14:paraId="672ECD67" w14:textId="77777777" w:rsidR="009D05B6" w:rsidRDefault="009D05B6">
      <w:pPr>
        <w:pStyle w:val="afff0"/>
      </w:pPr>
    </w:p>
    <w:p w14:paraId="25C7B1ED" w14:textId="274A531F" w:rsidR="009D05B6" w:rsidRDefault="00004D8C">
      <w:pPr>
        <w:pStyle w:val="afff0"/>
        <w:sectPr w:rsidR="009D05B6">
          <w:headerReference w:type="even" r:id="rId8"/>
          <w:headerReference w:type="default" r:id="rId9"/>
          <w:footerReference w:type="even" r:id="rId10"/>
          <w:footerReference w:type="default" r:id="rId11"/>
          <w:headerReference w:type="first" r:id="rId12"/>
          <w:footerReference w:type="first" r:id="rId13"/>
          <w:pgSz w:w="11907" w:h="16839"/>
          <w:pgMar w:top="567" w:right="851" w:bottom="1361" w:left="1418" w:header="0" w:footer="0" w:gutter="0"/>
          <w:pgNumType w:fmt="upperRoman" w:start="1"/>
          <w:cols w:space="425"/>
          <w:titlePg/>
          <w:docGrid w:type="lines" w:linePitch="312"/>
        </w:sectPr>
      </w:pPr>
      <w:r>
        <w:rPr>
          <w:noProof/>
        </w:rPr>
        <mc:AlternateContent>
          <mc:Choice Requires="wps">
            <w:drawing>
              <wp:anchor distT="4294967293" distB="4294967293" distL="114300" distR="114300" simplePos="0" relativeHeight="251658240" behindDoc="0" locked="0" layoutInCell="1" allowOverlap="1" wp14:anchorId="790198F3" wp14:editId="7F8187F9">
                <wp:simplePos x="0" y="0"/>
                <wp:positionH relativeFrom="column">
                  <wp:posOffset>0</wp:posOffset>
                </wp:positionH>
                <wp:positionV relativeFrom="paragraph">
                  <wp:posOffset>1882139</wp:posOffset>
                </wp:positionV>
                <wp:extent cx="6121400" cy="0"/>
                <wp:effectExtent l="0" t="0" r="0" b="0"/>
                <wp:wrapNone/>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7E4651" id="Line 12" o:spid="_x0000_s1026" style="position:absolute;left:0;text-align:left;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148.2pt" to="482pt,1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" strokecolor="#080000" strokeweight="1pt"/>
            </w:pict>
          </mc:Fallback>
        </mc:AlternateContent>
      </w:r>
      <w:r>
        <w:rPr>
          <w:noProof/>
        </w:rPr>
        <mc:AlternateContent>
          <mc:Choice Requires="wps">
            <w:drawing>
              <wp:anchor distT="4294967293" distB="4294967293" distL="114300" distR="114300" simplePos="0" relativeHeight="251659264" behindDoc="0" locked="0" layoutInCell="1" allowOverlap="1" wp14:anchorId="4D55A9E6" wp14:editId="010AB0FE">
                <wp:simplePos x="0" y="0"/>
                <wp:positionH relativeFrom="column">
                  <wp:posOffset>0</wp:posOffset>
                </wp:positionH>
                <wp:positionV relativeFrom="paragraph">
                  <wp:posOffset>8519159</wp:posOffset>
                </wp:positionV>
                <wp:extent cx="6121400" cy="0"/>
                <wp:effectExtent l="0" t="0" r="0" b="0"/>
                <wp:wrapNone/>
                <wp:docPr id="1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B63F48" id="Line 13" o:spid="_x0000_s1026" style="position:absolute;left:0;text-align:left;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670.8pt" to="482pt,6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" strokecolor="#080000" strokeweight="1pt"/>
            </w:pict>
          </mc:Fallback>
        </mc:AlternateContent>
      </w:r>
      <w:r>
        <w:rPr>
          <w:noProof/>
        </w:rPr>
        <mc:AlternateContent>
          <mc:Choice Requires="wps">
            <w:drawing>
              <wp:anchor distT="0" distB="0" distL="114300" distR="114300" simplePos="0" relativeHeight="251660288" behindDoc="0" locked="1" layoutInCell="1" allowOverlap="1" wp14:anchorId="35CCF39D" wp14:editId="519056E1">
                <wp:simplePos x="0" y="0"/>
                <wp:positionH relativeFrom="margin">
                  <wp:posOffset>2549525</wp:posOffset>
                </wp:positionH>
                <wp:positionV relativeFrom="margin">
                  <wp:posOffset>107315</wp:posOffset>
                </wp:positionV>
                <wp:extent cx="3175000" cy="720090"/>
                <wp:effectExtent l="0" t="0" r="0" b="0"/>
                <wp:wrapNone/>
                <wp:docPr id="12"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D3D632" w14:textId="77777777" w:rsidR="000806D6" w:rsidRDefault="000806D6">
                            <w:pPr>
                              <w:pStyle w:val="afd"/>
                            </w:pPr>
                            <w:r>
                              <w:t>QB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CCF39D" id="_x0000_t202" coordsize="21600,21600" o:spt="202" path="m,l,21600r21600,l21600,xe">
                <v:stroke joinstyle="miter"/>
                <v:path gradientshapeok="t" o:connecttype="rect"/>
              </v:shapetype>
              <v:shape id="fmFrame8" o:spid="_x0000_s1026" type="#_x0000_t202" style="position:absolute;left:0;text-align:left;margin-left:200.75pt;margin-top:8.45pt;width:250pt;height:56.7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" stroked="f">
                <v:textbox inset="0,0,0,0">
                  <w:txbxContent>
                    <w:p w14:paraId="0CD3D632" w14:textId="77777777" w:rsidR="000806D6" w:rsidRDefault="000806D6">
                      <w:pPr>
                        <w:pStyle w:val="afd"/>
                      </w:pPr>
                      <w:r>
                        <w:t>QB</w:t>
                      </w: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14:anchorId="2EB619E0" wp14:editId="79AA72A7">
                <wp:simplePos x="0" y="0"/>
                <wp:positionH relativeFrom="margin">
                  <wp:posOffset>0</wp:posOffset>
                </wp:positionH>
                <wp:positionV relativeFrom="margin">
                  <wp:posOffset>9108440</wp:posOffset>
                </wp:positionV>
                <wp:extent cx="6120130" cy="401320"/>
                <wp:effectExtent l="0" t="0" r="0" b="0"/>
                <wp:wrapNone/>
                <wp:docPr id="1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01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DB8626" w14:textId="77777777" w:rsidR="000806D6" w:rsidRDefault="000806D6">
                            <w:pPr>
                              <w:pStyle w:val="afffa"/>
                            </w:pPr>
                            <w:r>
                              <w:rPr>
                                <w:rFonts w:hint="eastAsia"/>
                              </w:rPr>
                              <w:t>中华人民共和国工业和信息化部</w:t>
                            </w:r>
                            <w:r>
                              <w:rPr>
                                <w:rStyle w:val="aff7"/>
                                <w:rFonts w:hint="eastAsia"/>
                              </w:rPr>
                              <w:t xml:space="preserve"> 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B619E0" id="fmFrame7" o:spid="_x0000_s1027" type="#_x0000_t202" style="position:absolute;left:0;text-align:left;margin-left:0;margin-top:717.2pt;width:481.9pt;height:31.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" stroked="f">
                <v:textbox inset="0,0,0,0">
                  <w:txbxContent>
                    <w:p w14:paraId="06DB8626" w14:textId="77777777" w:rsidR="000806D6" w:rsidRDefault="000806D6">
                      <w:pPr>
                        <w:pStyle w:val="afffa"/>
                      </w:pPr>
                      <w:r>
                        <w:rPr>
                          <w:rFonts w:hint="eastAsia"/>
                        </w:rPr>
                        <w:t>中华人民共和国工业和信息化部</w:t>
                      </w:r>
                      <w:r>
                        <w:rPr>
                          <w:rStyle w:val="aff7"/>
                          <w:rFonts w:hint="eastAsia"/>
                        </w:rPr>
                        <w:t xml:space="preserve"> 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1" allowOverlap="1" wp14:anchorId="182BAE6E" wp14:editId="0F648BF1">
                <wp:simplePos x="0" y="0"/>
                <wp:positionH relativeFrom="margin">
                  <wp:posOffset>4100830</wp:posOffset>
                </wp:positionH>
                <wp:positionV relativeFrom="margin">
                  <wp:posOffset>8563610</wp:posOffset>
                </wp:positionV>
                <wp:extent cx="2019300" cy="312420"/>
                <wp:effectExtent l="0" t="0" r="0" b="0"/>
                <wp:wrapNone/>
                <wp:docPr id="1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060CF4" w14:textId="77777777" w:rsidR="000806D6" w:rsidRDefault="000806D6">
                            <w:pPr>
                              <w:pStyle w:val="afffb"/>
                            </w:pPr>
                            <w:proofErr w:type="spellStart"/>
                            <w:r>
                              <w:rPr>
                                <w:rFonts w:hint="eastAsia"/>
                              </w:rPr>
                              <w:t>xxxx</w:t>
                            </w:r>
                            <w:proofErr w:type="spellEnd"/>
                            <w:r>
                              <w:rPr>
                                <w:rFonts w:hint="eastAsia"/>
                              </w:rPr>
                              <w:t>-xx-xx</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BAE6E" id="fmFrame6" o:spid="_x0000_s1028" type="#_x0000_t202" style="position:absolute;left:0;text-align:left;margin-left:322.9pt;margin-top:674.3pt;width:159pt;height:24.6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" stroked="f">
                <v:textbox inset="0,0,0,0">
                  <w:txbxContent>
                    <w:p w14:paraId="19060CF4" w14:textId="77777777" w:rsidR="000806D6" w:rsidRDefault="000806D6">
                      <w:pPr>
                        <w:pStyle w:val="afffb"/>
                      </w:pPr>
                      <w:proofErr w:type="spellStart"/>
                      <w:r>
                        <w:rPr>
                          <w:rFonts w:hint="eastAsia"/>
                        </w:rPr>
                        <w:t>xxxx</w:t>
                      </w:r>
                      <w:proofErr w:type="spellEnd"/>
                      <w:r>
                        <w:rPr>
                          <w:rFonts w:hint="eastAsia"/>
                        </w:rPr>
                        <w:t>-xx-xx</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5168" behindDoc="0" locked="1" layoutInCell="1" allowOverlap="1" wp14:anchorId="3E0523E9" wp14:editId="653D73C9">
                <wp:simplePos x="0" y="0"/>
                <wp:positionH relativeFrom="margin">
                  <wp:posOffset>0</wp:posOffset>
                </wp:positionH>
                <wp:positionV relativeFrom="margin">
                  <wp:posOffset>8563610</wp:posOffset>
                </wp:positionV>
                <wp:extent cx="2019300" cy="312420"/>
                <wp:effectExtent l="0" t="0" r="0" b="0"/>
                <wp:wrapNone/>
                <wp:docPr id="9"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1EC8AB" w14:textId="77777777" w:rsidR="000806D6" w:rsidRDefault="000806D6">
                            <w:pPr>
                              <w:pStyle w:val="aff9"/>
                            </w:pPr>
                            <w:proofErr w:type="spellStart"/>
                            <w:r>
                              <w:rPr>
                                <w:rFonts w:hint="eastAsia"/>
                              </w:rPr>
                              <w:t>xxxx</w:t>
                            </w:r>
                            <w:proofErr w:type="spellEnd"/>
                            <w:r>
                              <w:rPr>
                                <w:rFonts w:hint="eastAsia"/>
                              </w:rPr>
                              <w:t>-xx-xx</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0523E9" id="fmFrame5" o:spid="_x0000_s1029" type="#_x0000_t202" style="position:absolute;left:0;text-align:left;margin-left:0;margin-top:674.3pt;width:159pt;height:24.6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" stroked="f">
                <v:textbox inset="0,0,0,0">
                  <w:txbxContent>
                    <w:p w14:paraId="3E1EC8AB" w14:textId="77777777" w:rsidR="000806D6" w:rsidRDefault="000806D6">
                      <w:pPr>
                        <w:pStyle w:val="aff9"/>
                      </w:pPr>
                      <w:proofErr w:type="spellStart"/>
                      <w:r>
                        <w:rPr>
                          <w:rFonts w:hint="eastAsia"/>
                        </w:rPr>
                        <w:t>xxxx</w:t>
                      </w:r>
                      <w:proofErr w:type="spellEnd"/>
                      <w:r>
                        <w:rPr>
                          <w:rFonts w:hint="eastAsia"/>
                        </w:rPr>
                        <w:t>-xx-xx</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4144" behindDoc="0" locked="1" layoutInCell="1" allowOverlap="1" wp14:anchorId="066E70AA" wp14:editId="31E169E5">
                <wp:simplePos x="0" y="0"/>
                <wp:positionH relativeFrom="margin">
                  <wp:posOffset>0</wp:posOffset>
                </wp:positionH>
                <wp:positionV relativeFrom="margin">
                  <wp:posOffset>3635375</wp:posOffset>
                </wp:positionV>
                <wp:extent cx="5969000" cy="4681220"/>
                <wp:effectExtent l="0" t="0" r="0" b="0"/>
                <wp:wrapNone/>
                <wp:docPr id="8"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44E221" w14:textId="77777777" w:rsidR="000806D6" w:rsidRDefault="000806D6">
                            <w:pPr>
                              <w:pStyle w:val="affb"/>
                            </w:pPr>
                            <w:r>
                              <w:rPr>
                                <w:rFonts w:hint="eastAsia"/>
                              </w:rPr>
                              <w:t>日化产品抗菌抑菌效果的评价方法</w:t>
                            </w:r>
                          </w:p>
                          <w:p w14:paraId="72A3D950" w14:textId="77777777" w:rsidR="000806D6" w:rsidRDefault="000806D6">
                            <w:pPr>
                              <w:pStyle w:val="affe"/>
                            </w:pPr>
                            <w:r>
                              <w:rPr>
                                <w:rFonts w:hint="eastAsia"/>
                              </w:rPr>
                              <w:t xml:space="preserve">Test </w:t>
                            </w:r>
                            <w:r>
                              <w:t>methods</w:t>
                            </w:r>
                            <w:r>
                              <w:rPr>
                                <w:rFonts w:hint="eastAsia"/>
                              </w:rPr>
                              <w:t xml:space="preserve"> for evaluating daily chemical products in antibacterial and bacteriostatic efficacy</w:t>
                            </w:r>
                          </w:p>
                          <w:p w14:paraId="12D4BD4A" w14:textId="77777777" w:rsidR="000806D6" w:rsidRDefault="000806D6">
                            <w:pPr>
                              <w:pStyle w:val="afff"/>
                            </w:pPr>
                            <w:r>
                              <w:rPr>
                                <w:rFonts w:hint="eastAsia"/>
                              </w:rPr>
                              <w:t>（</w:t>
                            </w:r>
                            <w:r>
                              <w:rPr>
                                <w:rFonts w:hint="eastAsia"/>
                              </w:rPr>
                              <w:t>征求意见稿）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6E70AA" id="fmFrame4" o:spid="_x0000_s1030" type="#_x0000_t202" style="position:absolute;left:0;text-align:left;margin-left:0;margin-top:286.25pt;width:470pt;height:368.6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" stroked="f">
                <v:textbox inset="0,0,0,0">
                  <w:txbxContent>
                    <w:p w14:paraId="4944E221" w14:textId="77777777" w:rsidR="000806D6" w:rsidRDefault="000806D6">
                      <w:pPr>
                        <w:pStyle w:val="affb"/>
                      </w:pPr>
                      <w:r>
                        <w:rPr>
                          <w:rFonts w:hint="eastAsia"/>
                        </w:rPr>
                        <w:t>日化产品抗菌抑菌效果的评价方法</w:t>
                      </w:r>
                    </w:p>
                    <w:p w14:paraId="72A3D950" w14:textId="77777777" w:rsidR="000806D6" w:rsidRDefault="000806D6">
                      <w:pPr>
                        <w:pStyle w:val="affe"/>
                      </w:pPr>
                      <w:r>
                        <w:rPr>
                          <w:rFonts w:hint="eastAsia"/>
                        </w:rPr>
                        <w:t xml:space="preserve">Test </w:t>
                      </w:r>
                      <w:r>
                        <w:t>methods</w:t>
                      </w:r>
                      <w:r>
                        <w:rPr>
                          <w:rFonts w:hint="eastAsia"/>
                        </w:rPr>
                        <w:t xml:space="preserve"> for evaluating daily chemical products in antibacterial and bacteriostatic efficacy</w:t>
                      </w:r>
                    </w:p>
                    <w:p w14:paraId="12D4BD4A" w14:textId="77777777" w:rsidR="000806D6" w:rsidRDefault="000806D6">
                      <w:pPr>
                        <w:pStyle w:val="afff"/>
                      </w:pPr>
                      <w:r>
                        <w:rPr>
                          <w:rFonts w:hint="eastAsia"/>
                        </w:rPr>
                        <w:t>（</w:t>
                      </w:r>
                      <w:r>
                        <w:rPr>
                          <w:rFonts w:hint="eastAsia"/>
                        </w:rPr>
                        <w:t>征求意见稿）</w:t>
                      </w:r>
                    </w:p>
                  </w:txbxContent>
                </v:textbox>
                <w10:wrap anchorx="margin" anchory="margin"/>
                <w10:anchorlock/>
              </v:shape>
            </w:pict>
          </mc:Fallback>
        </mc:AlternateContent>
      </w:r>
      <w:r>
        <w:rPr>
          <w:noProof/>
        </w:rPr>
        <mc:AlternateContent>
          <mc:Choice Requires="wps">
            <w:drawing>
              <wp:anchor distT="0" distB="0" distL="114300" distR="114300" simplePos="0" relativeHeight="251653120" behindDoc="0" locked="1" layoutInCell="1" allowOverlap="1" wp14:anchorId="5264B6B8" wp14:editId="4CF4C161">
                <wp:simplePos x="0" y="0"/>
                <wp:positionH relativeFrom="margin">
                  <wp:posOffset>0</wp:posOffset>
                </wp:positionH>
                <wp:positionV relativeFrom="margin">
                  <wp:posOffset>1401445</wp:posOffset>
                </wp:positionV>
                <wp:extent cx="5802630" cy="860425"/>
                <wp:effectExtent l="0" t="0" r="0" b="0"/>
                <wp:wrapNone/>
                <wp:docPr id="7"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CC3787" w14:textId="77777777" w:rsidR="000806D6" w:rsidRDefault="000806D6">
                            <w:pPr>
                              <w:pStyle w:val="20"/>
                            </w:pPr>
                            <w:r>
                              <w:t xml:space="preserve">QB/T </w:t>
                            </w:r>
                            <w:r>
                              <w:rPr>
                                <w:rFonts w:hint="eastAsia"/>
                              </w:rPr>
                              <w:t>2738</w:t>
                            </w:r>
                            <w:r>
                              <w:t>-</w:t>
                            </w:r>
                            <w:r>
                              <w:rPr>
                                <w:rFonts w:hint="eastAsia"/>
                              </w:rPr>
                              <w:t>XXXX</w:t>
                            </w:r>
                          </w:p>
                          <w:p w14:paraId="047AE88C" w14:textId="77777777" w:rsidR="000806D6" w:rsidRDefault="000806D6">
                            <w:pPr>
                              <w:pStyle w:val="20"/>
                            </w:pPr>
                            <w:r>
                              <w:rPr>
                                <w:rFonts w:hint="eastAsia"/>
                              </w:rPr>
                              <w:t>代替</w:t>
                            </w:r>
                            <w:r>
                              <w:t xml:space="preserve">QB/T </w:t>
                            </w:r>
                            <w:r>
                              <w:rPr>
                                <w:rFonts w:hint="eastAsia"/>
                              </w:rPr>
                              <w:t>2738</w:t>
                            </w:r>
                            <w:r>
                              <w:t>-</w:t>
                            </w:r>
                            <w:r>
                              <w:rPr>
                                <w:rFonts w:hint="eastAsia"/>
                              </w:rPr>
                              <w:t>2012</w:t>
                            </w:r>
                          </w:p>
                          <w:p w14:paraId="7A3806AB" w14:textId="77777777" w:rsidR="000806D6" w:rsidRDefault="000806D6">
                            <w:pPr>
                              <w:pStyle w:val="affa"/>
                              <w:wordWrap w:val="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4B6B8" id="fmFrame3" o:spid="_x0000_s1031" type="#_x0000_t202" style="position:absolute;left:0;text-align:left;margin-left:0;margin-top:110.35pt;width:456.9pt;height:67.7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" stroked="f">
                <v:textbox inset="0,0,0,0">
                  <w:txbxContent>
                    <w:p w14:paraId="1BCC3787" w14:textId="77777777" w:rsidR="000806D6" w:rsidRDefault="000806D6">
                      <w:pPr>
                        <w:pStyle w:val="20"/>
                      </w:pPr>
                      <w:r>
                        <w:t xml:space="preserve">QB/T </w:t>
                      </w:r>
                      <w:r>
                        <w:rPr>
                          <w:rFonts w:hint="eastAsia"/>
                        </w:rPr>
                        <w:t>2738</w:t>
                      </w:r>
                      <w:r>
                        <w:t>-</w:t>
                      </w:r>
                      <w:r>
                        <w:rPr>
                          <w:rFonts w:hint="eastAsia"/>
                        </w:rPr>
                        <w:t>XXXX</w:t>
                      </w:r>
                    </w:p>
                    <w:p w14:paraId="047AE88C" w14:textId="77777777" w:rsidR="000806D6" w:rsidRDefault="000806D6">
                      <w:pPr>
                        <w:pStyle w:val="20"/>
                      </w:pPr>
                      <w:r>
                        <w:rPr>
                          <w:rFonts w:hint="eastAsia"/>
                        </w:rPr>
                        <w:t>代替</w:t>
                      </w:r>
                      <w:r>
                        <w:t xml:space="preserve">QB/T </w:t>
                      </w:r>
                      <w:r>
                        <w:rPr>
                          <w:rFonts w:hint="eastAsia"/>
                        </w:rPr>
                        <w:t>2738</w:t>
                      </w:r>
                      <w:r>
                        <w:t>-</w:t>
                      </w:r>
                      <w:r>
                        <w:rPr>
                          <w:rFonts w:hint="eastAsia"/>
                        </w:rPr>
                        <w:t>2012</w:t>
                      </w:r>
                    </w:p>
                    <w:p w14:paraId="7A3806AB" w14:textId="77777777" w:rsidR="000806D6" w:rsidRDefault="000806D6">
                      <w:pPr>
                        <w:pStyle w:val="affa"/>
                        <w:wordWrap w:val="0"/>
                      </w:pPr>
                    </w:p>
                  </w:txbxContent>
                </v:textbox>
                <w10:wrap anchorx="margin" anchory="margin"/>
                <w10:anchorlock/>
              </v:shape>
            </w:pict>
          </mc:Fallback>
        </mc:AlternateContent>
      </w:r>
      <w:r>
        <w:rPr>
          <w:noProof/>
        </w:rPr>
        <mc:AlternateContent>
          <mc:Choice Requires="wps">
            <w:drawing>
              <wp:anchor distT="0" distB="0" distL="114300" distR="114300" simplePos="0" relativeHeight="251652096" behindDoc="0" locked="1" layoutInCell="1" allowOverlap="1" wp14:anchorId="42566C19" wp14:editId="38F5661D">
                <wp:simplePos x="0" y="0"/>
                <wp:positionH relativeFrom="margin">
                  <wp:posOffset>0</wp:posOffset>
                </wp:positionH>
                <wp:positionV relativeFrom="margin">
                  <wp:posOffset>1010920</wp:posOffset>
                </wp:positionV>
                <wp:extent cx="6120130" cy="391160"/>
                <wp:effectExtent l="0" t="0" r="0" b="0"/>
                <wp:wrapNone/>
                <wp:docPr id="6"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A0E3F9" w14:textId="77777777" w:rsidR="000806D6" w:rsidRDefault="000806D6">
                            <w:pPr>
                              <w:pStyle w:val="afff9"/>
                            </w:pPr>
                            <w:r>
                              <w:rPr>
                                <w:rFonts w:hint="eastAsia"/>
                              </w:rPr>
                              <w:t>中华人民共和国轻工行业标准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66C19" id="fmFrame2" o:spid="_x0000_s1032" type="#_x0000_t202" style="position:absolute;left:0;text-align:left;margin-left:0;margin-top:79.6pt;width:481.9pt;height:30.8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j0OUG/wBAADkAwAADgAAAAAAAAAAAAAA&#10;AAAuAgAAZHJzL2Uyb0RvYy54bWxQSwECLQAUAAYACAAAACEAlNdbdt4AAAAIAQAADwAAAAAAAAAA&#10;AAAAAABWBAAAZHJzL2Rvd25yZXYueG1sUEsFBgAAAAAEAAQA8wAAAGEFAAAAAA==&#10;" stroked="f">
                <v:textbox inset="0,0,0,0">
                  <w:txbxContent>
                    <w:p w14:paraId="07A0E3F9" w14:textId="77777777" w:rsidR="000806D6" w:rsidRDefault="000806D6">
                      <w:pPr>
                        <w:pStyle w:val="afff9"/>
                      </w:pPr>
                      <w:r>
                        <w:rPr>
                          <w:rFonts w:hint="eastAsia"/>
                        </w:rPr>
                        <w:t>中华人民共和国轻工行业标准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1072" behindDoc="0" locked="1" layoutInCell="1" allowOverlap="1" wp14:anchorId="2B58453D" wp14:editId="61231A9C">
                <wp:simplePos x="0" y="0"/>
                <wp:positionH relativeFrom="margin">
                  <wp:posOffset>0</wp:posOffset>
                </wp:positionH>
                <wp:positionV relativeFrom="margin">
                  <wp:posOffset>0</wp:posOffset>
                </wp:positionV>
                <wp:extent cx="2540000" cy="657860"/>
                <wp:effectExtent l="0" t="0" r="0" b="0"/>
                <wp:wrapNone/>
                <wp:docPr id="5"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5E41C2" w14:textId="77777777" w:rsidR="000806D6" w:rsidRDefault="000806D6">
                            <w:pPr>
                              <w:pStyle w:val="affff"/>
                            </w:pPr>
                            <w:r>
                              <w:t>ICS 71.0</w:t>
                            </w:r>
                            <w:r>
                              <w:rPr>
                                <w:rFonts w:hint="eastAsia"/>
                              </w:rPr>
                              <w:t>4</w:t>
                            </w:r>
                            <w:r>
                              <w:t>0</w:t>
                            </w:r>
                            <w:r>
                              <w:rPr>
                                <w:rFonts w:hint="eastAsia"/>
                              </w:rPr>
                              <w:t>.99</w:t>
                            </w:r>
                          </w:p>
                          <w:p w14:paraId="080D88CB" w14:textId="77777777" w:rsidR="000806D6" w:rsidRDefault="000806D6">
                            <w:pPr>
                              <w:pStyle w:val="affff"/>
                            </w:pPr>
                            <w:r>
                              <w:rPr>
                                <w:rFonts w:hint="eastAsia"/>
                              </w:rPr>
                              <w:t>Y 40</w:t>
                            </w:r>
                          </w:p>
                          <w:p w14:paraId="0A459B02" w14:textId="77777777" w:rsidR="000806D6" w:rsidRDefault="000806D6">
                            <w:pPr>
                              <w:pStyle w:val="affff"/>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8453D" id="fmFrame1" o:spid="_x0000_s1033" type="#_x0000_t202" style="position:absolute;left:0;text-align:left;margin-left:0;margin-top:0;width:200pt;height:51.8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fuOtp/0BAADkAwAADgAAAAAAAAAAAAAAAAAu&#10;AgAAZHJzL2Uyb0RvYy54bWxQSwECLQAUAAYACAAAACEABw9Ct9oAAAAFAQAADwAAAAAAAAAAAAAA&#10;AABXBAAAZHJzL2Rvd25yZXYueG1sUEsFBgAAAAAEAAQA8wAAAF4FAAAAAA==&#10;" stroked="f">
                <v:textbox inset="0,0,0,0">
                  <w:txbxContent>
                    <w:p w14:paraId="315E41C2" w14:textId="77777777" w:rsidR="000806D6" w:rsidRDefault="000806D6">
                      <w:pPr>
                        <w:pStyle w:val="affff"/>
                      </w:pPr>
                      <w:r>
                        <w:t>ICS 71.0</w:t>
                      </w:r>
                      <w:r>
                        <w:rPr>
                          <w:rFonts w:hint="eastAsia"/>
                        </w:rPr>
                        <w:t>4</w:t>
                      </w:r>
                      <w:r>
                        <w:t>0</w:t>
                      </w:r>
                      <w:r>
                        <w:rPr>
                          <w:rFonts w:hint="eastAsia"/>
                        </w:rPr>
                        <w:t>.99</w:t>
                      </w:r>
                    </w:p>
                    <w:p w14:paraId="080D88CB" w14:textId="77777777" w:rsidR="000806D6" w:rsidRDefault="000806D6">
                      <w:pPr>
                        <w:pStyle w:val="affff"/>
                      </w:pPr>
                      <w:r>
                        <w:rPr>
                          <w:rFonts w:hint="eastAsia"/>
                        </w:rPr>
                        <w:t>Y 40</w:t>
                      </w:r>
                    </w:p>
                    <w:p w14:paraId="0A459B02" w14:textId="77777777" w:rsidR="000806D6" w:rsidRDefault="000806D6">
                      <w:pPr>
                        <w:pStyle w:val="affff"/>
                      </w:pPr>
                    </w:p>
                  </w:txbxContent>
                </v:textbox>
                <w10:wrap anchorx="margin" anchory="margin"/>
                <w10:anchorlock/>
              </v:shape>
            </w:pict>
          </mc:Fallback>
        </mc:AlternateContent>
      </w:r>
    </w:p>
    <w:tbl>
      <w:tblPr>
        <w:tblW w:w="0" w:type="auto"/>
        <w:tblLook w:val="0000" w:firstRow="0" w:lastRow="0" w:firstColumn="0" w:lastColumn="0" w:noHBand="0" w:noVBand="0"/>
      </w:tblPr>
      <w:tblGrid>
        <w:gridCol w:w="8487"/>
        <w:gridCol w:w="868"/>
      </w:tblGrid>
      <w:tr w:rsidR="009D05B6" w14:paraId="7A3B0012" w14:textId="77777777">
        <w:tc>
          <w:tcPr>
            <w:tcW w:w="8687" w:type="dxa"/>
          </w:tcPr>
          <w:p w14:paraId="61DB1D3E" w14:textId="77777777" w:rsidR="009D05B6" w:rsidRDefault="009D05B6" w:rsidP="003374F0">
            <w:pPr>
              <w:widowControl/>
              <w:jc w:val="left"/>
            </w:pPr>
            <w:bookmarkStart w:id="1" w:name="SectionMark4"/>
            <w:bookmarkEnd w:id="0"/>
          </w:p>
        </w:tc>
        <w:tc>
          <w:tcPr>
            <w:tcW w:w="884" w:type="dxa"/>
          </w:tcPr>
          <w:p w14:paraId="2DFDBCA6" w14:textId="77777777" w:rsidR="009D05B6" w:rsidRDefault="009D05B6">
            <w:pPr>
              <w:pStyle w:val="aff6"/>
              <w:adjustRightInd w:val="0"/>
              <w:snapToGrid w:val="0"/>
              <w:spacing w:line="400" w:lineRule="atLeast"/>
              <w:ind w:firstLineChars="0" w:firstLine="0"/>
            </w:pPr>
          </w:p>
        </w:tc>
      </w:tr>
      <w:tr w:rsidR="009D05B6" w14:paraId="177DC1C6" w14:textId="77777777">
        <w:tc>
          <w:tcPr>
            <w:tcW w:w="8687" w:type="dxa"/>
          </w:tcPr>
          <w:p w14:paraId="447EB597" w14:textId="77777777" w:rsidR="009D05B6" w:rsidRDefault="009D05B6">
            <w:pPr>
              <w:pStyle w:val="aff6"/>
              <w:adjustRightInd w:val="0"/>
              <w:snapToGrid w:val="0"/>
              <w:spacing w:line="400" w:lineRule="atLeast"/>
              <w:ind w:firstLineChars="0" w:firstLine="0"/>
            </w:pPr>
          </w:p>
        </w:tc>
        <w:tc>
          <w:tcPr>
            <w:tcW w:w="884" w:type="dxa"/>
          </w:tcPr>
          <w:p w14:paraId="4C092FDB" w14:textId="77777777" w:rsidR="009D05B6" w:rsidRDefault="009D05B6">
            <w:pPr>
              <w:pStyle w:val="aff6"/>
              <w:adjustRightInd w:val="0"/>
              <w:snapToGrid w:val="0"/>
              <w:spacing w:line="400" w:lineRule="atLeast"/>
              <w:ind w:firstLineChars="0" w:firstLine="0"/>
            </w:pPr>
          </w:p>
        </w:tc>
      </w:tr>
    </w:tbl>
    <w:p w14:paraId="4E7F7AE8" w14:textId="77777777" w:rsidR="009D05B6" w:rsidRDefault="009D05B6" w:rsidP="00621A8B">
      <w:pPr>
        <w:pStyle w:val="af"/>
        <w:numPr>
          <w:ilvl w:val="0"/>
          <w:numId w:val="0"/>
        </w:numPr>
        <w:adjustRightInd w:val="0"/>
        <w:snapToGrid w:val="0"/>
        <w:spacing w:line="400" w:lineRule="atLeast"/>
      </w:pPr>
      <w:r>
        <w:rPr>
          <w:rFonts w:hint="eastAsia"/>
        </w:rPr>
        <w:t>前    言</w:t>
      </w:r>
    </w:p>
    <w:p w14:paraId="6638BE1B" w14:textId="77777777" w:rsidR="00F83AEC" w:rsidRDefault="00F83AEC" w:rsidP="00F83AEC">
      <w:pPr>
        <w:pStyle w:val="aff6"/>
        <w:adjustRightInd w:val="0"/>
        <w:snapToGrid w:val="0"/>
        <w:spacing w:line="276" w:lineRule="auto"/>
        <w:ind w:firstLine="420"/>
      </w:pPr>
      <w:r>
        <w:rPr>
          <w:rFonts w:hint="eastAsia"/>
        </w:rPr>
        <w:t>本文件按照GB/T 1.1-2020《标准化工作导则  第1部分：标准化文件的结构和起草规则》的规定起草。</w:t>
      </w:r>
    </w:p>
    <w:p w14:paraId="0B9AF60B" w14:textId="29E1F923" w:rsidR="00425B47" w:rsidRPr="00425B47" w:rsidRDefault="00F83AEC" w:rsidP="00F83AEC">
      <w:pPr>
        <w:pStyle w:val="aff6"/>
        <w:adjustRightInd w:val="0"/>
        <w:snapToGrid w:val="0"/>
        <w:spacing w:line="276" w:lineRule="auto"/>
        <w:ind w:firstLine="420"/>
      </w:pPr>
      <w:r>
        <w:rPr>
          <w:rFonts w:hint="eastAsia"/>
        </w:rPr>
        <w:t>请注意本文件的某些内容可能涉及专利，本文件的发布机构不承担识别这些专利的责任。</w:t>
      </w:r>
    </w:p>
    <w:p w14:paraId="52DDBCB7" w14:textId="1F7CBC13" w:rsidR="00425B47" w:rsidRPr="00425B47" w:rsidRDefault="00425B47" w:rsidP="00A66A31">
      <w:pPr>
        <w:pStyle w:val="aff6"/>
        <w:adjustRightInd w:val="0"/>
        <w:snapToGrid w:val="0"/>
        <w:spacing w:line="276" w:lineRule="auto"/>
        <w:ind w:firstLine="420"/>
      </w:pPr>
      <w:r w:rsidRPr="00425B47">
        <w:rPr>
          <w:rFonts w:hint="eastAsia"/>
        </w:rPr>
        <w:t>本</w:t>
      </w:r>
      <w:r w:rsidR="00F83AEC">
        <w:rPr>
          <w:rFonts w:hint="eastAsia"/>
        </w:rPr>
        <w:t>文件</w:t>
      </w:r>
      <w:r w:rsidRPr="00425B47">
        <w:rPr>
          <w:rFonts w:hint="eastAsia"/>
        </w:rPr>
        <w:t>代替QB/T 2738-20</w:t>
      </w:r>
      <w:r w:rsidR="00467B3C">
        <w:rPr>
          <w:rFonts w:hint="eastAsia"/>
        </w:rPr>
        <w:t>12</w:t>
      </w:r>
      <w:r w:rsidRPr="00425B47">
        <w:rPr>
          <w:rFonts w:hint="eastAsia"/>
        </w:rPr>
        <w:t>《日化产品抗菌抑菌效果的评价方法》。</w:t>
      </w:r>
    </w:p>
    <w:p w14:paraId="1F9DA594" w14:textId="4FDFE17D" w:rsidR="00425B47" w:rsidRDefault="00425B47" w:rsidP="00A66A31">
      <w:pPr>
        <w:pStyle w:val="aff6"/>
        <w:adjustRightInd w:val="0"/>
        <w:snapToGrid w:val="0"/>
        <w:spacing w:line="276" w:lineRule="auto"/>
        <w:ind w:firstLine="420"/>
      </w:pPr>
      <w:r w:rsidRPr="00621A8B">
        <w:rPr>
          <w:rFonts w:hint="eastAsia"/>
        </w:rPr>
        <w:t>本</w:t>
      </w:r>
      <w:r w:rsidR="00F83AEC">
        <w:rPr>
          <w:rFonts w:hint="eastAsia"/>
        </w:rPr>
        <w:t>文件</w:t>
      </w:r>
      <w:r w:rsidRPr="00621A8B">
        <w:rPr>
          <w:rFonts w:hint="eastAsia"/>
        </w:rPr>
        <w:t>与QB/T 2738-20</w:t>
      </w:r>
      <w:r w:rsidR="00467B3C" w:rsidRPr="00621A8B">
        <w:rPr>
          <w:rFonts w:hint="eastAsia"/>
        </w:rPr>
        <w:t>12</w:t>
      </w:r>
      <w:r w:rsidRPr="00621A8B">
        <w:rPr>
          <w:rFonts w:hint="eastAsia"/>
        </w:rPr>
        <w:t>相比主要变化如下：</w:t>
      </w:r>
    </w:p>
    <w:p w14:paraId="7DE5E438" w14:textId="446FADEC" w:rsidR="00FA5ED4" w:rsidRPr="00FA5ED4" w:rsidRDefault="00FA5ED4" w:rsidP="00FA5ED4">
      <w:pPr>
        <w:pStyle w:val="aff6"/>
        <w:adjustRightInd w:val="0"/>
        <w:snapToGrid w:val="0"/>
        <w:spacing w:line="276" w:lineRule="auto"/>
        <w:ind w:firstLine="420"/>
        <w:rPr>
          <w:rFonts w:ascii="Times New Roman"/>
          <w:noProof w:val="0"/>
          <w:kern w:val="2"/>
          <w:szCs w:val="24"/>
        </w:rPr>
      </w:pPr>
      <w:r w:rsidRPr="00621A8B">
        <w:rPr>
          <w:rFonts w:ascii="Times New Roman" w:hint="eastAsia"/>
          <w:noProof w:val="0"/>
          <w:kern w:val="2"/>
          <w:szCs w:val="24"/>
        </w:rPr>
        <w:t>——修订了</w:t>
      </w:r>
      <w:r>
        <w:rPr>
          <w:rFonts w:hint="eastAsia"/>
        </w:rPr>
        <w:t>规范性引用文件</w:t>
      </w:r>
      <w:r w:rsidRPr="00621A8B">
        <w:rPr>
          <w:rFonts w:hint="eastAsia"/>
        </w:rPr>
        <w:t>；</w:t>
      </w:r>
    </w:p>
    <w:p w14:paraId="77714727" w14:textId="77777777" w:rsidR="009D3717" w:rsidRPr="00621A8B" w:rsidRDefault="009D3717" w:rsidP="00A66A31">
      <w:pPr>
        <w:pStyle w:val="aff6"/>
        <w:adjustRightInd w:val="0"/>
        <w:snapToGrid w:val="0"/>
        <w:spacing w:line="276" w:lineRule="auto"/>
        <w:ind w:firstLine="420"/>
        <w:rPr>
          <w:rFonts w:ascii="Times New Roman"/>
          <w:noProof w:val="0"/>
          <w:kern w:val="2"/>
          <w:szCs w:val="24"/>
        </w:rPr>
      </w:pPr>
      <w:r w:rsidRPr="00621A8B">
        <w:rPr>
          <w:rFonts w:ascii="Times New Roman" w:hint="eastAsia"/>
          <w:noProof w:val="0"/>
          <w:kern w:val="2"/>
          <w:szCs w:val="24"/>
        </w:rPr>
        <w:t>——</w:t>
      </w:r>
      <w:r w:rsidR="00356CD8" w:rsidRPr="00621A8B">
        <w:rPr>
          <w:rFonts w:ascii="Times New Roman" w:hint="eastAsia"/>
          <w:noProof w:val="0"/>
          <w:kern w:val="2"/>
          <w:szCs w:val="24"/>
        </w:rPr>
        <w:t>修订了</w:t>
      </w:r>
      <w:r w:rsidR="000A294B" w:rsidRPr="00621A8B">
        <w:rPr>
          <w:rFonts w:hint="eastAsia"/>
        </w:rPr>
        <w:t>日化产品抗菌、抑菌效果检验方法分类</w:t>
      </w:r>
      <w:r w:rsidR="00EF7CB3" w:rsidRPr="00621A8B">
        <w:rPr>
          <w:rFonts w:hint="eastAsia"/>
        </w:rPr>
        <w:t>；</w:t>
      </w:r>
    </w:p>
    <w:p w14:paraId="4FC3AB76" w14:textId="77777777" w:rsidR="00B925F0" w:rsidRPr="00621A8B" w:rsidRDefault="00084CAD" w:rsidP="00A66A31">
      <w:pPr>
        <w:pStyle w:val="aff6"/>
        <w:adjustRightInd w:val="0"/>
        <w:snapToGrid w:val="0"/>
        <w:spacing w:line="276" w:lineRule="auto"/>
        <w:ind w:firstLine="420"/>
        <w:rPr>
          <w:rFonts w:ascii="Times New Roman"/>
          <w:noProof w:val="0"/>
          <w:kern w:val="2"/>
          <w:szCs w:val="24"/>
        </w:rPr>
      </w:pPr>
      <w:r w:rsidRPr="00621A8B">
        <w:rPr>
          <w:rFonts w:ascii="Times New Roman" w:hint="eastAsia"/>
          <w:noProof w:val="0"/>
          <w:kern w:val="2"/>
          <w:szCs w:val="24"/>
        </w:rPr>
        <w:t>——</w:t>
      </w:r>
      <w:r w:rsidR="00503C1F" w:rsidRPr="00621A8B">
        <w:rPr>
          <w:rFonts w:ascii="Times New Roman" w:hint="eastAsia"/>
          <w:noProof w:val="0"/>
          <w:kern w:val="2"/>
          <w:szCs w:val="24"/>
        </w:rPr>
        <w:t>增加了菌落计数规定</w:t>
      </w:r>
      <w:r w:rsidR="00EF7CB3" w:rsidRPr="00621A8B">
        <w:rPr>
          <w:rFonts w:ascii="Times New Roman" w:hint="eastAsia"/>
          <w:noProof w:val="0"/>
          <w:kern w:val="2"/>
          <w:szCs w:val="24"/>
        </w:rPr>
        <w:t>；</w:t>
      </w:r>
    </w:p>
    <w:p w14:paraId="2095B74B" w14:textId="77777777" w:rsidR="00A752CC" w:rsidRDefault="00277377" w:rsidP="008A6E05">
      <w:pPr>
        <w:pStyle w:val="af1"/>
        <w:numPr>
          <w:ilvl w:val="0"/>
          <w:numId w:val="0"/>
        </w:numPr>
        <w:ind w:firstLineChars="200" w:firstLine="420"/>
        <w:rPr>
          <w:rFonts w:ascii="Times New Roman" w:eastAsia="宋体"/>
          <w:kern w:val="2"/>
          <w:szCs w:val="24"/>
        </w:rPr>
      </w:pPr>
      <w:r w:rsidRPr="00621A8B">
        <w:rPr>
          <w:rFonts w:ascii="Times New Roman" w:eastAsia="宋体" w:hint="eastAsia"/>
          <w:kern w:val="2"/>
          <w:szCs w:val="24"/>
        </w:rPr>
        <w:t>——</w:t>
      </w:r>
      <w:r w:rsidR="00A752CC" w:rsidRPr="00621A8B">
        <w:rPr>
          <w:rFonts w:ascii="Times New Roman" w:eastAsia="宋体" w:hint="eastAsia"/>
          <w:kern w:val="2"/>
          <w:szCs w:val="24"/>
        </w:rPr>
        <w:t>规定了</w:t>
      </w:r>
      <w:r w:rsidR="008A6E05" w:rsidRPr="00621A8B">
        <w:rPr>
          <w:rFonts w:ascii="Times New Roman" w:eastAsia="宋体" w:hint="eastAsia"/>
          <w:kern w:val="2"/>
          <w:szCs w:val="24"/>
        </w:rPr>
        <w:t>抑菌效果检验方法（悬液定量法），特殊情况下的菌落计数</w:t>
      </w:r>
      <w:r w:rsidR="00EF7CB3" w:rsidRPr="00621A8B">
        <w:rPr>
          <w:rFonts w:ascii="Times New Roman" w:eastAsia="宋体" w:hint="eastAsia"/>
          <w:kern w:val="2"/>
          <w:szCs w:val="24"/>
        </w:rPr>
        <w:t>；</w:t>
      </w:r>
    </w:p>
    <w:p w14:paraId="2AA58187" w14:textId="77777777" w:rsidR="00FA5ED4" w:rsidRPr="00FA5ED4" w:rsidRDefault="00FA5ED4" w:rsidP="00FA5ED4">
      <w:pPr>
        <w:pStyle w:val="aff6"/>
        <w:ind w:firstLine="420"/>
      </w:pPr>
      <w:r w:rsidRPr="00621A8B">
        <w:rPr>
          <w:rFonts w:ascii="Times New Roman" w:hint="eastAsia"/>
          <w:kern w:val="2"/>
          <w:szCs w:val="24"/>
        </w:rPr>
        <w:t>——</w:t>
      </w:r>
      <w:r w:rsidRPr="00FA5ED4">
        <w:rPr>
          <w:rFonts w:ascii="Times New Roman" w:hint="eastAsia"/>
          <w:kern w:val="2"/>
          <w:szCs w:val="24"/>
        </w:rPr>
        <w:t>修改了部分培养温度及培养时间</w:t>
      </w:r>
    </w:p>
    <w:p w14:paraId="2A66E43F" w14:textId="6D7E997C" w:rsidR="00503C1F" w:rsidRDefault="00503C1F" w:rsidP="00503C1F">
      <w:pPr>
        <w:pStyle w:val="aff6"/>
        <w:adjustRightInd w:val="0"/>
        <w:snapToGrid w:val="0"/>
        <w:spacing w:line="276" w:lineRule="auto"/>
        <w:ind w:firstLine="420"/>
      </w:pPr>
      <w:r w:rsidRPr="00621A8B">
        <w:rPr>
          <w:rFonts w:ascii="Times New Roman" w:hint="eastAsia"/>
          <w:noProof w:val="0"/>
          <w:kern w:val="2"/>
          <w:szCs w:val="24"/>
        </w:rPr>
        <w:t>——增加了</w:t>
      </w:r>
      <w:r w:rsidR="00AF113D">
        <w:rPr>
          <w:rFonts w:ascii="Times New Roman" w:hint="eastAsia"/>
          <w:noProof w:val="0"/>
          <w:kern w:val="2"/>
          <w:szCs w:val="24"/>
        </w:rPr>
        <w:t>适用于</w:t>
      </w:r>
      <w:r w:rsidR="002128A0">
        <w:rPr>
          <w:rFonts w:hint="eastAsia"/>
        </w:rPr>
        <w:t>皂</w:t>
      </w:r>
      <w:r w:rsidR="006D4935">
        <w:rPr>
          <w:rFonts w:hint="eastAsia"/>
        </w:rPr>
        <w:t>类</w:t>
      </w:r>
      <w:r w:rsidRPr="00621A8B">
        <w:rPr>
          <w:rFonts w:hint="eastAsia"/>
        </w:rPr>
        <w:t>产品</w:t>
      </w:r>
      <w:r w:rsidR="00AF113D">
        <w:rPr>
          <w:rFonts w:hint="eastAsia"/>
        </w:rPr>
        <w:t>的持续</w:t>
      </w:r>
      <w:r w:rsidRPr="00621A8B">
        <w:rPr>
          <w:rFonts w:hint="eastAsia"/>
        </w:rPr>
        <w:t>抑菌效果检验方法</w:t>
      </w:r>
      <w:r w:rsidR="00EF7CB3" w:rsidRPr="00621A8B">
        <w:rPr>
          <w:rFonts w:hint="eastAsia"/>
        </w:rPr>
        <w:t>；</w:t>
      </w:r>
    </w:p>
    <w:p w14:paraId="2CD318B8" w14:textId="66B81291" w:rsidR="00AF113D" w:rsidRPr="00AF113D" w:rsidRDefault="00AF113D" w:rsidP="00503C1F">
      <w:pPr>
        <w:pStyle w:val="aff6"/>
        <w:adjustRightInd w:val="0"/>
        <w:snapToGrid w:val="0"/>
        <w:spacing w:line="276" w:lineRule="auto"/>
        <w:ind w:firstLine="420"/>
      </w:pPr>
      <w:r>
        <w:rPr>
          <w:rFonts w:hint="eastAsia"/>
        </w:rPr>
        <w:t>——</w:t>
      </w:r>
      <w:r w:rsidR="00DC2989">
        <w:rPr>
          <w:rFonts w:hint="eastAsia"/>
        </w:rPr>
        <w:t>删除附录A</w:t>
      </w:r>
      <w:r w:rsidR="004A3745">
        <w:rPr>
          <w:rFonts w:hint="eastAsia"/>
        </w:rPr>
        <w:t>。</w:t>
      </w:r>
    </w:p>
    <w:p w14:paraId="484F144F" w14:textId="43FBC107" w:rsidR="009D05B6" w:rsidRDefault="009D05B6" w:rsidP="00A66A31">
      <w:pPr>
        <w:pStyle w:val="aff6"/>
        <w:adjustRightInd w:val="0"/>
        <w:snapToGrid w:val="0"/>
        <w:spacing w:line="276" w:lineRule="auto"/>
        <w:ind w:firstLine="420"/>
      </w:pPr>
      <w:r>
        <w:rPr>
          <w:rFonts w:hint="eastAsia"/>
        </w:rPr>
        <w:t>本</w:t>
      </w:r>
      <w:r w:rsidR="00F83AEC">
        <w:rPr>
          <w:rFonts w:hint="eastAsia"/>
        </w:rPr>
        <w:t>文件</w:t>
      </w:r>
      <w:r>
        <w:rPr>
          <w:rFonts w:hint="eastAsia"/>
        </w:rPr>
        <w:t>由中国轻工业联合会提出。</w:t>
      </w:r>
    </w:p>
    <w:p w14:paraId="1CCB0939" w14:textId="435C485E" w:rsidR="009D05B6" w:rsidRDefault="009D05B6" w:rsidP="00A66A31">
      <w:pPr>
        <w:pStyle w:val="aff6"/>
        <w:adjustRightInd w:val="0"/>
        <w:snapToGrid w:val="0"/>
        <w:spacing w:line="276" w:lineRule="auto"/>
        <w:ind w:firstLine="420"/>
      </w:pPr>
      <w:r>
        <w:rPr>
          <w:rFonts w:hint="eastAsia"/>
        </w:rPr>
        <w:t>本</w:t>
      </w:r>
      <w:r w:rsidR="00F83AEC">
        <w:rPr>
          <w:rFonts w:hint="eastAsia"/>
        </w:rPr>
        <w:t>文件</w:t>
      </w:r>
      <w:r>
        <w:rPr>
          <w:rFonts w:hint="eastAsia"/>
        </w:rPr>
        <w:t>由全国表面活性剂</w:t>
      </w:r>
      <w:r w:rsidR="007E5E4B">
        <w:rPr>
          <w:rFonts w:hint="eastAsia"/>
        </w:rPr>
        <w:t>和</w:t>
      </w:r>
      <w:r>
        <w:rPr>
          <w:rFonts w:hint="eastAsia"/>
        </w:rPr>
        <w:t>洗涤用品标准化</w:t>
      </w:r>
      <w:r w:rsidR="007E5E4B">
        <w:rPr>
          <w:rFonts w:hint="eastAsia"/>
        </w:rPr>
        <w:t>技术委员会</w:t>
      </w:r>
      <w:r>
        <w:rPr>
          <w:rFonts w:hint="eastAsia"/>
        </w:rPr>
        <w:t>归口。</w:t>
      </w:r>
    </w:p>
    <w:p w14:paraId="342D801D" w14:textId="5A4B353F" w:rsidR="009D05B6" w:rsidRDefault="009D05B6" w:rsidP="00A66A31">
      <w:pPr>
        <w:pStyle w:val="aff6"/>
        <w:adjustRightInd w:val="0"/>
        <w:snapToGrid w:val="0"/>
        <w:spacing w:line="276" w:lineRule="auto"/>
        <w:ind w:firstLine="420"/>
      </w:pPr>
      <w:r>
        <w:rPr>
          <w:rFonts w:hint="eastAsia"/>
        </w:rPr>
        <w:t>本</w:t>
      </w:r>
      <w:r w:rsidR="00F83AEC">
        <w:rPr>
          <w:rFonts w:hint="eastAsia"/>
        </w:rPr>
        <w:t>文件</w:t>
      </w:r>
      <w:r>
        <w:rPr>
          <w:rFonts w:hint="eastAsia"/>
        </w:rPr>
        <w:t>起草单位：</w:t>
      </w:r>
      <w:r w:rsidR="00EF7CB3">
        <w:rPr>
          <w:rFonts w:hint="eastAsia"/>
        </w:rPr>
        <w:t xml:space="preserve"> </w:t>
      </w:r>
    </w:p>
    <w:p w14:paraId="5098990C" w14:textId="203FE12F" w:rsidR="009D05B6" w:rsidRDefault="009D05B6" w:rsidP="00A66A31">
      <w:pPr>
        <w:pStyle w:val="aff6"/>
        <w:adjustRightInd w:val="0"/>
        <w:snapToGrid w:val="0"/>
        <w:spacing w:line="276" w:lineRule="auto"/>
        <w:ind w:firstLine="420"/>
      </w:pPr>
      <w:r>
        <w:rPr>
          <w:rFonts w:hint="eastAsia"/>
        </w:rPr>
        <w:t>本</w:t>
      </w:r>
      <w:r w:rsidR="00F83AEC">
        <w:rPr>
          <w:rFonts w:hint="eastAsia"/>
        </w:rPr>
        <w:t>文件</w:t>
      </w:r>
      <w:r>
        <w:rPr>
          <w:rFonts w:hint="eastAsia"/>
        </w:rPr>
        <w:t>主要起草人：</w:t>
      </w:r>
    </w:p>
    <w:p w14:paraId="09344A43" w14:textId="10021D93" w:rsidR="00632E18" w:rsidRPr="00632E18" w:rsidRDefault="00632E18" w:rsidP="00A66A31">
      <w:pPr>
        <w:pStyle w:val="aff6"/>
        <w:spacing w:line="276" w:lineRule="auto"/>
        <w:ind w:firstLine="420"/>
      </w:pPr>
      <w:r w:rsidRPr="00632E18">
        <w:rPr>
          <w:rFonts w:hint="eastAsia"/>
        </w:rPr>
        <w:t>本</w:t>
      </w:r>
      <w:r w:rsidR="00F83AEC">
        <w:rPr>
          <w:rFonts w:hint="eastAsia"/>
        </w:rPr>
        <w:t>文件</w:t>
      </w:r>
      <w:r w:rsidRPr="00632E18">
        <w:rPr>
          <w:rFonts w:hint="eastAsia"/>
        </w:rPr>
        <w:t>所代替历次版本发布情况为：</w:t>
      </w:r>
    </w:p>
    <w:p w14:paraId="3611AB35" w14:textId="77777777" w:rsidR="00632E18" w:rsidRPr="00632E18" w:rsidRDefault="00632E18" w:rsidP="00A66A31">
      <w:pPr>
        <w:pStyle w:val="aff6"/>
        <w:spacing w:line="276" w:lineRule="auto"/>
        <w:ind w:firstLine="420"/>
      </w:pPr>
      <w:r w:rsidRPr="00632E18">
        <w:rPr>
          <w:rFonts w:hint="eastAsia"/>
        </w:rPr>
        <w:t>——</w:t>
      </w:r>
      <w:r w:rsidR="005E7E7B" w:rsidRPr="005E7E7B">
        <w:t>QB/T 2738-20</w:t>
      </w:r>
      <w:r w:rsidR="005E7E7B">
        <w:rPr>
          <w:rFonts w:hint="eastAsia"/>
        </w:rPr>
        <w:t>05、</w:t>
      </w:r>
      <w:r w:rsidRPr="00632E18">
        <w:rPr>
          <w:rFonts w:hint="eastAsia"/>
        </w:rPr>
        <w:t>QB/T 2738-20</w:t>
      </w:r>
      <w:r w:rsidR="00467B3C">
        <w:rPr>
          <w:rFonts w:hint="eastAsia"/>
        </w:rPr>
        <w:t>12</w:t>
      </w:r>
      <w:r w:rsidRPr="00632E18">
        <w:rPr>
          <w:rFonts w:hint="eastAsia"/>
        </w:rPr>
        <w:t>。</w:t>
      </w:r>
    </w:p>
    <w:p w14:paraId="0AD01F47" w14:textId="77777777" w:rsidR="009D05B6" w:rsidRDefault="009D05B6" w:rsidP="00A66A31">
      <w:pPr>
        <w:pStyle w:val="aff6"/>
        <w:adjustRightInd w:val="0"/>
        <w:snapToGrid w:val="0"/>
        <w:spacing w:line="276" w:lineRule="auto"/>
        <w:ind w:firstLine="420"/>
        <w:sectPr w:rsidR="009D05B6">
          <w:footerReference w:type="even" r:id="rId14"/>
          <w:footerReference w:type="default" r:id="rId15"/>
          <w:pgSz w:w="11907" w:h="16839"/>
          <w:pgMar w:top="1418" w:right="1134" w:bottom="1134" w:left="1418" w:header="1418" w:footer="851" w:gutter="0"/>
          <w:pgNumType w:start="1"/>
          <w:cols w:space="425"/>
          <w:docGrid w:type="lines" w:linePitch="312"/>
        </w:sectPr>
      </w:pPr>
    </w:p>
    <w:p w14:paraId="6D4C8B21" w14:textId="77777777" w:rsidR="009D05B6" w:rsidRDefault="009D05B6">
      <w:pPr>
        <w:pStyle w:val="afff7"/>
      </w:pPr>
      <w:r>
        <w:rPr>
          <w:rFonts w:hint="eastAsia"/>
        </w:rPr>
        <w:lastRenderedPageBreak/>
        <w:t>日化产品抗菌抑菌效果的评价方法</w:t>
      </w:r>
    </w:p>
    <w:p w14:paraId="2C8274DD" w14:textId="77777777" w:rsidR="009D05B6" w:rsidRDefault="009D05B6">
      <w:pPr>
        <w:pStyle w:val="af0"/>
        <w:spacing w:before="156" w:after="156"/>
      </w:pPr>
      <w:r>
        <w:rPr>
          <w:rFonts w:hint="eastAsia"/>
        </w:rPr>
        <w:t>范围</w:t>
      </w:r>
    </w:p>
    <w:p w14:paraId="23CA1023" w14:textId="79280CAD" w:rsidR="009D05B6" w:rsidRDefault="009D05B6">
      <w:pPr>
        <w:pStyle w:val="aff6"/>
        <w:ind w:firstLine="420"/>
      </w:pPr>
      <w:r>
        <w:rPr>
          <w:rFonts w:hint="eastAsia"/>
        </w:rPr>
        <w:t>本</w:t>
      </w:r>
      <w:r w:rsidR="00F83AEC">
        <w:rPr>
          <w:rFonts w:hint="eastAsia"/>
        </w:rPr>
        <w:t>文件</w:t>
      </w:r>
      <w:r>
        <w:rPr>
          <w:rFonts w:hint="eastAsia"/>
        </w:rPr>
        <w:t>规定了具有特殊卫生功能的日化产品抗菌、抑菌效果的检测方法及评价标准。</w:t>
      </w:r>
    </w:p>
    <w:p w14:paraId="19D9DDFE" w14:textId="5AF33C10" w:rsidR="009D05B6" w:rsidRDefault="009D05B6">
      <w:pPr>
        <w:pStyle w:val="aff6"/>
        <w:ind w:firstLine="420"/>
      </w:pPr>
      <w:r>
        <w:rPr>
          <w:rFonts w:hint="eastAsia"/>
        </w:rPr>
        <w:t>本</w:t>
      </w:r>
      <w:r w:rsidR="00F83AEC">
        <w:rPr>
          <w:rFonts w:hint="eastAsia"/>
        </w:rPr>
        <w:t>文件</w:t>
      </w:r>
      <w:r>
        <w:rPr>
          <w:rFonts w:hint="eastAsia"/>
        </w:rPr>
        <w:t>适用于常见洗涤用品的抗菌、抑菌性能测试，其它日化产品也可根据用途选择采用。</w:t>
      </w:r>
    </w:p>
    <w:p w14:paraId="5626137E" w14:textId="77777777" w:rsidR="009D05B6" w:rsidRDefault="009D05B6">
      <w:pPr>
        <w:pStyle w:val="af0"/>
        <w:spacing w:before="156" w:after="156"/>
      </w:pPr>
      <w:r>
        <w:rPr>
          <w:rFonts w:hint="eastAsia"/>
        </w:rPr>
        <w:t>规范性引用文件</w:t>
      </w:r>
    </w:p>
    <w:p w14:paraId="0DC6A7C9" w14:textId="45E7D7DD" w:rsidR="00632E18" w:rsidRDefault="00F83AEC">
      <w:pPr>
        <w:pStyle w:val="aff6"/>
        <w:ind w:firstLine="420"/>
      </w:pPr>
      <w:r w:rsidRPr="00F83AEC">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9F5AD99" w14:textId="77777777" w:rsidR="00B25FDD" w:rsidRDefault="00B25FDD" w:rsidP="00B25FDD">
      <w:pPr>
        <w:pStyle w:val="aff6"/>
        <w:ind w:firstLine="420"/>
      </w:pPr>
      <w:r w:rsidRPr="00B25FDD">
        <w:rPr>
          <w:rFonts w:hint="eastAsia"/>
        </w:rPr>
        <w:t>GB 4789.2</w:t>
      </w:r>
      <w:r>
        <w:t xml:space="preserve"> </w:t>
      </w:r>
      <w:r w:rsidRPr="00B25FDD">
        <w:rPr>
          <w:rFonts w:hint="eastAsia"/>
        </w:rPr>
        <w:t>食品安全国家标准  食品微生物学检测  菌落总数测定</w:t>
      </w:r>
    </w:p>
    <w:p w14:paraId="2F0A114C" w14:textId="77777777" w:rsidR="00F83AEC" w:rsidRDefault="00F83AEC" w:rsidP="00F83AEC">
      <w:pPr>
        <w:pStyle w:val="aff6"/>
        <w:ind w:firstLine="420"/>
      </w:pPr>
      <w:r>
        <w:rPr>
          <w:rFonts w:hint="eastAsia"/>
        </w:rPr>
        <w:t>QB/T 2850 抗菌抑菌型洗涤剂</w:t>
      </w:r>
    </w:p>
    <w:p w14:paraId="64F1D4E5" w14:textId="1BD73650" w:rsidR="007647E5" w:rsidRDefault="00F83AEC">
      <w:pPr>
        <w:pStyle w:val="aff6"/>
        <w:ind w:firstLine="420"/>
      </w:pPr>
      <w:r w:rsidRPr="00DA7931">
        <w:rPr>
          <w:rFonts w:hint="eastAsia"/>
        </w:rPr>
        <w:t>消毒技术规范[2002]</w:t>
      </w:r>
    </w:p>
    <w:p w14:paraId="2C814450" w14:textId="0E648F39" w:rsidR="009D05B6" w:rsidRDefault="009D05B6" w:rsidP="008A6E05">
      <w:pPr>
        <w:pStyle w:val="af0"/>
        <w:spacing w:before="156" w:after="156"/>
        <w:jc w:val="left"/>
      </w:pPr>
      <w:r>
        <w:rPr>
          <w:rFonts w:hint="eastAsia"/>
        </w:rPr>
        <w:t>术语和定义</w:t>
      </w:r>
    </w:p>
    <w:p w14:paraId="42D72E43" w14:textId="2502FCEB" w:rsidR="00F83AEC" w:rsidRPr="00F83AEC" w:rsidRDefault="00F83AEC" w:rsidP="00F83AEC">
      <w:pPr>
        <w:pStyle w:val="aff6"/>
        <w:ind w:firstLine="420"/>
      </w:pPr>
      <w:r w:rsidRPr="00F83AEC">
        <w:rPr>
          <w:rFonts w:hint="eastAsia"/>
        </w:rPr>
        <w:t>下列术语和定义适用于本文件。</w:t>
      </w:r>
    </w:p>
    <w:p w14:paraId="762672D9" w14:textId="77777777" w:rsidR="009D05B6" w:rsidRDefault="009D05B6" w:rsidP="005E7E7B">
      <w:pPr>
        <w:pStyle w:val="af1"/>
        <w:ind w:left="0"/>
      </w:pPr>
      <w:r>
        <w:rPr>
          <w:rFonts w:hint="eastAsia"/>
        </w:rPr>
        <w:t>抗菌antibacterial</w:t>
      </w:r>
    </w:p>
    <w:p w14:paraId="3C10DB1B" w14:textId="77777777" w:rsidR="009D05B6" w:rsidRDefault="009D05B6">
      <w:pPr>
        <w:pStyle w:val="aff6"/>
        <w:ind w:firstLine="420"/>
      </w:pPr>
      <w:r>
        <w:rPr>
          <w:rFonts w:hint="eastAsia"/>
        </w:rPr>
        <w:t>采用化学或物理方法杀灭细菌或妨碍细菌生长繁殖及其活性的过程。</w:t>
      </w:r>
    </w:p>
    <w:p w14:paraId="6DB2606A" w14:textId="77777777" w:rsidR="009D05B6" w:rsidRDefault="009D05B6" w:rsidP="005E7E7B">
      <w:pPr>
        <w:pStyle w:val="af1"/>
        <w:ind w:left="0"/>
      </w:pPr>
      <w:r>
        <w:rPr>
          <w:rFonts w:hint="eastAsia"/>
        </w:rPr>
        <w:t>抑菌bacteriostasis</w:t>
      </w:r>
    </w:p>
    <w:p w14:paraId="6F29B8E4" w14:textId="77777777" w:rsidR="009D05B6" w:rsidRDefault="009D05B6">
      <w:pPr>
        <w:pStyle w:val="aff6"/>
        <w:ind w:firstLine="420"/>
      </w:pPr>
      <w:r>
        <w:rPr>
          <w:rFonts w:hint="eastAsia"/>
        </w:rPr>
        <w:t>采用化学或物理方法抑制或妨碍细菌生长繁殖及其活性的过程。</w:t>
      </w:r>
    </w:p>
    <w:p w14:paraId="2EA702BB" w14:textId="77777777" w:rsidR="009D05B6" w:rsidRDefault="009D05B6" w:rsidP="005E7E7B">
      <w:pPr>
        <w:pStyle w:val="af1"/>
        <w:ind w:left="0"/>
      </w:pPr>
      <w:r>
        <w:rPr>
          <w:rFonts w:hint="eastAsia"/>
        </w:rPr>
        <w:t>载体carrier</w:t>
      </w:r>
    </w:p>
    <w:p w14:paraId="58209C2B" w14:textId="77777777" w:rsidR="009D05B6" w:rsidRDefault="009D05B6">
      <w:pPr>
        <w:pStyle w:val="aff6"/>
        <w:ind w:firstLine="420"/>
      </w:pPr>
      <w:r>
        <w:rPr>
          <w:rFonts w:hint="eastAsia"/>
        </w:rPr>
        <w:t xml:space="preserve"> 试验微生物的支持物。</w:t>
      </w:r>
    </w:p>
    <w:p w14:paraId="76140E76" w14:textId="77777777" w:rsidR="009D05B6" w:rsidRDefault="009D05B6" w:rsidP="005E7E7B">
      <w:pPr>
        <w:pStyle w:val="af1"/>
        <w:ind w:left="0"/>
      </w:pPr>
      <w:r>
        <w:rPr>
          <w:rFonts w:hint="eastAsia"/>
        </w:rPr>
        <w:t>生物负载bioburden</w:t>
      </w:r>
    </w:p>
    <w:p w14:paraId="7A7BB3D5" w14:textId="77777777" w:rsidR="009D05B6" w:rsidRDefault="009D05B6">
      <w:pPr>
        <w:pStyle w:val="aff6"/>
        <w:ind w:firstLine="420"/>
      </w:pPr>
      <w:r>
        <w:rPr>
          <w:rFonts w:hint="eastAsia"/>
        </w:rPr>
        <w:t>被测试的一个单位物品上承载活微生物的总数。</w:t>
      </w:r>
    </w:p>
    <w:p w14:paraId="76AEF307" w14:textId="77777777" w:rsidR="009D05B6" w:rsidRDefault="009D05B6" w:rsidP="005E7E7B">
      <w:pPr>
        <w:pStyle w:val="af1"/>
        <w:ind w:left="0"/>
      </w:pPr>
      <w:r>
        <w:rPr>
          <w:rFonts w:hint="eastAsia"/>
        </w:rPr>
        <w:t>杀灭率killing rate,（KR）</w:t>
      </w:r>
    </w:p>
    <w:p w14:paraId="30AE4F1A" w14:textId="77777777" w:rsidR="009D05B6" w:rsidRDefault="009D05B6">
      <w:pPr>
        <w:pStyle w:val="aff6"/>
        <w:ind w:firstLine="420"/>
      </w:pPr>
      <w:r>
        <w:rPr>
          <w:rFonts w:hint="eastAsia"/>
        </w:rPr>
        <w:t>在微生物杀灭试验中，用百分率表示微生物数量减少的值。</w:t>
      </w:r>
    </w:p>
    <w:p w14:paraId="2A1D6027" w14:textId="77777777" w:rsidR="009D05B6" w:rsidRDefault="009D05B6" w:rsidP="005E7E7B">
      <w:pPr>
        <w:pStyle w:val="af1"/>
        <w:ind w:left="0"/>
      </w:pPr>
      <w:r>
        <w:rPr>
          <w:rFonts w:hint="eastAsia"/>
        </w:rPr>
        <w:t>杀灭时间killing time, （KT）</w:t>
      </w:r>
    </w:p>
    <w:p w14:paraId="43FE8B7D" w14:textId="77777777" w:rsidR="009D05B6" w:rsidRDefault="009D05B6">
      <w:pPr>
        <w:pStyle w:val="aff6"/>
        <w:ind w:firstLine="420"/>
      </w:pPr>
      <w:r>
        <w:rPr>
          <w:rFonts w:hint="eastAsia"/>
        </w:rPr>
        <w:t>用于生物指示物抗力鉴定时，指受试指示物样本，经杀菌因子作用后全部样本无菌生长的最短作用时间（min）。</w:t>
      </w:r>
    </w:p>
    <w:p w14:paraId="173A13A7" w14:textId="77777777" w:rsidR="009D05B6" w:rsidRDefault="009D05B6" w:rsidP="005E7E7B">
      <w:pPr>
        <w:pStyle w:val="af1"/>
        <w:ind w:left="0"/>
      </w:pPr>
      <w:r>
        <w:rPr>
          <w:rFonts w:hint="eastAsia"/>
        </w:rPr>
        <w:t>菌落形成单位colony forming unit,（</w:t>
      </w:r>
      <w:proofErr w:type="spellStart"/>
      <w:r>
        <w:rPr>
          <w:rFonts w:hint="eastAsia"/>
        </w:rPr>
        <w:t>cfu</w:t>
      </w:r>
      <w:proofErr w:type="spellEnd"/>
      <w:r>
        <w:rPr>
          <w:rFonts w:hint="eastAsia"/>
        </w:rPr>
        <w:t>）</w:t>
      </w:r>
    </w:p>
    <w:p w14:paraId="2A10ADF5" w14:textId="77777777" w:rsidR="009D05B6" w:rsidRDefault="009D05B6">
      <w:pPr>
        <w:pStyle w:val="aff6"/>
        <w:ind w:firstLine="420"/>
      </w:pPr>
      <w:r>
        <w:rPr>
          <w:rFonts w:hint="eastAsia"/>
        </w:rPr>
        <w:t>在活菌培养计数时，由单个菌体或聚集成团的多个菌体在固体培养基上生长繁殖所形成的集落，称为菌落形成单位，以其表达活菌的数量。</w:t>
      </w:r>
    </w:p>
    <w:p w14:paraId="5CEE63FF" w14:textId="77777777" w:rsidR="009D05B6" w:rsidRDefault="009D05B6" w:rsidP="005E7E7B">
      <w:pPr>
        <w:pStyle w:val="af1"/>
        <w:ind w:left="0"/>
      </w:pPr>
      <w:r>
        <w:rPr>
          <w:rFonts w:hint="eastAsia"/>
        </w:rPr>
        <w:t>中和剂neutralizer</w:t>
      </w:r>
    </w:p>
    <w:p w14:paraId="407F1F3A" w14:textId="77777777" w:rsidR="009D05B6" w:rsidRDefault="009D05B6">
      <w:pPr>
        <w:pStyle w:val="aff6"/>
        <w:ind w:firstLine="420"/>
      </w:pPr>
      <w:r>
        <w:rPr>
          <w:rFonts w:hint="eastAsia"/>
        </w:rPr>
        <w:t>在微生物杀灭试验中，用以消除试验微生物与杀菌剂的混悬液中和微生物表面上残留的杀菌剂，使其失去对微生物抑制和杀灭作用的试剂。</w:t>
      </w:r>
    </w:p>
    <w:p w14:paraId="67DDDBFE" w14:textId="77777777" w:rsidR="009D05B6" w:rsidRDefault="009D05B6">
      <w:pPr>
        <w:pStyle w:val="af1"/>
        <w:numPr>
          <w:ilvl w:val="0"/>
          <w:numId w:val="0"/>
        </w:numPr>
      </w:pPr>
      <w:r>
        <w:rPr>
          <w:rFonts w:hint="eastAsia"/>
        </w:rPr>
        <w:t>3.9  中和产物product of neutralization</w:t>
      </w:r>
    </w:p>
    <w:p w14:paraId="454D9D01" w14:textId="77777777" w:rsidR="009D05B6" w:rsidRDefault="009D05B6">
      <w:pPr>
        <w:pStyle w:val="aff6"/>
        <w:ind w:firstLineChars="0" w:firstLine="420"/>
      </w:pPr>
      <w:r>
        <w:rPr>
          <w:rFonts w:hint="eastAsia"/>
        </w:rPr>
        <w:t>指中和剂与杀菌剂作用后的产物。</w:t>
      </w:r>
    </w:p>
    <w:p w14:paraId="4D8D0142" w14:textId="77777777" w:rsidR="009D05B6" w:rsidRDefault="009D05B6">
      <w:pPr>
        <w:pStyle w:val="af0"/>
        <w:spacing w:before="156" w:after="156"/>
      </w:pPr>
      <w:r>
        <w:rPr>
          <w:rFonts w:hint="eastAsia"/>
        </w:rPr>
        <w:t>检验抗菌、抑菌日化产品效果的实验室及无菌操作的基本要求</w:t>
      </w:r>
    </w:p>
    <w:p w14:paraId="1200524B" w14:textId="58670243" w:rsidR="009D05B6" w:rsidRDefault="009D05B6" w:rsidP="00F83AEC">
      <w:pPr>
        <w:pStyle w:val="affff4"/>
        <w:numPr>
          <w:ilvl w:val="1"/>
          <w:numId w:val="26"/>
        </w:numPr>
      </w:pPr>
      <w:r>
        <w:rPr>
          <w:rFonts w:hint="eastAsia"/>
        </w:rPr>
        <w:t>微生物实验室应采取封闭式布局，建筑应便于清洁、消毒</w:t>
      </w:r>
      <w:r w:rsidR="0080705A">
        <w:rPr>
          <w:rFonts w:hint="eastAsia"/>
        </w:rPr>
        <w:t>，</w:t>
      </w:r>
      <w:r>
        <w:rPr>
          <w:rFonts w:hint="eastAsia"/>
        </w:rPr>
        <w:t>为避免污染应在相对正压洁净条件下进</w:t>
      </w:r>
      <w:r>
        <w:rPr>
          <w:rFonts w:hint="eastAsia"/>
        </w:rPr>
        <w:lastRenderedPageBreak/>
        <w:t>行。因特殊需要用致病菌作指示菌时，则应在生物安全柜（负压）内进行；</w:t>
      </w:r>
    </w:p>
    <w:p w14:paraId="1113910A" w14:textId="3F1567D1" w:rsidR="009D05B6" w:rsidRDefault="009D05B6" w:rsidP="00F83AEC">
      <w:pPr>
        <w:pStyle w:val="affff4"/>
        <w:numPr>
          <w:ilvl w:val="1"/>
          <w:numId w:val="26"/>
        </w:numPr>
      </w:pPr>
      <w:r>
        <w:rPr>
          <w:rFonts w:hint="eastAsia"/>
        </w:rPr>
        <w:t>试验开始前，应以湿式方法清洁台面和打扫室内地面，然后以紫外线或其他方法对实验室内空气进行消毒；</w:t>
      </w:r>
    </w:p>
    <w:p w14:paraId="177F9DF4" w14:textId="333C87C8" w:rsidR="009D05B6" w:rsidRDefault="009D05B6" w:rsidP="00F83AEC">
      <w:pPr>
        <w:pStyle w:val="affff4"/>
        <w:numPr>
          <w:ilvl w:val="1"/>
          <w:numId w:val="26"/>
        </w:numPr>
      </w:pPr>
      <w:r>
        <w:rPr>
          <w:rFonts w:hint="eastAsia"/>
        </w:rPr>
        <w:t>实验人员应穿戴工作服、口罩、帽子；进行无菌检验时，需经风淋后进入实验室。然后，正确穿戴好无菌隔离衣、帽和口罩。</w:t>
      </w:r>
    </w:p>
    <w:p w14:paraId="15DB60D3" w14:textId="27FEBA3C" w:rsidR="009D05B6" w:rsidRDefault="009D05B6" w:rsidP="00004D8C">
      <w:pPr>
        <w:pStyle w:val="affff4"/>
        <w:numPr>
          <w:ilvl w:val="1"/>
          <w:numId w:val="26"/>
        </w:numPr>
      </w:pPr>
      <w:r>
        <w:rPr>
          <w:rFonts w:hint="eastAsia"/>
        </w:rPr>
        <w:t>每吸取一次不同样液应更换无菌吸管，接种环（针）需在火焰上烧灼灭菌后，方可再次使用</w:t>
      </w:r>
      <w:r w:rsidR="00004D8C">
        <w:rPr>
          <w:rFonts w:hint="eastAsia"/>
        </w:rPr>
        <w:t>。</w:t>
      </w:r>
    </w:p>
    <w:p w14:paraId="1C1E478F" w14:textId="42DAE27F" w:rsidR="009D05B6" w:rsidRDefault="009D05B6" w:rsidP="00004D8C">
      <w:pPr>
        <w:pStyle w:val="affff4"/>
        <w:numPr>
          <w:ilvl w:val="1"/>
          <w:numId w:val="26"/>
        </w:numPr>
      </w:pPr>
      <w:r>
        <w:rPr>
          <w:rFonts w:hint="eastAsia"/>
        </w:rPr>
        <w:t>除非另有说明，在分析中仅使用确认为分析纯的试剂和蒸馏水或去离子水或相当纯度的水。</w:t>
      </w:r>
    </w:p>
    <w:p w14:paraId="72D59283" w14:textId="6C5EC33D" w:rsidR="009D05B6" w:rsidRDefault="009D05B6" w:rsidP="00004D8C">
      <w:pPr>
        <w:pStyle w:val="affff4"/>
        <w:numPr>
          <w:ilvl w:val="1"/>
          <w:numId w:val="26"/>
        </w:numPr>
      </w:pPr>
      <w:r>
        <w:rPr>
          <w:rFonts w:hint="eastAsia"/>
        </w:rPr>
        <w:t>要求无菌的试剂，如蒸馏水、磷酸盐缓冲液、培养基、牛血清白蛋白、标准硬水、中和剂等，均需灭菌或过滤除菌</w:t>
      </w:r>
      <w:r w:rsidR="00004D8C">
        <w:rPr>
          <w:rFonts w:hint="eastAsia"/>
        </w:rPr>
        <w:t>。</w:t>
      </w:r>
    </w:p>
    <w:p w14:paraId="0662983D" w14:textId="4B4C7D88" w:rsidR="009D05B6" w:rsidRDefault="009D05B6" w:rsidP="00004D8C">
      <w:pPr>
        <w:pStyle w:val="affff4"/>
        <w:numPr>
          <w:ilvl w:val="1"/>
          <w:numId w:val="26"/>
        </w:numPr>
      </w:pPr>
      <w:r>
        <w:rPr>
          <w:rFonts w:hint="eastAsia"/>
        </w:rPr>
        <w:t>无菌器材和试剂，使用前须检查容器或包装是否完整，有破损者不得使用</w:t>
      </w:r>
      <w:r w:rsidR="00004D8C">
        <w:rPr>
          <w:rFonts w:hint="eastAsia"/>
        </w:rPr>
        <w:t>。</w:t>
      </w:r>
    </w:p>
    <w:p w14:paraId="0F771E53" w14:textId="413E9FAB" w:rsidR="009D05B6" w:rsidRDefault="009D05B6" w:rsidP="00004D8C">
      <w:pPr>
        <w:pStyle w:val="affff4"/>
        <w:numPr>
          <w:ilvl w:val="1"/>
          <w:numId w:val="26"/>
        </w:numPr>
      </w:pPr>
      <w:r>
        <w:rPr>
          <w:rFonts w:hint="eastAsia"/>
        </w:rPr>
        <w:t>正在使用的无菌器材和试剂不得长时间暴露于空气中</w:t>
      </w:r>
      <w:r w:rsidR="00004D8C">
        <w:rPr>
          <w:rFonts w:hint="eastAsia"/>
        </w:rPr>
        <w:t>。</w:t>
      </w:r>
    </w:p>
    <w:p w14:paraId="67D31889" w14:textId="448A1CB8" w:rsidR="009D05B6" w:rsidRDefault="009D05B6" w:rsidP="00004D8C">
      <w:pPr>
        <w:pStyle w:val="affff4"/>
        <w:numPr>
          <w:ilvl w:val="1"/>
          <w:numId w:val="26"/>
        </w:numPr>
      </w:pPr>
      <w:proofErr w:type="gramStart"/>
      <w:r>
        <w:rPr>
          <w:rFonts w:hint="eastAsia"/>
        </w:rPr>
        <w:t>移液或</w:t>
      </w:r>
      <w:proofErr w:type="gramEnd"/>
      <w:r>
        <w:rPr>
          <w:rFonts w:hint="eastAsia"/>
        </w:rPr>
        <w:t>接种时，应将试管口和琼脂平板靠近火焰，防止污染</w:t>
      </w:r>
      <w:r w:rsidR="00004D8C">
        <w:rPr>
          <w:rFonts w:hint="eastAsia"/>
        </w:rPr>
        <w:t>。</w:t>
      </w:r>
    </w:p>
    <w:p w14:paraId="28613D6D" w14:textId="263089C5" w:rsidR="009D05B6" w:rsidRDefault="009D05B6" w:rsidP="00004D8C">
      <w:pPr>
        <w:pStyle w:val="affff4"/>
        <w:numPr>
          <w:ilvl w:val="1"/>
          <w:numId w:val="26"/>
        </w:numPr>
      </w:pPr>
      <w:r>
        <w:rPr>
          <w:rFonts w:hint="eastAsia"/>
        </w:rPr>
        <w:t>所有用过的污染器材，应立即放入盛有消毒液的容器中，以防止对周围环境和清洁物品造成污染</w:t>
      </w:r>
      <w:r w:rsidR="00004D8C">
        <w:rPr>
          <w:rFonts w:hint="eastAsia"/>
        </w:rPr>
        <w:t>。</w:t>
      </w:r>
    </w:p>
    <w:p w14:paraId="48D78C18" w14:textId="6D0C4D70" w:rsidR="009D05B6" w:rsidRDefault="009D05B6" w:rsidP="00004D8C">
      <w:pPr>
        <w:pStyle w:val="affff4"/>
        <w:numPr>
          <w:ilvl w:val="1"/>
          <w:numId w:val="26"/>
        </w:numPr>
      </w:pPr>
      <w:r>
        <w:rPr>
          <w:rFonts w:hint="eastAsia"/>
        </w:rPr>
        <w:t>若不慎发生微生物培养物摔碎或其它试验微生物泄漏事故时，不论是否具有致病性，均应立即对污染及可能波及的区域进行消毒处理</w:t>
      </w:r>
      <w:r w:rsidR="00004D8C">
        <w:rPr>
          <w:rFonts w:hint="eastAsia"/>
        </w:rPr>
        <w:t>。</w:t>
      </w:r>
    </w:p>
    <w:p w14:paraId="10265C93" w14:textId="04C1DA0F" w:rsidR="009D05B6" w:rsidRDefault="009D05B6" w:rsidP="00004D8C">
      <w:pPr>
        <w:pStyle w:val="affff4"/>
        <w:numPr>
          <w:ilvl w:val="1"/>
          <w:numId w:val="26"/>
        </w:numPr>
      </w:pPr>
      <w:r>
        <w:rPr>
          <w:rFonts w:hint="eastAsia"/>
        </w:rPr>
        <w:t>全部试验结束后，应按常规对室内空气和环境表面进行消毒处理。</w:t>
      </w:r>
    </w:p>
    <w:p w14:paraId="2ABA1D70" w14:textId="77777777" w:rsidR="009D05B6" w:rsidRDefault="009D05B6">
      <w:pPr>
        <w:pStyle w:val="af0"/>
        <w:spacing w:before="156" w:after="156"/>
      </w:pPr>
      <w:r>
        <w:rPr>
          <w:rFonts w:hint="eastAsia"/>
        </w:rPr>
        <w:t>样品采集</w:t>
      </w:r>
    </w:p>
    <w:p w14:paraId="410827B5" w14:textId="77777777" w:rsidR="009D05B6" w:rsidRDefault="009D05B6">
      <w:pPr>
        <w:ind w:firstLine="435"/>
      </w:pPr>
      <w:r>
        <w:rPr>
          <w:rFonts w:hint="eastAsia"/>
        </w:rPr>
        <w:t>为使样品具有良好的代表性，应于同一批号三个运输包装中至少随机抽取</w:t>
      </w:r>
      <w:r>
        <w:rPr>
          <w:rFonts w:hint="eastAsia"/>
        </w:rPr>
        <w:t>12</w:t>
      </w:r>
      <w:r>
        <w:rPr>
          <w:rFonts w:hint="eastAsia"/>
        </w:rPr>
        <w:t>件最小销售包装样品，其中</w:t>
      </w:r>
      <w:r>
        <w:rPr>
          <w:rFonts w:hint="eastAsia"/>
        </w:rPr>
        <w:t>4</w:t>
      </w:r>
      <w:r>
        <w:rPr>
          <w:rFonts w:hint="eastAsia"/>
        </w:rPr>
        <w:t>件留样，</w:t>
      </w:r>
      <w:r>
        <w:rPr>
          <w:rFonts w:hint="eastAsia"/>
        </w:rPr>
        <w:t>4</w:t>
      </w:r>
      <w:r>
        <w:rPr>
          <w:rFonts w:hint="eastAsia"/>
        </w:rPr>
        <w:t>件做抑菌或杀菌性能测试，</w:t>
      </w:r>
      <w:r>
        <w:rPr>
          <w:rFonts w:hint="eastAsia"/>
        </w:rPr>
        <w:t>4</w:t>
      </w:r>
      <w:r>
        <w:rPr>
          <w:rFonts w:hint="eastAsia"/>
        </w:rPr>
        <w:t>件做稳定性测试。抽样的最小包装不应有破裂，检验前不得启开。</w:t>
      </w:r>
    </w:p>
    <w:p w14:paraId="70E8124F" w14:textId="77777777" w:rsidR="009D05B6" w:rsidRDefault="009D05B6">
      <w:pPr>
        <w:pStyle w:val="af0"/>
        <w:spacing w:before="156" w:after="156"/>
      </w:pPr>
      <w:r>
        <w:rPr>
          <w:rFonts w:hint="eastAsia"/>
        </w:rPr>
        <w:t>日化产品抗菌、抑菌效果评价原则</w:t>
      </w:r>
    </w:p>
    <w:p w14:paraId="12134C73" w14:textId="77777777" w:rsidR="00254341" w:rsidRDefault="00254341" w:rsidP="00F618B5">
      <w:pPr>
        <w:pStyle w:val="af1"/>
        <w:ind w:left="0"/>
      </w:pPr>
      <w:r>
        <w:rPr>
          <w:rFonts w:hint="eastAsia"/>
        </w:rPr>
        <w:t>杀菌试验测定方法</w:t>
      </w:r>
    </w:p>
    <w:p w14:paraId="0968930D" w14:textId="44BE0BF1" w:rsidR="009D05B6" w:rsidRDefault="004A3745" w:rsidP="00254341">
      <w:pPr>
        <w:pStyle w:val="af1"/>
        <w:numPr>
          <w:ilvl w:val="0"/>
          <w:numId w:val="0"/>
        </w:numPr>
        <w:ind w:firstLineChars="200" w:firstLine="420"/>
      </w:pPr>
      <w:r>
        <w:rPr>
          <w:rFonts w:ascii="宋体" w:eastAsia="宋体" w:hint="eastAsia"/>
          <w:noProof/>
        </w:rPr>
        <w:t>文件</w:t>
      </w:r>
      <w:r w:rsidR="009D05B6" w:rsidRPr="00254341">
        <w:rPr>
          <w:rFonts w:ascii="宋体" w:eastAsia="宋体" w:hint="eastAsia"/>
          <w:noProof/>
        </w:rPr>
        <w:t>中杀菌试验测定方法用于考核产品的抗菌作用。</w:t>
      </w:r>
    </w:p>
    <w:p w14:paraId="0BDE00D7" w14:textId="77777777" w:rsidR="00254341" w:rsidRPr="00254341" w:rsidRDefault="00254341" w:rsidP="00F618B5">
      <w:pPr>
        <w:pStyle w:val="af1"/>
        <w:ind w:left="0"/>
        <w:rPr>
          <w:rFonts w:ascii="宋体" w:eastAsia="宋体"/>
          <w:noProof/>
        </w:rPr>
      </w:pPr>
      <w:r>
        <w:rPr>
          <w:rFonts w:hint="eastAsia"/>
        </w:rPr>
        <w:t>抑菌试验测定方法</w:t>
      </w:r>
    </w:p>
    <w:p w14:paraId="5ED2E489" w14:textId="74DFCD32" w:rsidR="009D05B6" w:rsidRPr="00254341" w:rsidRDefault="004A3745" w:rsidP="00254341">
      <w:pPr>
        <w:pStyle w:val="af1"/>
        <w:numPr>
          <w:ilvl w:val="0"/>
          <w:numId w:val="0"/>
        </w:numPr>
        <w:ind w:firstLineChars="200" w:firstLine="420"/>
        <w:rPr>
          <w:rFonts w:ascii="宋体" w:eastAsia="宋体"/>
          <w:noProof/>
        </w:rPr>
      </w:pPr>
      <w:r>
        <w:rPr>
          <w:rFonts w:ascii="宋体" w:eastAsia="宋体" w:hint="eastAsia"/>
          <w:noProof/>
        </w:rPr>
        <w:t>文件</w:t>
      </w:r>
      <w:r w:rsidR="009D05B6" w:rsidRPr="00254341">
        <w:rPr>
          <w:rFonts w:ascii="宋体" w:eastAsia="宋体" w:hint="eastAsia"/>
          <w:noProof/>
        </w:rPr>
        <w:t>中抑菌试验测定方法用于考核产品的抑菌作用。</w:t>
      </w:r>
    </w:p>
    <w:p w14:paraId="5B9650F5" w14:textId="77777777" w:rsidR="009D05B6" w:rsidRDefault="009D05B6" w:rsidP="00F618B5">
      <w:pPr>
        <w:pStyle w:val="af1"/>
        <w:ind w:left="0"/>
      </w:pPr>
      <w:r>
        <w:rPr>
          <w:rFonts w:hint="eastAsia"/>
        </w:rPr>
        <w:t>检验用指示微生物</w:t>
      </w:r>
    </w:p>
    <w:p w14:paraId="30ACA424" w14:textId="4AA5A474" w:rsidR="009D05B6" w:rsidRDefault="009D05B6">
      <w:pPr>
        <w:pStyle w:val="aff6"/>
        <w:ind w:firstLine="420"/>
      </w:pPr>
      <w:r>
        <w:rPr>
          <w:rFonts w:hint="eastAsia"/>
        </w:rPr>
        <w:t>依据产品执行标准或说明书适用范围进行表1中试验菌的选择检测，也可根据产品的使用要求增加其它菌种作为检验菌种。</w:t>
      </w:r>
    </w:p>
    <w:p w14:paraId="6A21CA73" w14:textId="77777777" w:rsidR="009D05B6" w:rsidRPr="002E2396" w:rsidRDefault="009D05B6" w:rsidP="002E2396">
      <w:pPr>
        <w:pStyle w:val="aff6"/>
        <w:spacing w:line="480" w:lineRule="auto"/>
        <w:ind w:firstLineChars="0" w:firstLine="0"/>
        <w:jc w:val="center"/>
        <w:rPr>
          <w:rFonts w:ascii="黑体" w:eastAsia="黑体"/>
        </w:rPr>
      </w:pPr>
      <w:r w:rsidRPr="002E2396">
        <w:rPr>
          <w:rFonts w:ascii="黑体" w:eastAsia="黑体" w:hint="eastAsia"/>
        </w:rPr>
        <w:t>表1  抗菌、抑菌日化产品试验中微生物的选择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6"/>
        <w:gridCol w:w="3106"/>
        <w:gridCol w:w="3103"/>
      </w:tblGrid>
      <w:tr w:rsidR="009D05B6" w14:paraId="4FAEFCDB" w14:textId="77777777" w:rsidTr="00A113AB">
        <w:trPr>
          <w:trHeight w:val="363"/>
        </w:trPr>
        <w:tc>
          <w:tcPr>
            <w:tcW w:w="3190" w:type="dxa"/>
            <w:vAlign w:val="center"/>
          </w:tcPr>
          <w:p w14:paraId="2D6081A9" w14:textId="77777777" w:rsidR="009D05B6" w:rsidRDefault="009D05B6">
            <w:pPr>
              <w:pStyle w:val="aff6"/>
              <w:ind w:firstLineChars="0" w:firstLine="0"/>
              <w:jc w:val="center"/>
              <w:rPr>
                <w:b/>
                <w:bCs/>
              </w:rPr>
            </w:pPr>
            <w:r>
              <w:rPr>
                <w:rFonts w:hint="eastAsia"/>
                <w:b/>
                <w:bCs/>
              </w:rPr>
              <w:t>试验菌名称</w:t>
            </w:r>
          </w:p>
        </w:tc>
        <w:tc>
          <w:tcPr>
            <w:tcW w:w="3190" w:type="dxa"/>
            <w:vAlign w:val="center"/>
          </w:tcPr>
          <w:p w14:paraId="6A5AE8BD" w14:textId="77777777" w:rsidR="009D05B6" w:rsidRDefault="009D05B6">
            <w:pPr>
              <w:pStyle w:val="aff6"/>
              <w:ind w:firstLineChars="0" w:firstLine="0"/>
              <w:jc w:val="center"/>
              <w:rPr>
                <w:b/>
                <w:bCs/>
              </w:rPr>
            </w:pPr>
            <w:r>
              <w:rPr>
                <w:rFonts w:hint="eastAsia"/>
                <w:b/>
                <w:bCs/>
              </w:rPr>
              <w:t>菌株标准号</w:t>
            </w:r>
          </w:p>
        </w:tc>
        <w:tc>
          <w:tcPr>
            <w:tcW w:w="3191" w:type="dxa"/>
            <w:vAlign w:val="center"/>
          </w:tcPr>
          <w:p w14:paraId="3C9F8B47" w14:textId="77777777" w:rsidR="009D05B6" w:rsidRDefault="009D05B6">
            <w:pPr>
              <w:pStyle w:val="aff6"/>
              <w:ind w:firstLineChars="0" w:firstLine="0"/>
              <w:jc w:val="center"/>
              <w:rPr>
                <w:b/>
                <w:bCs/>
              </w:rPr>
            </w:pPr>
            <w:r>
              <w:rPr>
                <w:rFonts w:hint="eastAsia"/>
                <w:b/>
                <w:bCs/>
              </w:rPr>
              <w:t>抗菌、抑菌日化产品适用范围</w:t>
            </w:r>
          </w:p>
        </w:tc>
      </w:tr>
      <w:tr w:rsidR="009D05B6" w14:paraId="6A9B5445" w14:textId="77777777">
        <w:tc>
          <w:tcPr>
            <w:tcW w:w="3190" w:type="dxa"/>
            <w:vAlign w:val="center"/>
          </w:tcPr>
          <w:p w14:paraId="07274424" w14:textId="77777777" w:rsidR="009D05B6" w:rsidRPr="00172428" w:rsidRDefault="009D05B6">
            <w:pPr>
              <w:pStyle w:val="aff6"/>
              <w:ind w:firstLineChars="0" w:firstLine="0"/>
              <w:rPr>
                <w:rFonts w:ascii="Times New Roman"/>
              </w:rPr>
            </w:pPr>
            <w:r w:rsidRPr="00172428">
              <w:rPr>
                <w:rFonts w:ascii="Times New Roman"/>
              </w:rPr>
              <w:t>金黄色葡萄球菌</w:t>
            </w:r>
          </w:p>
          <w:p w14:paraId="086DBFBF" w14:textId="77777777" w:rsidR="009D05B6" w:rsidRPr="00172428" w:rsidRDefault="009D05B6">
            <w:pPr>
              <w:pStyle w:val="aff6"/>
              <w:ind w:firstLineChars="0" w:firstLine="0"/>
              <w:rPr>
                <w:rFonts w:ascii="Times New Roman"/>
              </w:rPr>
            </w:pPr>
            <w:r w:rsidRPr="00172428">
              <w:rPr>
                <w:rFonts w:ascii="Times New Roman"/>
              </w:rPr>
              <w:t>(Staphylococcus aureus)</w:t>
            </w:r>
          </w:p>
        </w:tc>
        <w:tc>
          <w:tcPr>
            <w:tcW w:w="3190" w:type="dxa"/>
            <w:vAlign w:val="center"/>
          </w:tcPr>
          <w:p w14:paraId="7561AB5F" w14:textId="77777777" w:rsidR="009D05B6" w:rsidRDefault="009D05B6">
            <w:pPr>
              <w:pStyle w:val="aff6"/>
              <w:ind w:firstLineChars="0" w:firstLine="0"/>
            </w:pPr>
            <w:r>
              <w:rPr>
                <w:rFonts w:hint="eastAsia"/>
              </w:rPr>
              <w:t>ATCC 6538或ATCC 27217</w:t>
            </w:r>
          </w:p>
        </w:tc>
        <w:tc>
          <w:tcPr>
            <w:tcW w:w="3191" w:type="dxa"/>
            <w:vAlign w:val="center"/>
          </w:tcPr>
          <w:p w14:paraId="3EF84310" w14:textId="77777777" w:rsidR="009D05B6" w:rsidRDefault="009D05B6">
            <w:pPr>
              <w:pStyle w:val="aff6"/>
              <w:ind w:firstLineChars="0" w:firstLine="0"/>
            </w:pPr>
            <w:r>
              <w:rPr>
                <w:rFonts w:hint="eastAsia"/>
              </w:rPr>
              <w:t>手、足、皮肤和黏膜、</w:t>
            </w:r>
          </w:p>
          <w:p w14:paraId="553197D9" w14:textId="77777777" w:rsidR="009D05B6" w:rsidRDefault="009D05B6">
            <w:pPr>
              <w:pStyle w:val="aff6"/>
              <w:ind w:firstLineChars="0" w:firstLine="0"/>
            </w:pPr>
            <w:r>
              <w:rPr>
                <w:rFonts w:hint="eastAsia"/>
              </w:rPr>
              <w:t xml:space="preserve">织物及一般物品表面 </w:t>
            </w:r>
          </w:p>
        </w:tc>
      </w:tr>
      <w:tr w:rsidR="009D05B6" w14:paraId="56404AEA" w14:textId="77777777">
        <w:tc>
          <w:tcPr>
            <w:tcW w:w="3190" w:type="dxa"/>
            <w:vAlign w:val="center"/>
          </w:tcPr>
          <w:p w14:paraId="63FCBF3E" w14:textId="77777777" w:rsidR="009D05B6" w:rsidRPr="00172428" w:rsidRDefault="009D05B6">
            <w:pPr>
              <w:pStyle w:val="aff6"/>
              <w:ind w:firstLineChars="0" w:firstLine="0"/>
              <w:rPr>
                <w:rFonts w:ascii="Times New Roman"/>
              </w:rPr>
            </w:pPr>
            <w:r w:rsidRPr="00172428">
              <w:rPr>
                <w:rFonts w:ascii="Times New Roman"/>
              </w:rPr>
              <w:t>大肠埃希氏菌</w:t>
            </w:r>
          </w:p>
          <w:p w14:paraId="7241A81A" w14:textId="77777777" w:rsidR="009D05B6" w:rsidRPr="00172428" w:rsidRDefault="009D05B6">
            <w:pPr>
              <w:pStyle w:val="aff6"/>
              <w:ind w:firstLineChars="0" w:firstLine="0"/>
              <w:rPr>
                <w:rFonts w:ascii="Times New Roman"/>
              </w:rPr>
            </w:pPr>
            <w:r w:rsidRPr="00172428">
              <w:rPr>
                <w:rFonts w:ascii="Times New Roman"/>
              </w:rPr>
              <w:t>(Escherichia coli)</w:t>
            </w:r>
          </w:p>
        </w:tc>
        <w:tc>
          <w:tcPr>
            <w:tcW w:w="3190" w:type="dxa"/>
            <w:vAlign w:val="center"/>
          </w:tcPr>
          <w:p w14:paraId="5BDAF3F1" w14:textId="77777777" w:rsidR="009D05B6" w:rsidRDefault="009D05B6" w:rsidP="007B694F">
            <w:pPr>
              <w:pStyle w:val="aff6"/>
              <w:ind w:firstLineChars="0" w:firstLine="0"/>
            </w:pPr>
            <w:r>
              <w:rPr>
                <w:rFonts w:hint="eastAsia"/>
              </w:rPr>
              <w:t>8099或ATCC 25922或ATCC 11229</w:t>
            </w:r>
          </w:p>
        </w:tc>
        <w:tc>
          <w:tcPr>
            <w:tcW w:w="3191" w:type="dxa"/>
            <w:vAlign w:val="center"/>
          </w:tcPr>
          <w:p w14:paraId="79CD402F" w14:textId="77777777" w:rsidR="009D05B6" w:rsidRDefault="009D05B6">
            <w:pPr>
              <w:pStyle w:val="aff6"/>
              <w:ind w:firstLineChars="0" w:firstLine="0"/>
            </w:pPr>
            <w:r>
              <w:rPr>
                <w:rFonts w:hint="eastAsia"/>
              </w:rPr>
              <w:t>手、餐饮具、瓜果和蔬菜、</w:t>
            </w:r>
          </w:p>
          <w:p w14:paraId="522450E5" w14:textId="77777777" w:rsidR="009D05B6" w:rsidRDefault="009D05B6">
            <w:pPr>
              <w:pStyle w:val="aff6"/>
              <w:ind w:firstLineChars="0" w:firstLine="0"/>
            </w:pPr>
            <w:r>
              <w:rPr>
                <w:rFonts w:hint="eastAsia"/>
              </w:rPr>
              <w:t>织物及一般物品表面</w:t>
            </w:r>
          </w:p>
        </w:tc>
      </w:tr>
      <w:tr w:rsidR="009D05B6" w14:paraId="6C952D69" w14:textId="77777777">
        <w:tc>
          <w:tcPr>
            <w:tcW w:w="3190" w:type="dxa"/>
            <w:vAlign w:val="center"/>
          </w:tcPr>
          <w:p w14:paraId="7B86D828" w14:textId="77777777" w:rsidR="009D05B6" w:rsidRPr="00172428" w:rsidRDefault="009D05B6">
            <w:pPr>
              <w:pStyle w:val="aff6"/>
              <w:ind w:firstLineChars="0" w:firstLine="0"/>
              <w:rPr>
                <w:rFonts w:ascii="Times New Roman"/>
              </w:rPr>
            </w:pPr>
            <w:r w:rsidRPr="00172428">
              <w:rPr>
                <w:rFonts w:ascii="Times New Roman"/>
              </w:rPr>
              <w:t>白假丝酵母菌（白色念株菌）</w:t>
            </w:r>
          </w:p>
          <w:p w14:paraId="7F1F7EF9" w14:textId="77777777" w:rsidR="009D05B6" w:rsidRPr="00172428" w:rsidRDefault="009D05B6">
            <w:pPr>
              <w:pStyle w:val="aff6"/>
              <w:ind w:firstLineChars="0" w:firstLine="0"/>
              <w:rPr>
                <w:rFonts w:ascii="Times New Roman"/>
              </w:rPr>
            </w:pPr>
            <w:r w:rsidRPr="00172428">
              <w:rPr>
                <w:rFonts w:ascii="Times New Roman"/>
              </w:rPr>
              <w:t>(Candida albicans)</w:t>
            </w:r>
          </w:p>
        </w:tc>
        <w:tc>
          <w:tcPr>
            <w:tcW w:w="3190" w:type="dxa"/>
            <w:vAlign w:val="center"/>
          </w:tcPr>
          <w:p w14:paraId="76570DD1" w14:textId="77777777" w:rsidR="009D05B6" w:rsidRDefault="009D05B6">
            <w:pPr>
              <w:pStyle w:val="aff6"/>
              <w:ind w:firstLineChars="0" w:firstLine="0"/>
            </w:pPr>
            <w:r>
              <w:rPr>
                <w:rFonts w:hint="eastAsia"/>
              </w:rPr>
              <w:t>ATCC 10231</w:t>
            </w:r>
          </w:p>
        </w:tc>
        <w:tc>
          <w:tcPr>
            <w:tcW w:w="3191" w:type="dxa"/>
            <w:vAlign w:val="center"/>
          </w:tcPr>
          <w:p w14:paraId="04B9F268" w14:textId="77777777" w:rsidR="009D05B6" w:rsidRDefault="009D05B6">
            <w:pPr>
              <w:pStyle w:val="aff6"/>
              <w:ind w:firstLineChars="0" w:firstLine="0"/>
            </w:pPr>
            <w:r>
              <w:rPr>
                <w:rFonts w:hint="eastAsia"/>
              </w:rPr>
              <w:t>手、足、皮肤和黏膜</w:t>
            </w:r>
          </w:p>
        </w:tc>
      </w:tr>
      <w:tr w:rsidR="009D05B6" w14:paraId="7ED47E66" w14:textId="77777777">
        <w:tc>
          <w:tcPr>
            <w:tcW w:w="3190" w:type="dxa"/>
            <w:vAlign w:val="center"/>
          </w:tcPr>
          <w:p w14:paraId="31FC06BD" w14:textId="77777777" w:rsidR="009D05B6" w:rsidRPr="00172428" w:rsidRDefault="009D05B6">
            <w:pPr>
              <w:pStyle w:val="aff6"/>
              <w:ind w:firstLineChars="0" w:firstLine="0"/>
              <w:rPr>
                <w:rFonts w:ascii="Times New Roman"/>
              </w:rPr>
            </w:pPr>
            <w:r w:rsidRPr="00172428">
              <w:rPr>
                <w:rFonts w:ascii="Times New Roman"/>
              </w:rPr>
              <w:t>铜绿假单胞菌（绿脓杆菌）</w:t>
            </w:r>
          </w:p>
          <w:p w14:paraId="2C9B4239" w14:textId="77777777" w:rsidR="009D05B6" w:rsidRPr="00172428" w:rsidRDefault="009D05B6">
            <w:pPr>
              <w:pStyle w:val="aff6"/>
              <w:ind w:firstLineChars="0" w:firstLine="0"/>
              <w:rPr>
                <w:rFonts w:ascii="Times New Roman"/>
              </w:rPr>
            </w:pPr>
            <w:r w:rsidRPr="00172428">
              <w:rPr>
                <w:rFonts w:ascii="Times New Roman"/>
              </w:rPr>
              <w:t>(Pseudomonas aeruginosa)</w:t>
            </w:r>
          </w:p>
        </w:tc>
        <w:tc>
          <w:tcPr>
            <w:tcW w:w="3190" w:type="dxa"/>
            <w:vAlign w:val="center"/>
          </w:tcPr>
          <w:p w14:paraId="5B485C12" w14:textId="77777777" w:rsidR="009D05B6" w:rsidRDefault="009D05B6">
            <w:pPr>
              <w:pStyle w:val="aff6"/>
              <w:ind w:firstLineChars="0" w:firstLine="0"/>
            </w:pPr>
            <w:r>
              <w:rPr>
                <w:rFonts w:hint="eastAsia"/>
              </w:rPr>
              <w:t>ATCC 15442</w:t>
            </w:r>
          </w:p>
        </w:tc>
        <w:tc>
          <w:tcPr>
            <w:tcW w:w="3191" w:type="dxa"/>
            <w:vAlign w:val="center"/>
          </w:tcPr>
          <w:p w14:paraId="020116CE" w14:textId="77777777" w:rsidR="009D05B6" w:rsidRDefault="009D05B6">
            <w:pPr>
              <w:pStyle w:val="aff6"/>
              <w:ind w:firstLineChars="0" w:firstLine="0"/>
            </w:pPr>
            <w:r>
              <w:rPr>
                <w:rFonts w:hint="eastAsia"/>
              </w:rPr>
              <w:t>皮肤和黏膜</w:t>
            </w:r>
          </w:p>
        </w:tc>
      </w:tr>
    </w:tbl>
    <w:p w14:paraId="39021DA5" w14:textId="77777777" w:rsidR="009D05B6" w:rsidRDefault="009D05B6" w:rsidP="00F618B5">
      <w:pPr>
        <w:pStyle w:val="af1"/>
        <w:ind w:left="0"/>
      </w:pPr>
      <w:r>
        <w:rPr>
          <w:rFonts w:hint="eastAsia"/>
        </w:rPr>
        <w:t>作用浓度</w:t>
      </w:r>
    </w:p>
    <w:p w14:paraId="213826D3" w14:textId="682D424F" w:rsidR="009D05B6" w:rsidRDefault="009D05B6">
      <w:pPr>
        <w:pStyle w:val="aff6"/>
        <w:ind w:firstLine="420"/>
      </w:pPr>
      <w:r>
        <w:rPr>
          <w:rFonts w:hint="eastAsia"/>
        </w:rPr>
        <w:t>按产品明示的标准要求进行</w:t>
      </w:r>
      <w:r w:rsidR="00714F4E">
        <w:rPr>
          <w:rFonts w:hint="eastAsia"/>
        </w:rPr>
        <w:t>（未明示的参照</w:t>
      </w:r>
      <w:r w:rsidR="00B460D6">
        <w:rPr>
          <w:rFonts w:hint="eastAsia"/>
        </w:rPr>
        <w:t>QB/T</w:t>
      </w:r>
      <w:r w:rsidR="008E4652">
        <w:rPr>
          <w:rFonts w:hint="eastAsia"/>
        </w:rPr>
        <w:t xml:space="preserve"> </w:t>
      </w:r>
      <w:r w:rsidR="00B460D6">
        <w:rPr>
          <w:rFonts w:hint="eastAsia"/>
        </w:rPr>
        <w:t>2850《抗菌抑菌型洗涤剂》</w:t>
      </w:r>
      <w:r w:rsidR="00714F4E">
        <w:rPr>
          <w:rFonts w:hint="eastAsia"/>
        </w:rPr>
        <w:t>）</w:t>
      </w:r>
      <w:r w:rsidR="004A3745">
        <w:rPr>
          <w:rFonts w:hint="eastAsia"/>
        </w:rPr>
        <w:t>。</w:t>
      </w:r>
    </w:p>
    <w:p w14:paraId="02362501" w14:textId="77777777" w:rsidR="009D05B6" w:rsidRDefault="009D05B6" w:rsidP="00F618B5">
      <w:pPr>
        <w:pStyle w:val="af1"/>
        <w:ind w:left="0"/>
      </w:pPr>
      <w:r>
        <w:rPr>
          <w:rFonts w:hint="eastAsia"/>
        </w:rPr>
        <w:t>作用时间</w:t>
      </w:r>
    </w:p>
    <w:p w14:paraId="72363B40" w14:textId="6811FCEB" w:rsidR="009D05B6" w:rsidRDefault="009D05B6">
      <w:pPr>
        <w:pStyle w:val="aff6"/>
        <w:ind w:firstLine="420"/>
      </w:pPr>
      <w:r>
        <w:rPr>
          <w:rFonts w:hint="eastAsia"/>
        </w:rPr>
        <w:lastRenderedPageBreak/>
        <w:t>按产品明示的标准要求进行</w:t>
      </w:r>
      <w:r w:rsidR="00714F4E">
        <w:rPr>
          <w:rFonts w:hint="eastAsia"/>
        </w:rPr>
        <w:t>（未明示的参照</w:t>
      </w:r>
      <w:r w:rsidR="00B460D6">
        <w:rPr>
          <w:rFonts w:hint="eastAsia"/>
        </w:rPr>
        <w:t>QB/T</w:t>
      </w:r>
      <w:r w:rsidR="008E4652">
        <w:rPr>
          <w:rFonts w:hint="eastAsia"/>
        </w:rPr>
        <w:t xml:space="preserve"> </w:t>
      </w:r>
      <w:r w:rsidR="00B460D6">
        <w:rPr>
          <w:rFonts w:hint="eastAsia"/>
        </w:rPr>
        <w:t>2850《抗菌抑菌型洗涤剂》</w:t>
      </w:r>
      <w:r w:rsidR="00714F4E">
        <w:rPr>
          <w:rFonts w:hint="eastAsia"/>
        </w:rPr>
        <w:t>）</w:t>
      </w:r>
      <w:r w:rsidR="004A3745">
        <w:rPr>
          <w:rFonts w:hint="eastAsia"/>
        </w:rPr>
        <w:t>。</w:t>
      </w:r>
    </w:p>
    <w:p w14:paraId="258C06AE" w14:textId="77777777" w:rsidR="009D05B6" w:rsidRPr="00621A8B" w:rsidRDefault="009D05B6">
      <w:pPr>
        <w:pStyle w:val="aff6"/>
        <w:ind w:firstLineChars="0" w:firstLine="0"/>
        <w:rPr>
          <w:rFonts w:ascii="黑体" w:eastAsia="黑体"/>
        </w:rPr>
      </w:pPr>
      <w:r w:rsidRPr="00621A8B">
        <w:rPr>
          <w:rFonts w:ascii="黑体" w:eastAsia="黑体" w:hint="eastAsia"/>
        </w:rPr>
        <w:t xml:space="preserve">6.6  </w:t>
      </w:r>
      <w:r w:rsidR="00503C1F" w:rsidRPr="00621A8B">
        <w:rPr>
          <w:rFonts w:ascii="黑体" w:eastAsia="黑体" w:hint="eastAsia"/>
        </w:rPr>
        <w:t>菌落计数</w:t>
      </w:r>
    </w:p>
    <w:p w14:paraId="07E91882" w14:textId="77777777" w:rsidR="00503C1F" w:rsidRPr="00621A8B" w:rsidRDefault="00503C1F">
      <w:pPr>
        <w:pStyle w:val="aff6"/>
        <w:ind w:firstLineChars="0" w:firstLine="0"/>
        <w:rPr>
          <w:rFonts w:asciiTheme="minorEastAsia" w:eastAsiaTheme="minorEastAsia" w:hAnsiTheme="minorEastAsia"/>
        </w:rPr>
      </w:pPr>
      <w:r w:rsidRPr="00621A8B">
        <w:rPr>
          <w:rFonts w:asciiTheme="minorEastAsia" w:eastAsiaTheme="minorEastAsia" w:hAnsiTheme="minorEastAsia" w:hint="eastAsia"/>
        </w:rPr>
        <w:t xml:space="preserve">    按GB 4789.2《食品安全国家标准  食品微生物学检测  菌落总数测定》中规定计数。</w:t>
      </w:r>
    </w:p>
    <w:p w14:paraId="145DD7CB" w14:textId="77777777" w:rsidR="00503C1F" w:rsidRDefault="00503C1F">
      <w:pPr>
        <w:pStyle w:val="aff6"/>
        <w:ind w:firstLineChars="0" w:firstLine="0"/>
        <w:rPr>
          <w:rFonts w:ascii="黑体" w:eastAsia="黑体"/>
        </w:rPr>
      </w:pPr>
      <w:r>
        <w:rPr>
          <w:rFonts w:ascii="黑体" w:eastAsia="黑体" w:hint="eastAsia"/>
        </w:rPr>
        <w:t>6.7  结果报告</w:t>
      </w:r>
    </w:p>
    <w:p w14:paraId="6F2C52CC" w14:textId="77777777" w:rsidR="009D05B6" w:rsidRDefault="009D05B6">
      <w:pPr>
        <w:pStyle w:val="aff6"/>
        <w:ind w:left="420" w:firstLineChars="0" w:firstLine="0"/>
      </w:pPr>
      <w:r>
        <w:rPr>
          <w:rFonts w:hint="eastAsia"/>
        </w:rPr>
        <w:t>测试结果报告是试验情况和结果的书面表达，结果报告至少应包括：</w:t>
      </w:r>
    </w:p>
    <w:p w14:paraId="127143F7" w14:textId="77777777" w:rsidR="009D05B6" w:rsidRDefault="009D05B6" w:rsidP="004C3597">
      <w:pPr>
        <w:pStyle w:val="aff6"/>
        <w:numPr>
          <w:ilvl w:val="0"/>
          <w:numId w:val="30"/>
        </w:numPr>
        <w:ind w:firstLineChars="0"/>
      </w:pPr>
      <w:r>
        <w:rPr>
          <w:rFonts w:hint="eastAsia"/>
        </w:rPr>
        <w:t>试验菌种</w:t>
      </w:r>
      <w:r w:rsidR="0094609E">
        <w:rPr>
          <w:rFonts w:hint="eastAsia"/>
        </w:rPr>
        <w:t>；</w:t>
      </w:r>
    </w:p>
    <w:p w14:paraId="1E4904EB" w14:textId="77777777" w:rsidR="009D05B6" w:rsidRDefault="009D05B6" w:rsidP="004C3597">
      <w:pPr>
        <w:pStyle w:val="aff6"/>
        <w:numPr>
          <w:ilvl w:val="0"/>
          <w:numId w:val="30"/>
        </w:numPr>
        <w:ind w:firstLineChars="0"/>
      </w:pPr>
      <w:r>
        <w:rPr>
          <w:rFonts w:hint="eastAsia"/>
        </w:rPr>
        <w:t>作用浓度</w:t>
      </w:r>
      <w:r w:rsidR="0094609E">
        <w:rPr>
          <w:rFonts w:hint="eastAsia"/>
        </w:rPr>
        <w:t>；</w:t>
      </w:r>
    </w:p>
    <w:p w14:paraId="724E68F6" w14:textId="77777777" w:rsidR="009D05B6" w:rsidRDefault="009D05B6" w:rsidP="004C3597">
      <w:pPr>
        <w:pStyle w:val="aff6"/>
        <w:numPr>
          <w:ilvl w:val="0"/>
          <w:numId w:val="30"/>
        </w:numPr>
        <w:ind w:firstLineChars="0"/>
      </w:pPr>
      <w:r>
        <w:rPr>
          <w:rFonts w:hint="eastAsia"/>
        </w:rPr>
        <w:t>作用时间</w:t>
      </w:r>
      <w:r w:rsidR="0094609E">
        <w:rPr>
          <w:rFonts w:hint="eastAsia"/>
        </w:rPr>
        <w:t>；</w:t>
      </w:r>
    </w:p>
    <w:p w14:paraId="451D8B0B" w14:textId="77777777" w:rsidR="009D05B6" w:rsidRDefault="009D05B6" w:rsidP="004C3597">
      <w:pPr>
        <w:pStyle w:val="aff6"/>
        <w:numPr>
          <w:ilvl w:val="0"/>
          <w:numId w:val="30"/>
        </w:numPr>
        <w:ind w:firstLineChars="0"/>
      </w:pPr>
      <w:r>
        <w:rPr>
          <w:rFonts w:hint="eastAsia"/>
        </w:rPr>
        <w:t>效果评价结果</w:t>
      </w:r>
      <w:r w:rsidR="0094609E">
        <w:rPr>
          <w:rFonts w:hint="eastAsia"/>
        </w:rPr>
        <w:t>；</w:t>
      </w:r>
    </w:p>
    <w:p w14:paraId="196C1192" w14:textId="77777777" w:rsidR="009D05B6" w:rsidRDefault="009D05B6" w:rsidP="004C3597">
      <w:pPr>
        <w:pStyle w:val="aff6"/>
        <w:numPr>
          <w:ilvl w:val="0"/>
          <w:numId w:val="30"/>
        </w:numPr>
        <w:ind w:firstLineChars="0"/>
      </w:pPr>
      <w:r>
        <w:rPr>
          <w:rFonts w:hint="eastAsia"/>
        </w:rPr>
        <w:t>对测定结果有影响的其它因素</w:t>
      </w:r>
      <w:r w:rsidR="0094609E">
        <w:rPr>
          <w:rFonts w:hint="eastAsia"/>
        </w:rPr>
        <w:t>。</w:t>
      </w:r>
    </w:p>
    <w:p w14:paraId="61EAC915" w14:textId="77777777" w:rsidR="009D05B6" w:rsidRDefault="009D05B6">
      <w:pPr>
        <w:pStyle w:val="af0"/>
        <w:spacing w:before="156" w:after="156"/>
      </w:pPr>
      <w:r>
        <w:rPr>
          <w:rFonts w:hint="eastAsia"/>
        </w:rPr>
        <w:t>日化产品抗菌、抑菌效果检验方法</w:t>
      </w:r>
    </w:p>
    <w:p w14:paraId="07310991" w14:textId="77777777" w:rsidR="009D05B6" w:rsidRPr="00621A8B" w:rsidRDefault="009D05B6" w:rsidP="00F618B5">
      <w:pPr>
        <w:pStyle w:val="af1"/>
        <w:ind w:left="0"/>
      </w:pPr>
      <w:r w:rsidRPr="00621A8B">
        <w:rPr>
          <w:rFonts w:hint="eastAsia"/>
        </w:rPr>
        <w:t>日化产品抗菌、抑菌效果检验方法分类</w:t>
      </w:r>
    </w:p>
    <w:p w14:paraId="7F48B878" w14:textId="77777777" w:rsidR="00254341" w:rsidRPr="00254341" w:rsidRDefault="00254341" w:rsidP="00254341">
      <w:pPr>
        <w:pStyle w:val="af1"/>
        <w:numPr>
          <w:ilvl w:val="0"/>
          <w:numId w:val="0"/>
        </w:numPr>
        <w:ind w:firstLineChars="200" w:firstLine="420"/>
        <w:rPr>
          <w:rFonts w:ascii="宋体" w:eastAsia="宋体"/>
          <w:noProof/>
        </w:rPr>
      </w:pPr>
      <w:r w:rsidRPr="00254341">
        <w:rPr>
          <w:rFonts w:ascii="宋体" w:eastAsia="宋体" w:hint="eastAsia"/>
          <w:noProof/>
        </w:rPr>
        <w:t>日化产品抗菌、抑菌效果检验方法分类见表2</w:t>
      </w:r>
      <w:r>
        <w:rPr>
          <w:rFonts w:ascii="宋体" w:eastAsia="宋体" w:hint="eastAsia"/>
          <w:noProof/>
        </w:rPr>
        <w:t>。</w:t>
      </w:r>
    </w:p>
    <w:p w14:paraId="23D9C7A9" w14:textId="77777777" w:rsidR="009D05B6" w:rsidRPr="002E2396" w:rsidRDefault="009D05B6" w:rsidP="002E2396">
      <w:pPr>
        <w:pStyle w:val="aff6"/>
        <w:spacing w:line="480" w:lineRule="auto"/>
        <w:ind w:firstLineChars="0" w:firstLine="0"/>
        <w:jc w:val="center"/>
        <w:rPr>
          <w:rFonts w:ascii="黑体" w:eastAsia="黑体"/>
        </w:rPr>
      </w:pPr>
      <w:r w:rsidRPr="002E2396">
        <w:rPr>
          <w:rFonts w:ascii="黑体" w:eastAsia="黑体" w:hint="eastAsia"/>
        </w:rPr>
        <w:t>表</w:t>
      </w:r>
      <w:r w:rsidR="002E2396">
        <w:rPr>
          <w:rFonts w:ascii="黑体" w:eastAsia="黑体" w:hint="eastAsia"/>
        </w:rPr>
        <w:t xml:space="preserve">2  </w:t>
      </w:r>
      <w:r w:rsidRPr="002E2396">
        <w:rPr>
          <w:rFonts w:ascii="黑体" w:eastAsia="黑体" w:hint="eastAsia"/>
        </w:rPr>
        <w:t>日化产品抗菌、抑菌检验方法分类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7"/>
        <w:gridCol w:w="1410"/>
        <w:gridCol w:w="1319"/>
        <w:gridCol w:w="2746"/>
        <w:gridCol w:w="1724"/>
      </w:tblGrid>
      <w:tr w:rsidR="009D05B6" w14:paraId="266F210E" w14:textId="77777777" w:rsidTr="004A3745">
        <w:trPr>
          <w:jc w:val="center"/>
        </w:trPr>
        <w:tc>
          <w:tcPr>
            <w:tcW w:w="1377" w:type="dxa"/>
            <w:vAlign w:val="center"/>
          </w:tcPr>
          <w:p w14:paraId="74CD5FCE" w14:textId="77777777" w:rsidR="009D05B6" w:rsidRDefault="009D05B6">
            <w:pPr>
              <w:pStyle w:val="aff6"/>
              <w:ind w:firstLineChars="0" w:firstLine="0"/>
              <w:jc w:val="center"/>
            </w:pPr>
            <w:r>
              <w:rPr>
                <w:rFonts w:hint="eastAsia"/>
              </w:rPr>
              <w:t>类别</w:t>
            </w:r>
          </w:p>
        </w:tc>
        <w:tc>
          <w:tcPr>
            <w:tcW w:w="1410" w:type="dxa"/>
          </w:tcPr>
          <w:p w14:paraId="05E151A2" w14:textId="77777777" w:rsidR="009D05B6" w:rsidRDefault="009D05B6">
            <w:pPr>
              <w:pStyle w:val="aff6"/>
              <w:ind w:firstLineChars="0" w:firstLine="0"/>
              <w:jc w:val="center"/>
            </w:pPr>
            <w:r>
              <w:rPr>
                <w:rFonts w:hint="eastAsia"/>
              </w:rPr>
              <w:t>方法名称</w:t>
            </w:r>
          </w:p>
        </w:tc>
        <w:tc>
          <w:tcPr>
            <w:tcW w:w="1319" w:type="dxa"/>
          </w:tcPr>
          <w:p w14:paraId="300567A1" w14:textId="77777777" w:rsidR="009D05B6" w:rsidRDefault="009D05B6">
            <w:pPr>
              <w:pStyle w:val="aff6"/>
              <w:ind w:firstLineChars="0" w:firstLine="0"/>
              <w:jc w:val="center"/>
            </w:pPr>
            <w:r>
              <w:rPr>
                <w:rFonts w:hint="eastAsia"/>
              </w:rPr>
              <w:t>表示形式</w:t>
            </w:r>
          </w:p>
        </w:tc>
        <w:tc>
          <w:tcPr>
            <w:tcW w:w="2746" w:type="dxa"/>
          </w:tcPr>
          <w:p w14:paraId="5A6552AB" w14:textId="77777777" w:rsidR="009D05B6" w:rsidRDefault="009D05B6">
            <w:pPr>
              <w:pStyle w:val="aff6"/>
              <w:ind w:firstLineChars="0" w:firstLine="0"/>
              <w:jc w:val="center"/>
            </w:pPr>
            <w:r>
              <w:rPr>
                <w:rFonts w:hint="eastAsia"/>
              </w:rPr>
              <w:t>适用范围</w:t>
            </w:r>
          </w:p>
        </w:tc>
        <w:tc>
          <w:tcPr>
            <w:tcW w:w="1724" w:type="dxa"/>
          </w:tcPr>
          <w:p w14:paraId="7C215963" w14:textId="77777777" w:rsidR="009D05B6" w:rsidRDefault="009D05B6">
            <w:pPr>
              <w:pStyle w:val="aff6"/>
              <w:ind w:firstLineChars="0" w:firstLine="0"/>
              <w:jc w:val="center"/>
            </w:pPr>
            <w:r>
              <w:rPr>
                <w:rFonts w:hint="eastAsia"/>
              </w:rPr>
              <w:t>本标准对应章节</w:t>
            </w:r>
          </w:p>
        </w:tc>
      </w:tr>
      <w:tr w:rsidR="009D05B6" w14:paraId="776D447B" w14:textId="77777777" w:rsidTr="004A3745">
        <w:trPr>
          <w:cantSplit/>
          <w:jc w:val="center"/>
        </w:trPr>
        <w:tc>
          <w:tcPr>
            <w:tcW w:w="1377" w:type="dxa"/>
            <w:vMerge w:val="restart"/>
            <w:vAlign w:val="center"/>
          </w:tcPr>
          <w:p w14:paraId="1053D3C1" w14:textId="77777777" w:rsidR="009D05B6" w:rsidRDefault="009D05B6">
            <w:pPr>
              <w:pStyle w:val="aff6"/>
              <w:ind w:firstLineChars="0" w:firstLine="0"/>
              <w:jc w:val="center"/>
            </w:pPr>
            <w:r>
              <w:rPr>
                <w:rFonts w:hint="eastAsia"/>
              </w:rPr>
              <w:t>杀菌试验</w:t>
            </w:r>
          </w:p>
        </w:tc>
        <w:tc>
          <w:tcPr>
            <w:tcW w:w="1410" w:type="dxa"/>
          </w:tcPr>
          <w:p w14:paraId="7AEF5965" w14:textId="77777777" w:rsidR="009D05B6" w:rsidRDefault="009D05B6">
            <w:pPr>
              <w:pStyle w:val="aff6"/>
              <w:ind w:firstLineChars="0" w:firstLine="0"/>
            </w:pPr>
            <w:r>
              <w:rPr>
                <w:rFonts w:hint="eastAsia"/>
              </w:rPr>
              <w:t>悬液定量法</w:t>
            </w:r>
          </w:p>
        </w:tc>
        <w:tc>
          <w:tcPr>
            <w:tcW w:w="1319" w:type="dxa"/>
          </w:tcPr>
          <w:p w14:paraId="4B456011" w14:textId="77777777" w:rsidR="009D05B6" w:rsidRDefault="004B5B5A">
            <w:pPr>
              <w:pStyle w:val="aff6"/>
              <w:ind w:firstLineChars="0" w:firstLine="0"/>
              <w:jc w:val="center"/>
            </w:pPr>
            <w:r>
              <w:rPr>
                <w:rFonts w:hint="eastAsia"/>
              </w:rPr>
              <w:t>计</w:t>
            </w:r>
            <w:r w:rsidR="009D05B6">
              <w:rPr>
                <w:rFonts w:hint="eastAsia"/>
              </w:rPr>
              <w:t>时杀菌</w:t>
            </w:r>
          </w:p>
        </w:tc>
        <w:tc>
          <w:tcPr>
            <w:tcW w:w="2746" w:type="dxa"/>
          </w:tcPr>
          <w:p w14:paraId="3F834710" w14:textId="77777777" w:rsidR="009D05B6" w:rsidRDefault="009D05B6">
            <w:pPr>
              <w:pStyle w:val="aff6"/>
              <w:ind w:firstLineChars="0" w:firstLine="0"/>
            </w:pPr>
            <w:r>
              <w:rPr>
                <w:rFonts w:hint="eastAsia"/>
              </w:rPr>
              <w:t>抗菌型日化产品</w:t>
            </w:r>
          </w:p>
        </w:tc>
        <w:tc>
          <w:tcPr>
            <w:tcW w:w="1724" w:type="dxa"/>
          </w:tcPr>
          <w:p w14:paraId="2A4A1751" w14:textId="77777777" w:rsidR="009D05B6" w:rsidRDefault="009D05B6">
            <w:pPr>
              <w:pStyle w:val="aff6"/>
              <w:ind w:firstLineChars="0" w:firstLine="0"/>
              <w:jc w:val="center"/>
            </w:pPr>
            <w:r>
              <w:rPr>
                <w:rFonts w:hint="eastAsia"/>
              </w:rPr>
              <w:t>7.2</w:t>
            </w:r>
          </w:p>
        </w:tc>
      </w:tr>
      <w:tr w:rsidR="009D05B6" w14:paraId="58676CD9" w14:textId="77777777" w:rsidTr="004A3745">
        <w:trPr>
          <w:cantSplit/>
          <w:jc w:val="center"/>
        </w:trPr>
        <w:tc>
          <w:tcPr>
            <w:tcW w:w="1377" w:type="dxa"/>
            <w:vMerge/>
          </w:tcPr>
          <w:p w14:paraId="35E91C85" w14:textId="77777777" w:rsidR="009D05B6" w:rsidRDefault="009D05B6">
            <w:pPr>
              <w:pStyle w:val="aff6"/>
              <w:ind w:firstLineChars="0" w:firstLine="0"/>
              <w:jc w:val="center"/>
            </w:pPr>
          </w:p>
        </w:tc>
        <w:tc>
          <w:tcPr>
            <w:tcW w:w="1410" w:type="dxa"/>
          </w:tcPr>
          <w:p w14:paraId="4AF7DB47" w14:textId="77777777" w:rsidR="009D05B6" w:rsidRDefault="009D05B6">
            <w:pPr>
              <w:pStyle w:val="aff6"/>
              <w:ind w:firstLineChars="0" w:firstLine="0"/>
            </w:pPr>
            <w:r>
              <w:rPr>
                <w:rFonts w:hint="eastAsia"/>
              </w:rPr>
              <w:t>模拟法</w:t>
            </w:r>
          </w:p>
        </w:tc>
        <w:tc>
          <w:tcPr>
            <w:tcW w:w="1319" w:type="dxa"/>
          </w:tcPr>
          <w:p w14:paraId="21A41F24" w14:textId="77777777" w:rsidR="009D05B6" w:rsidRDefault="004B5B5A">
            <w:pPr>
              <w:pStyle w:val="affc"/>
              <w:widowControl w:val="0"/>
              <w:spacing w:before="0" w:line="240" w:lineRule="auto"/>
              <w:rPr>
                <w:rFonts w:ascii="Times New Roman"/>
                <w:kern w:val="2"/>
                <w:szCs w:val="24"/>
              </w:rPr>
            </w:pPr>
            <w:r>
              <w:rPr>
                <w:rFonts w:hint="eastAsia"/>
              </w:rPr>
              <w:t>计</w:t>
            </w:r>
            <w:r w:rsidR="009D05B6">
              <w:rPr>
                <w:rFonts w:ascii="Times New Roman" w:hint="eastAsia"/>
                <w:kern w:val="2"/>
                <w:szCs w:val="24"/>
              </w:rPr>
              <w:t>时杀菌</w:t>
            </w:r>
          </w:p>
        </w:tc>
        <w:tc>
          <w:tcPr>
            <w:tcW w:w="2746" w:type="dxa"/>
          </w:tcPr>
          <w:p w14:paraId="304B7495" w14:textId="77777777" w:rsidR="009D05B6" w:rsidRDefault="009D05B6">
            <w:pPr>
              <w:pStyle w:val="aff6"/>
              <w:ind w:firstLineChars="0" w:firstLine="0"/>
            </w:pPr>
            <w:r>
              <w:rPr>
                <w:rFonts w:hint="eastAsia"/>
              </w:rPr>
              <w:t>抗菌型织物类洗涤剂</w:t>
            </w:r>
          </w:p>
        </w:tc>
        <w:tc>
          <w:tcPr>
            <w:tcW w:w="1724" w:type="dxa"/>
          </w:tcPr>
          <w:p w14:paraId="59C43D10" w14:textId="77777777" w:rsidR="009D05B6" w:rsidRDefault="009D05B6">
            <w:pPr>
              <w:pStyle w:val="aff6"/>
              <w:ind w:firstLineChars="0" w:firstLine="0"/>
              <w:jc w:val="center"/>
            </w:pPr>
            <w:r>
              <w:rPr>
                <w:rFonts w:hint="eastAsia"/>
              </w:rPr>
              <w:t>7.4</w:t>
            </w:r>
          </w:p>
        </w:tc>
      </w:tr>
      <w:tr w:rsidR="009D05B6" w14:paraId="3240F95B" w14:textId="77777777" w:rsidTr="004A3745">
        <w:trPr>
          <w:cantSplit/>
          <w:trHeight w:val="339"/>
          <w:jc w:val="center"/>
        </w:trPr>
        <w:tc>
          <w:tcPr>
            <w:tcW w:w="1377" w:type="dxa"/>
            <w:vMerge w:val="restart"/>
            <w:tcBorders>
              <w:bottom w:val="single" w:sz="4" w:space="0" w:color="auto"/>
            </w:tcBorders>
            <w:vAlign w:val="center"/>
          </w:tcPr>
          <w:p w14:paraId="12C7991A" w14:textId="77777777" w:rsidR="009D05B6" w:rsidRDefault="009D05B6">
            <w:pPr>
              <w:pStyle w:val="aff6"/>
              <w:ind w:firstLineChars="0" w:firstLine="0"/>
              <w:jc w:val="center"/>
            </w:pPr>
            <w:r>
              <w:rPr>
                <w:rFonts w:hint="eastAsia"/>
              </w:rPr>
              <w:t>抑菌试验</w:t>
            </w:r>
          </w:p>
        </w:tc>
        <w:tc>
          <w:tcPr>
            <w:tcW w:w="1410" w:type="dxa"/>
            <w:tcBorders>
              <w:bottom w:val="single" w:sz="4" w:space="0" w:color="auto"/>
            </w:tcBorders>
          </w:tcPr>
          <w:p w14:paraId="0E492CE0" w14:textId="77777777" w:rsidR="009D05B6" w:rsidRDefault="009D05B6">
            <w:pPr>
              <w:pStyle w:val="aff6"/>
              <w:ind w:firstLineChars="0" w:firstLine="0"/>
            </w:pPr>
            <w:r>
              <w:rPr>
                <w:rFonts w:hint="eastAsia"/>
              </w:rPr>
              <w:t>滞留法</w:t>
            </w:r>
          </w:p>
        </w:tc>
        <w:tc>
          <w:tcPr>
            <w:tcW w:w="1319" w:type="dxa"/>
            <w:tcBorders>
              <w:bottom w:val="single" w:sz="4" w:space="0" w:color="auto"/>
            </w:tcBorders>
          </w:tcPr>
          <w:p w14:paraId="284B4A38" w14:textId="77777777" w:rsidR="009D05B6" w:rsidRDefault="004B5B5A">
            <w:pPr>
              <w:pStyle w:val="aff6"/>
              <w:ind w:firstLineChars="0" w:firstLine="0"/>
              <w:jc w:val="center"/>
            </w:pPr>
            <w:r>
              <w:rPr>
                <w:rFonts w:hint="eastAsia"/>
              </w:rPr>
              <w:t>滞留</w:t>
            </w:r>
            <w:r w:rsidR="009D05B6">
              <w:rPr>
                <w:rFonts w:hint="eastAsia"/>
              </w:rPr>
              <w:t>抑菌</w:t>
            </w:r>
          </w:p>
        </w:tc>
        <w:tc>
          <w:tcPr>
            <w:tcW w:w="2746" w:type="dxa"/>
            <w:tcBorders>
              <w:bottom w:val="single" w:sz="4" w:space="0" w:color="auto"/>
            </w:tcBorders>
          </w:tcPr>
          <w:p w14:paraId="6B6B0CB3" w14:textId="77777777" w:rsidR="009D05B6" w:rsidRDefault="009D05B6">
            <w:pPr>
              <w:pStyle w:val="aff6"/>
              <w:ind w:firstLineChars="0" w:firstLine="0"/>
            </w:pPr>
            <w:r>
              <w:rPr>
                <w:rFonts w:hint="eastAsia"/>
              </w:rPr>
              <w:t>抑菌型人体皮肤清洁产品</w:t>
            </w:r>
          </w:p>
        </w:tc>
        <w:tc>
          <w:tcPr>
            <w:tcW w:w="1724" w:type="dxa"/>
            <w:tcBorders>
              <w:bottom w:val="single" w:sz="4" w:space="0" w:color="auto"/>
            </w:tcBorders>
          </w:tcPr>
          <w:p w14:paraId="04D31E60" w14:textId="77777777" w:rsidR="009D05B6" w:rsidRDefault="009D05B6">
            <w:pPr>
              <w:pStyle w:val="aff6"/>
              <w:ind w:firstLineChars="0" w:firstLine="0"/>
              <w:jc w:val="center"/>
            </w:pPr>
            <w:r>
              <w:rPr>
                <w:rFonts w:hint="eastAsia"/>
              </w:rPr>
              <w:t>7.6</w:t>
            </w:r>
          </w:p>
        </w:tc>
      </w:tr>
      <w:tr w:rsidR="009D05B6" w14:paraId="3729C35E" w14:textId="77777777" w:rsidTr="004A3745">
        <w:trPr>
          <w:cantSplit/>
          <w:jc w:val="center"/>
        </w:trPr>
        <w:tc>
          <w:tcPr>
            <w:tcW w:w="1377" w:type="dxa"/>
            <w:vMerge/>
            <w:vAlign w:val="center"/>
          </w:tcPr>
          <w:p w14:paraId="01AADF8B" w14:textId="77777777" w:rsidR="009D05B6" w:rsidRDefault="009D05B6">
            <w:pPr>
              <w:pStyle w:val="aff6"/>
              <w:ind w:firstLineChars="0" w:firstLine="0"/>
              <w:jc w:val="center"/>
            </w:pPr>
          </w:p>
        </w:tc>
        <w:tc>
          <w:tcPr>
            <w:tcW w:w="1410" w:type="dxa"/>
          </w:tcPr>
          <w:p w14:paraId="134E95EA" w14:textId="77777777" w:rsidR="009D05B6" w:rsidRDefault="009D05B6">
            <w:pPr>
              <w:pStyle w:val="aff6"/>
              <w:ind w:firstLineChars="0" w:firstLine="0"/>
            </w:pPr>
            <w:r>
              <w:rPr>
                <w:rFonts w:hint="eastAsia"/>
              </w:rPr>
              <w:t>悬液定量法</w:t>
            </w:r>
          </w:p>
        </w:tc>
        <w:tc>
          <w:tcPr>
            <w:tcW w:w="1319" w:type="dxa"/>
          </w:tcPr>
          <w:p w14:paraId="48D9F140" w14:textId="77777777" w:rsidR="009D05B6" w:rsidRDefault="004B5B5A">
            <w:pPr>
              <w:jc w:val="center"/>
            </w:pPr>
            <w:r>
              <w:rPr>
                <w:rFonts w:hint="eastAsia"/>
              </w:rPr>
              <w:t>计</w:t>
            </w:r>
            <w:r w:rsidR="009D05B6">
              <w:rPr>
                <w:rFonts w:hint="eastAsia"/>
              </w:rPr>
              <w:t>时抑菌</w:t>
            </w:r>
          </w:p>
        </w:tc>
        <w:tc>
          <w:tcPr>
            <w:tcW w:w="2746" w:type="dxa"/>
          </w:tcPr>
          <w:p w14:paraId="6C08FA6A" w14:textId="77777777" w:rsidR="009D05B6" w:rsidRDefault="009D05B6">
            <w:pPr>
              <w:pStyle w:val="aff6"/>
              <w:ind w:firstLineChars="0" w:firstLine="0"/>
            </w:pPr>
            <w:r>
              <w:rPr>
                <w:rFonts w:hint="eastAsia"/>
              </w:rPr>
              <w:t>抑菌型日化产品</w:t>
            </w:r>
          </w:p>
        </w:tc>
        <w:tc>
          <w:tcPr>
            <w:tcW w:w="1724" w:type="dxa"/>
          </w:tcPr>
          <w:p w14:paraId="2F7BB05E" w14:textId="77777777" w:rsidR="009D05B6" w:rsidRDefault="009D05B6">
            <w:pPr>
              <w:pStyle w:val="aff6"/>
              <w:ind w:firstLineChars="0" w:firstLine="0"/>
              <w:jc w:val="center"/>
            </w:pPr>
            <w:r>
              <w:rPr>
                <w:rFonts w:hint="eastAsia"/>
              </w:rPr>
              <w:t>7.3</w:t>
            </w:r>
          </w:p>
        </w:tc>
      </w:tr>
      <w:tr w:rsidR="000A294B" w14:paraId="6661BCF3" w14:textId="77777777" w:rsidTr="004A3745">
        <w:trPr>
          <w:cantSplit/>
          <w:jc w:val="center"/>
        </w:trPr>
        <w:tc>
          <w:tcPr>
            <w:tcW w:w="1377" w:type="dxa"/>
            <w:vMerge/>
            <w:vAlign w:val="center"/>
          </w:tcPr>
          <w:p w14:paraId="5838AFFC" w14:textId="77777777" w:rsidR="000A294B" w:rsidRDefault="000A294B">
            <w:pPr>
              <w:pStyle w:val="aff6"/>
              <w:ind w:firstLineChars="0" w:firstLine="0"/>
              <w:jc w:val="center"/>
            </w:pPr>
          </w:p>
        </w:tc>
        <w:tc>
          <w:tcPr>
            <w:tcW w:w="1410" w:type="dxa"/>
            <w:vMerge w:val="restart"/>
            <w:vAlign w:val="center"/>
          </w:tcPr>
          <w:p w14:paraId="11C4314A" w14:textId="77777777" w:rsidR="000A294B" w:rsidRPr="00621A8B" w:rsidRDefault="000A294B" w:rsidP="000A294B">
            <w:pPr>
              <w:pStyle w:val="aff6"/>
              <w:ind w:firstLineChars="0" w:firstLine="0"/>
            </w:pPr>
            <w:r w:rsidRPr="00621A8B">
              <w:rPr>
                <w:rFonts w:hint="eastAsia"/>
              </w:rPr>
              <w:t>模拟法</w:t>
            </w:r>
          </w:p>
        </w:tc>
        <w:tc>
          <w:tcPr>
            <w:tcW w:w="1319" w:type="dxa"/>
            <w:vMerge w:val="restart"/>
            <w:vAlign w:val="center"/>
          </w:tcPr>
          <w:p w14:paraId="2EA39616" w14:textId="77777777" w:rsidR="000A294B" w:rsidRPr="00621A8B" w:rsidRDefault="000A294B" w:rsidP="000A294B">
            <w:pPr>
              <w:jc w:val="center"/>
            </w:pPr>
            <w:r w:rsidRPr="00621A8B">
              <w:rPr>
                <w:rFonts w:hint="eastAsia"/>
              </w:rPr>
              <w:t>计时抑菌</w:t>
            </w:r>
          </w:p>
        </w:tc>
        <w:tc>
          <w:tcPr>
            <w:tcW w:w="2746" w:type="dxa"/>
          </w:tcPr>
          <w:p w14:paraId="54C1984B" w14:textId="77777777" w:rsidR="000A294B" w:rsidRPr="00621A8B" w:rsidRDefault="000A294B">
            <w:pPr>
              <w:pStyle w:val="aff6"/>
              <w:ind w:firstLineChars="0" w:firstLine="0"/>
            </w:pPr>
            <w:r w:rsidRPr="00621A8B">
              <w:rPr>
                <w:rFonts w:hint="eastAsia"/>
              </w:rPr>
              <w:t>抑菌型织物类洗涤剂</w:t>
            </w:r>
          </w:p>
        </w:tc>
        <w:tc>
          <w:tcPr>
            <w:tcW w:w="1724" w:type="dxa"/>
          </w:tcPr>
          <w:p w14:paraId="21FC47F8" w14:textId="77777777" w:rsidR="000A294B" w:rsidRPr="00621A8B" w:rsidRDefault="000A294B">
            <w:pPr>
              <w:pStyle w:val="aff6"/>
              <w:ind w:firstLineChars="0" w:firstLine="0"/>
              <w:jc w:val="center"/>
            </w:pPr>
            <w:r w:rsidRPr="00621A8B">
              <w:rPr>
                <w:rFonts w:hint="eastAsia"/>
              </w:rPr>
              <w:t>7.4</w:t>
            </w:r>
          </w:p>
        </w:tc>
      </w:tr>
      <w:tr w:rsidR="000A294B" w14:paraId="363C2863" w14:textId="77777777" w:rsidTr="004A3745">
        <w:trPr>
          <w:cantSplit/>
          <w:jc w:val="center"/>
        </w:trPr>
        <w:tc>
          <w:tcPr>
            <w:tcW w:w="1377" w:type="dxa"/>
            <w:vMerge/>
            <w:vAlign w:val="center"/>
          </w:tcPr>
          <w:p w14:paraId="4E9A9789" w14:textId="77777777" w:rsidR="000A294B" w:rsidRDefault="000A294B">
            <w:pPr>
              <w:pStyle w:val="aff6"/>
              <w:ind w:firstLineChars="0" w:firstLine="0"/>
              <w:jc w:val="center"/>
            </w:pPr>
          </w:p>
        </w:tc>
        <w:tc>
          <w:tcPr>
            <w:tcW w:w="1410" w:type="dxa"/>
            <w:vMerge/>
          </w:tcPr>
          <w:p w14:paraId="1BB433C5" w14:textId="77777777" w:rsidR="000A294B" w:rsidRPr="00621A8B" w:rsidRDefault="000A294B">
            <w:pPr>
              <w:pStyle w:val="aff6"/>
              <w:ind w:firstLineChars="0" w:firstLine="0"/>
            </w:pPr>
          </w:p>
        </w:tc>
        <w:tc>
          <w:tcPr>
            <w:tcW w:w="1319" w:type="dxa"/>
            <w:vMerge/>
          </w:tcPr>
          <w:p w14:paraId="6B32CD9A" w14:textId="77777777" w:rsidR="000A294B" w:rsidRPr="00621A8B" w:rsidRDefault="000A294B">
            <w:pPr>
              <w:jc w:val="center"/>
            </w:pPr>
          </w:p>
        </w:tc>
        <w:tc>
          <w:tcPr>
            <w:tcW w:w="2746" w:type="dxa"/>
          </w:tcPr>
          <w:p w14:paraId="17068043" w14:textId="693080DF" w:rsidR="000A294B" w:rsidRPr="00621A8B" w:rsidRDefault="006D4935">
            <w:pPr>
              <w:pStyle w:val="aff6"/>
              <w:ind w:firstLineChars="0" w:firstLine="0"/>
            </w:pPr>
            <w:r>
              <w:rPr>
                <w:rFonts w:hint="eastAsia"/>
              </w:rPr>
              <w:t>抑菌型皂类产品</w:t>
            </w:r>
          </w:p>
        </w:tc>
        <w:tc>
          <w:tcPr>
            <w:tcW w:w="1724" w:type="dxa"/>
          </w:tcPr>
          <w:p w14:paraId="6F7352CB" w14:textId="77777777" w:rsidR="000A294B" w:rsidRPr="00621A8B" w:rsidRDefault="000A294B">
            <w:pPr>
              <w:pStyle w:val="aff6"/>
              <w:ind w:firstLineChars="0" w:firstLine="0"/>
              <w:jc w:val="center"/>
            </w:pPr>
            <w:r w:rsidRPr="00621A8B">
              <w:rPr>
                <w:rFonts w:hint="eastAsia"/>
              </w:rPr>
              <w:t>7.7</w:t>
            </w:r>
          </w:p>
        </w:tc>
      </w:tr>
      <w:tr w:rsidR="009D05B6" w14:paraId="19E966E9" w14:textId="77777777" w:rsidTr="004A3745">
        <w:trPr>
          <w:cantSplit/>
          <w:jc w:val="center"/>
        </w:trPr>
        <w:tc>
          <w:tcPr>
            <w:tcW w:w="1377" w:type="dxa"/>
            <w:vMerge/>
            <w:vAlign w:val="center"/>
          </w:tcPr>
          <w:p w14:paraId="3CE63482" w14:textId="77777777" w:rsidR="009D05B6" w:rsidRDefault="009D05B6">
            <w:pPr>
              <w:pStyle w:val="aff6"/>
              <w:ind w:firstLineChars="0" w:firstLine="0"/>
              <w:jc w:val="center"/>
            </w:pPr>
          </w:p>
        </w:tc>
        <w:tc>
          <w:tcPr>
            <w:tcW w:w="1410" w:type="dxa"/>
          </w:tcPr>
          <w:p w14:paraId="66793132" w14:textId="77777777" w:rsidR="009D05B6" w:rsidRDefault="009D05B6">
            <w:pPr>
              <w:pStyle w:val="aff6"/>
              <w:ind w:firstLineChars="0" w:firstLine="0"/>
            </w:pPr>
            <w:r>
              <w:rPr>
                <w:rFonts w:hint="eastAsia"/>
              </w:rPr>
              <w:t>抑菌环法</w:t>
            </w:r>
          </w:p>
        </w:tc>
        <w:tc>
          <w:tcPr>
            <w:tcW w:w="1319" w:type="dxa"/>
          </w:tcPr>
          <w:p w14:paraId="5261406D" w14:textId="77777777" w:rsidR="009D05B6" w:rsidRDefault="004B5B5A">
            <w:pPr>
              <w:jc w:val="center"/>
            </w:pPr>
            <w:r>
              <w:rPr>
                <w:rFonts w:hint="eastAsia"/>
              </w:rPr>
              <w:t>计</w:t>
            </w:r>
            <w:r w:rsidR="009D05B6">
              <w:rPr>
                <w:rFonts w:hint="eastAsia"/>
              </w:rPr>
              <w:t>时抑菌</w:t>
            </w:r>
          </w:p>
        </w:tc>
        <w:tc>
          <w:tcPr>
            <w:tcW w:w="2746" w:type="dxa"/>
          </w:tcPr>
          <w:p w14:paraId="77F179B3" w14:textId="77777777" w:rsidR="009D05B6" w:rsidRDefault="009D05B6">
            <w:pPr>
              <w:pStyle w:val="aff6"/>
              <w:ind w:firstLineChars="0" w:firstLine="0"/>
            </w:pPr>
            <w:r>
              <w:rPr>
                <w:rFonts w:hint="eastAsia"/>
              </w:rPr>
              <w:t>抑菌型日化产品</w:t>
            </w:r>
          </w:p>
        </w:tc>
        <w:tc>
          <w:tcPr>
            <w:tcW w:w="1724" w:type="dxa"/>
          </w:tcPr>
          <w:p w14:paraId="05D6BBA5" w14:textId="77777777" w:rsidR="009D05B6" w:rsidRDefault="009D05B6">
            <w:pPr>
              <w:pStyle w:val="aff6"/>
              <w:ind w:firstLineChars="0" w:firstLine="0"/>
              <w:jc w:val="center"/>
            </w:pPr>
            <w:r>
              <w:rPr>
                <w:rFonts w:hint="eastAsia"/>
              </w:rPr>
              <w:t>7.5</w:t>
            </w:r>
          </w:p>
        </w:tc>
      </w:tr>
    </w:tbl>
    <w:p w14:paraId="2A1DB470" w14:textId="6120F576" w:rsidR="009D05B6" w:rsidRDefault="009D05B6" w:rsidP="00F618B5">
      <w:pPr>
        <w:pStyle w:val="af1"/>
        <w:ind w:left="0"/>
      </w:pPr>
      <w:r>
        <w:rPr>
          <w:rFonts w:hint="eastAsia"/>
        </w:rPr>
        <w:t>日化产品的杀菌效果检验方法（悬液定量法）</w:t>
      </w:r>
    </w:p>
    <w:p w14:paraId="50A00494" w14:textId="77777777" w:rsidR="009D05B6" w:rsidRDefault="009D05B6" w:rsidP="006A3113">
      <w:pPr>
        <w:pStyle w:val="af2"/>
        <w:ind w:left="0"/>
      </w:pPr>
      <w:r>
        <w:rPr>
          <w:rFonts w:hint="eastAsia"/>
        </w:rPr>
        <w:t>设备</w:t>
      </w:r>
    </w:p>
    <w:p w14:paraId="25DC7E14" w14:textId="77777777" w:rsidR="009D05B6" w:rsidRDefault="009D05B6" w:rsidP="004C3597">
      <w:pPr>
        <w:pStyle w:val="aff6"/>
        <w:numPr>
          <w:ilvl w:val="0"/>
          <w:numId w:val="31"/>
        </w:numPr>
        <w:ind w:firstLineChars="0"/>
      </w:pPr>
      <w:r>
        <w:rPr>
          <w:rFonts w:hint="eastAsia"/>
        </w:rPr>
        <w:t>锥形烧瓶</w:t>
      </w:r>
      <w:r w:rsidR="00172428">
        <w:rPr>
          <w:rFonts w:hint="eastAsia"/>
        </w:rPr>
        <w:t>；</w:t>
      </w:r>
    </w:p>
    <w:p w14:paraId="16DD96B7" w14:textId="77777777" w:rsidR="009D05B6" w:rsidRDefault="009D05B6" w:rsidP="004C3597">
      <w:pPr>
        <w:pStyle w:val="aff6"/>
        <w:numPr>
          <w:ilvl w:val="0"/>
          <w:numId w:val="31"/>
        </w:numPr>
        <w:ind w:firstLineChars="0"/>
      </w:pPr>
      <w:r>
        <w:rPr>
          <w:rFonts w:hint="eastAsia"/>
        </w:rPr>
        <w:t>平皿（直径9cm）</w:t>
      </w:r>
      <w:r w:rsidR="00172428">
        <w:rPr>
          <w:rFonts w:hint="eastAsia"/>
        </w:rPr>
        <w:t>；</w:t>
      </w:r>
    </w:p>
    <w:p w14:paraId="4DEBAEF7" w14:textId="77777777" w:rsidR="009D05B6" w:rsidRDefault="009D05B6" w:rsidP="004C3597">
      <w:pPr>
        <w:pStyle w:val="aff6"/>
        <w:numPr>
          <w:ilvl w:val="0"/>
          <w:numId w:val="31"/>
        </w:numPr>
        <w:ind w:firstLineChars="0"/>
      </w:pPr>
      <w:r>
        <w:rPr>
          <w:rFonts w:hint="eastAsia"/>
        </w:rPr>
        <w:t>量筒</w:t>
      </w:r>
      <w:r w:rsidR="00172428">
        <w:rPr>
          <w:rFonts w:hint="eastAsia"/>
        </w:rPr>
        <w:t>；</w:t>
      </w:r>
    </w:p>
    <w:p w14:paraId="65A41451" w14:textId="77777777" w:rsidR="009D05B6" w:rsidRDefault="009D05B6" w:rsidP="004C3597">
      <w:pPr>
        <w:pStyle w:val="aff6"/>
        <w:numPr>
          <w:ilvl w:val="0"/>
          <w:numId w:val="31"/>
        </w:numPr>
        <w:ind w:firstLineChars="0"/>
      </w:pPr>
      <w:r>
        <w:rPr>
          <w:rFonts w:hint="eastAsia"/>
        </w:rPr>
        <w:t>精密pH试纸</w:t>
      </w:r>
      <w:r w:rsidR="00172428">
        <w:rPr>
          <w:rFonts w:hint="eastAsia"/>
        </w:rPr>
        <w:t>；</w:t>
      </w:r>
    </w:p>
    <w:p w14:paraId="62AC586A" w14:textId="77777777" w:rsidR="009D05B6" w:rsidRDefault="009D05B6" w:rsidP="004C3597">
      <w:pPr>
        <w:pStyle w:val="aff6"/>
        <w:numPr>
          <w:ilvl w:val="0"/>
          <w:numId w:val="31"/>
        </w:numPr>
        <w:ind w:firstLineChars="0"/>
      </w:pPr>
      <w:r>
        <w:rPr>
          <w:rFonts w:hint="eastAsia"/>
        </w:rPr>
        <w:t>无菌试管</w:t>
      </w:r>
      <w:r w:rsidR="00172428">
        <w:rPr>
          <w:rFonts w:hint="eastAsia"/>
        </w:rPr>
        <w:t>；</w:t>
      </w:r>
    </w:p>
    <w:p w14:paraId="08C8D76B" w14:textId="77777777" w:rsidR="009D05B6" w:rsidRDefault="009D05B6" w:rsidP="004C3597">
      <w:pPr>
        <w:pStyle w:val="aff6"/>
        <w:numPr>
          <w:ilvl w:val="0"/>
          <w:numId w:val="31"/>
        </w:numPr>
        <w:ind w:firstLineChars="0"/>
      </w:pPr>
      <w:r>
        <w:rPr>
          <w:rFonts w:hint="eastAsia"/>
        </w:rPr>
        <w:t>无菌刻度吸管（1.0</w:t>
      </w:r>
      <w:r w:rsidR="00425B47">
        <w:rPr>
          <w:rFonts w:hint="eastAsia"/>
        </w:rPr>
        <w:t>mL</w:t>
      </w:r>
      <w:r>
        <w:rPr>
          <w:rFonts w:hint="eastAsia"/>
        </w:rPr>
        <w:t>，5.0</w:t>
      </w:r>
      <w:r w:rsidR="00425B47">
        <w:rPr>
          <w:rFonts w:hint="eastAsia"/>
        </w:rPr>
        <w:t>mL</w:t>
      </w:r>
      <w:r>
        <w:rPr>
          <w:rFonts w:hint="eastAsia"/>
        </w:rPr>
        <w:t>，10.0</w:t>
      </w:r>
      <w:r w:rsidR="00425B47">
        <w:rPr>
          <w:rFonts w:hint="eastAsia"/>
        </w:rPr>
        <w:t>mL</w:t>
      </w:r>
      <w:r>
        <w:rPr>
          <w:rFonts w:hint="eastAsia"/>
        </w:rPr>
        <w:t>）</w:t>
      </w:r>
      <w:r w:rsidR="00172428">
        <w:rPr>
          <w:rFonts w:hint="eastAsia"/>
        </w:rPr>
        <w:t>；</w:t>
      </w:r>
    </w:p>
    <w:p w14:paraId="1BFCCF7B" w14:textId="77777777" w:rsidR="009D05B6" w:rsidRDefault="009D05B6" w:rsidP="004C3597">
      <w:pPr>
        <w:pStyle w:val="aff6"/>
        <w:numPr>
          <w:ilvl w:val="0"/>
          <w:numId w:val="31"/>
        </w:numPr>
        <w:ind w:firstLineChars="0"/>
      </w:pPr>
      <w:r>
        <w:rPr>
          <w:rFonts w:hint="eastAsia"/>
        </w:rPr>
        <w:t>恒温培养箱</w:t>
      </w:r>
      <w:r w:rsidR="00172428">
        <w:rPr>
          <w:rFonts w:hint="eastAsia"/>
        </w:rPr>
        <w:t>；</w:t>
      </w:r>
    </w:p>
    <w:p w14:paraId="4CB07095" w14:textId="77777777" w:rsidR="009D05B6" w:rsidRDefault="009D05B6" w:rsidP="004C3597">
      <w:pPr>
        <w:pStyle w:val="aff6"/>
        <w:numPr>
          <w:ilvl w:val="0"/>
          <w:numId w:val="31"/>
        </w:numPr>
        <w:ind w:firstLineChars="0"/>
      </w:pPr>
      <w:r>
        <w:rPr>
          <w:rFonts w:hint="eastAsia"/>
        </w:rPr>
        <w:t>冰箱</w:t>
      </w:r>
      <w:r w:rsidR="00172428">
        <w:rPr>
          <w:rFonts w:hint="eastAsia"/>
        </w:rPr>
        <w:t>；</w:t>
      </w:r>
    </w:p>
    <w:p w14:paraId="27DBE83C" w14:textId="77777777" w:rsidR="009D05B6" w:rsidRDefault="009D05B6" w:rsidP="004C3597">
      <w:pPr>
        <w:pStyle w:val="aff6"/>
        <w:numPr>
          <w:ilvl w:val="0"/>
          <w:numId w:val="31"/>
        </w:numPr>
        <w:ind w:firstLineChars="0"/>
      </w:pPr>
      <w:r>
        <w:rPr>
          <w:rFonts w:hint="eastAsia"/>
        </w:rPr>
        <w:t>菌落计数器</w:t>
      </w:r>
      <w:r w:rsidR="00172428">
        <w:rPr>
          <w:rFonts w:hint="eastAsia"/>
        </w:rPr>
        <w:t>；</w:t>
      </w:r>
    </w:p>
    <w:p w14:paraId="3A69130C" w14:textId="77777777" w:rsidR="009D05B6" w:rsidRDefault="009D05B6" w:rsidP="004C3597">
      <w:pPr>
        <w:pStyle w:val="aff6"/>
        <w:numPr>
          <w:ilvl w:val="0"/>
          <w:numId w:val="31"/>
        </w:numPr>
        <w:ind w:firstLineChars="0"/>
      </w:pPr>
      <w:r>
        <w:rPr>
          <w:rFonts w:hint="eastAsia"/>
        </w:rPr>
        <w:t>酒精灯</w:t>
      </w:r>
      <w:r w:rsidR="00172428">
        <w:rPr>
          <w:rFonts w:hint="eastAsia"/>
        </w:rPr>
        <w:t>；</w:t>
      </w:r>
    </w:p>
    <w:p w14:paraId="6C0C979C" w14:textId="77777777" w:rsidR="009D05B6" w:rsidRDefault="009D05B6" w:rsidP="004C3597">
      <w:pPr>
        <w:pStyle w:val="aff6"/>
        <w:numPr>
          <w:ilvl w:val="0"/>
          <w:numId w:val="31"/>
        </w:numPr>
        <w:ind w:firstLineChars="0"/>
      </w:pPr>
      <w:r>
        <w:rPr>
          <w:rFonts w:hint="eastAsia"/>
        </w:rPr>
        <w:t>电动混合器</w:t>
      </w:r>
      <w:r w:rsidR="00172428">
        <w:rPr>
          <w:rFonts w:hint="eastAsia"/>
        </w:rPr>
        <w:t>；</w:t>
      </w:r>
    </w:p>
    <w:p w14:paraId="3A213D39" w14:textId="77777777" w:rsidR="009D05B6" w:rsidRDefault="009D05B6" w:rsidP="004C3597">
      <w:pPr>
        <w:pStyle w:val="aff6"/>
        <w:numPr>
          <w:ilvl w:val="0"/>
          <w:numId w:val="31"/>
        </w:numPr>
        <w:ind w:firstLineChars="0"/>
      </w:pPr>
      <w:r>
        <w:rPr>
          <w:rFonts w:hint="eastAsia"/>
        </w:rPr>
        <w:t>恒温干燥箱</w:t>
      </w:r>
      <w:r w:rsidR="00172428">
        <w:rPr>
          <w:rFonts w:hint="eastAsia"/>
        </w:rPr>
        <w:t>；</w:t>
      </w:r>
    </w:p>
    <w:p w14:paraId="28368FCC" w14:textId="77777777" w:rsidR="009D05B6" w:rsidRDefault="009D05B6" w:rsidP="004C3597">
      <w:pPr>
        <w:pStyle w:val="aff6"/>
        <w:numPr>
          <w:ilvl w:val="0"/>
          <w:numId w:val="31"/>
        </w:numPr>
        <w:ind w:firstLineChars="0"/>
      </w:pPr>
      <w:r>
        <w:rPr>
          <w:rFonts w:hint="eastAsia"/>
        </w:rPr>
        <w:t>恒温水浴锅</w:t>
      </w:r>
      <w:r w:rsidR="00172428">
        <w:rPr>
          <w:rFonts w:hint="eastAsia"/>
        </w:rPr>
        <w:t>；</w:t>
      </w:r>
    </w:p>
    <w:p w14:paraId="503741A7" w14:textId="77777777" w:rsidR="009D05B6" w:rsidRDefault="009D05B6" w:rsidP="004C3597">
      <w:pPr>
        <w:pStyle w:val="aff6"/>
        <w:numPr>
          <w:ilvl w:val="0"/>
          <w:numId w:val="31"/>
        </w:numPr>
        <w:ind w:firstLineChars="0"/>
      </w:pPr>
      <w:r>
        <w:rPr>
          <w:rFonts w:hint="eastAsia"/>
        </w:rPr>
        <w:t>湿热灭菌锅</w:t>
      </w:r>
      <w:r w:rsidR="00172428">
        <w:rPr>
          <w:rFonts w:hint="eastAsia"/>
        </w:rPr>
        <w:t>；</w:t>
      </w:r>
    </w:p>
    <w:p w14:paraId="72DE7483" w14:textId="77777777" w:rsidR="009D05B6" w:rsidRDefault="009D05B6" w:rsidP="004C3597">
      <w:pPr>
        <w:pStyle w:val="aff6"/>
        <w:numPr>
          <w:ilvl w:val="0"/>
          <w:numId w:val="31"/>
        </w:numPr>
        <w:ind w:firstLineChars="0"/>
      </w:pPr>
      <w:r>
        <w:rPr>
          <w:rFonts w:hint="eastAsia"/>
        </w:rPr>
        <w:t>电子天平</w:t>
      </w:r>
      <w:r w:rsidR="00172428">
        <w:rPr>
          <w:rFonts w:hint="eastAsia"/>
        </w:rPr>
        <w:t>；</w:t>
      </w:r>
    </w:p>
    <w:p w14:paraId="5B28C56B" w14:textId="77777777" w:rsidR="009D05B6" w:rsidRDefault="009D05B6" w:rsidP="004C3597">
      <w:pPr>
        <w:pStyle w:val="aff6"/>
        <w:numPr>
          <w:ilvl w:val="0"/>
          <w:numId w:val="31"/>
        </w:numPr>
        <w:ind w:firstLineChars="0"/>
      </w:pPr>
      <w:r>
        <w:rPr>
          <w:rFonts w:hint="eastAsia"/>
        </w:rPr>
        <w:t>生物安全柜等微生物试验必备仪器</w:t>
      </w:r>
      <w:r w:rsidR="00172428">
        <w:rPr>
          <w:rFonts w:hint="eastAsia"/>
        </w:rPr>
        <w:t>。</w:t>
      </w:r>
    </w:p>
    <w:p w14:paraId="462A6F37" w14:textId="77777777" w:rsidR="009D05B6" w:rsidRDefault="009D05B6" w:rsidP="006A3113">
      <w:pPr>
        <w:pStyle w:val="af2"/>
        <w:ind w:left="0"/>
      </w:pPr>
      <w:r>
        <w:rPr>
          <w:rFonts w:hint="eastAsia"/>
        </w:rPr>
        <w:t>试剂</w:t>
      </w:r>
    </w:p>
    <w:p w14:paraId="64F9668C" w14:textId="77777777" w:rsidR="009D05B6" w:rsidRDefault="009D05B6" w:rsidP="004C3597">
      <w:pPr>
        <w:pStyle w:val="aff6"/>
        <w:numPr>
          <w:ilvl w:val="0"/>
          <w:numId w:val="32"/>
        </w:numPr>
        <w:ind w:firstLineChars="0"/>
      </w:pPr>
      <w:r>
        <w:rPr>
          <w:rFonts w:hint="eastAsia"/>
        </w:rPr>
        <w:t>营养琼脂培养基</w:t>
      </w:r>
    </w:p>
    <w:p w14:paraId="4EDFF355" w14:textId="77777777" w:rsidR="009D05B6" w:rsidRPr="00945CB8" w:rsidRDefault="009D05B6" w:rsidP="00945CB8">
      <w:pPr>
        <w:pStyle w:val="aff6"/>
        <w:ind w:leftChars="200" w:left="420" w:firstLineChars="150" w:firstLine="315"/>
      </w:pPr>
      <w:r>
        <w:rPr>
          <w:rFonts w:hint="eastAsia"/>
        </w:rPr>
        <w:lastRenderedPageBreak/>
        <w:t>称取蛋白胨10.0g、牛肉膏5.0g、氯化钠5.0g，加蒸馏水1000</w:t>
      </w:r>
      <w:r w:rsidR="00425B47">
        <w:rPr>
          <w:rFonts w:hint="eastAsia"/>
        </w:rPr>
        <w:t>mL</w:t>
      </w:r>
      <w:r>
        <w:rPr>
          <w:rFonts w:hint="eastAsia"/>
        </w:rPr>
        <w:t>溶解，调pH至7.2～7.4，然后加入琼脂15.0g加热溶解，分装，于121</w:t>
      </w:r>
      <w:r w:rsidRPr="00945CB8">
        <w:rPr>
          <w:rFonts w:hint="eastAsia"/>
        </w:rPr>
        <w:t>℃压力蒸汽灭菌20min后备用。</w:t>
      </w:r>
    </w:p>
    <w:p w14:paraId="0086E1FE" w14:textId="77777777" w:rsidR="009D05B6" w:rsidRPr="00945CB8" w:rsidRDefault="009D05B6" w:rsidP="004C3597">
      <w:pPr>
        <w:pStyle w:val="aff6"/>
        <w:numPr>
          <w:ilvl w:val="0"/>
          <w:numId w:val="32"/>
        </w:numPr>
        <w:ind w:firstLineChars="0"/>
      </w:pPr>
      <w:r w:rsidRPr="00945CB8">
        <w:rPr>
          <w:rFonts w:hint="eastAsia"/>
        </w:rPr>
        <w:t>沙堡琼脂培养基</w:t>
      </w:r>
    </w:p>
    <w:p w14:paraId="51988625" w14:textId="77777777" w:rsidR="009D05B6" w:rsidRPr="00945CB8" w:rsidRDefault="009D05B6" w:rsidP="00945CB8">
      <w:pPr>
        <w:pStyle w:val="aff6"/>
        <w:ind w:leftChars="250" w:left="735" w:hangingChars="100" w:hanging="210"/>
      </w:pPr>
      <w:r w:rsidRPr="00945CB8">
        <w:rPr>
          <w:rFonts w:hint="eastAsia"/>
        </w:rPr>
        <w:t xml:space="preserve">  称取葡萄糖40.0g、蛋白胨10.0g、琼脂20.0g、加蒸馏水1000</w:t>
      </w:r>
      <w:r w:rsidR="00425B47">
        <w:rPr>
          <w:rFonts w:hint="eastAsia"/>
        </w:rPr>
        <w:t>mL</w:t>
      </w:r>
      <w:r w:rsidRPr="00945CB8">
        <w:rPr>
          <w:rFonts w:hint="eastAsia"/>
        </w:rPr>
        <w:t>，将上述成分混合后，加热至完全溶解，调pH至5.6±0.2，于115℃压力蒸汽灭菌30min后备用。</w:t>
      </w:r>
    </w:p>
    <w:p w14:paraId="635F0E1C" w14:textId="77777777" w:rsidR="009D05B6" w:rsidRDefault="009D05B6" w:rsidP="004C3597">
      <w:pPr>
        <w:pStyle w:val="aff6"/>
        <w:numPr>
          <w:ilvl w:val="0"/>
          <w:numId w:val="32"/>
        </w:numPr>
        <w:ind w:firstLineChars="0"/>
      </w:pPr>
      <w:r w:rsidRPr="00945CB8">
        <w:rPr>
          <w:rFonts w:hint="eastAsia"/>
        </w:rPr>
        <w:t>0.03mol/L磷酸盐缓冲液（PBS）</w:t>
      </w:r>
    </w:p>
    <w:p w14:paraId="50AD3737" w14:textId="77777777" w:rsidR="009D05B6" w:rsidRDefault="009D05B6" w:rsidP="00945CB8">
      <w:pPr>
        <w:pStyle w:val="aff6"/>
        <w:ind w:leftChars="200" w:left="420" w:firstLineChars="150" w:firstLine="315"/>
      </w:pPr>
      <w:r>
        <w:rPr>
          <w:rFonts w:hint="eastAsia"/>
        </w:rPr>
        <w:t>称取无水磷酸氢二钠2.83g、磷酸二氢钾1.36g，加蒸馏水1000</w:t>
      </w:r>
      <w:r w:rsidR="00425B47">
        <w:rPr>
          <w:rFonts w:hint="eastAsia"/>
        </w:rPr>
        <w:t>mL</w:t>
      </w:r>
      <w:r>
        <w:rPr>
          <w:rFonts w:hint="eastAsia"/>
        </w:rPr>
        <w:t>，待完全溶解后，调pH至7.2～7.4，经121</w:t>
      </w:r>
      <w:r w:rsidRPr="00945CB8">
        <w:rPr>
          <w:rFonts w:hint="eastAsia"/>
        </w:rPr>
        <w:t>℃压力蒸汽灭菌20min后备用。</w:t>
      </w:r>
    </w:p>
    <w:p w14:paraId="202C1A2A" w14:textId="4E181F8B" w:rsidR="009D05B6" w:rsidRPr="00945CB8" w:rsidRDefault="009D05B6" w:rsidP="004C3597">
      <w:pPr>
        <w:pStyle w:val="aff6"/>
        <w:numPr>
          <w:ilvl w:val="0"/>
          <w:numId w:val="32"/>
        </w:numPr>
        <w:ind w:firstLineChars="0"/>
      </w:pPr>
      <w:r>
        <w:rPr>
          <w:rFonts w:hint="eastAsia"/>
        </w:rPr>
        <w:t>硬水</w:t>
      </w:r>
      <w:r w:rsidRPr="00945CB8">
        <w:rPr>
          <w:rFonts w:hint="eastAsia"/>
        </w:rPr>
        <w:t>（硬度342mg/L</w:t>
      </w:r>
      <w:r w:rsidRPr="00945CB8">
        <w:t>）</w:t>
      </w:r>
    </w:p>
    <w:p w14:paraId="56F48749" w14:textId="77777777" w:rsidR="009D05B6" w:rsidRDefault="009D05B6" w:rsidP="00945CB8">
      <w:pPr>
        <w:pStyle w:val="aff6"/>
        <w:ind w:leftChars="350" w:left="735" w:firstLineChars="0" w:firstLine="0"/>
      </w:pPr>
      <w:r>
        <w:rPr>
          <w:rFonts w:hint="eastAsia"/>
        </w:rPr>
        <w:t>称取</w:t>
      </w:r>
      <w:r w:rsidRPr="00945CB8">
        <w:rPr>
          <w:rFonts w:hint="eastAsia"/>
        </w:rPr>
        <w:t>氯化钙（CaCl</w:t>
      </w:r>
      <w:r w:rsidRPr="00621A8B">
        <w:rPr>
          <w:rFonts w:hint="eastAsia"/>
          <w:vertAlign w:val="subscript"/>
        </w:rPr>
        <w:t>2</w:t>
      </w:r>
      <w:r w:rsidRPr="00945CB8">
        <w:t>）</w:t>
      </w:r>
      <w:r w:rsidRPr="00945CB8">
        <w:rPr>
          <w:rFonts w:hint="eastAsia"/>
        </w:rPr>
        <w:t>0.</w:t>
      </w:r>
      <w:r w:rsidR="00955BF8">
        <w:rPr>
          <w:rFonts w:hint="eastAsia"/>
        </w:rPr>
        <w:t>304</w:t>
      </w:r>
      <w:r w:rsidRPr="00945CB8">
        <w:rPr>
          <w:rFonts w:hint="eastAsia"/>
        </w:rPr>
        <w:t>g、氯化镁（MgCl</w:t>
      </w:r>
      <w:r w:rsidRPr="00621A8B">
        <w:rPr>
          <w:rFonts w:hint="eastAsia"/>
          <w:vertAlign w:val="subscript"/>
        </w:rPr>
        <w:t>2</w:t>
      </w:r>
      <w:r w:rsidRPr="00945CB8">
        <w:rPr>
          <w:rFonts w:hint="eastAsia"/>
        </w:rPr>
        <w:t>·6H</w:t>
      </w:r>
      <w:r w:rsidRPr="00621A8B">
        <w:rPr>
          <w:rFonts w:hint="eastAsia"/>
          <w:vertAlign w:val="subscript"/>
        </w:rPr>
        <w:t>2</w:t>
      </w:r>
      <w:r w:rsidRPr="00945CB8">
        <w:rPr>
          <w:rFonts w:hint="eastAsia"/>
        </w:rPr>
        <w:t>O</w:t>
      </w:r>
      <w:r w:rsidRPr="00945CB8">
        <w:t>）</w:t>
      </w:r>
      <w:r w:rsidRPr="00945CB8">
        <w:rPr>
          <w:rFonts w:hint="eastAsia"/>
        </w:rPr>
        <w:t>0.139g，加蒸馏水1000</w:t>
      </w:r>
      <w:r w:rsidR="00425B47">
        <w:rPr>
          <w:rFonts w:hint="eastAsia"/>
        </w:rPr>
        <w:t>mL</w:t>
      </w:r>
      <w:r w:rsidRPr="00945CB8">
        <w:rPr>
          <w:rFonts w:hint="eastAsia"/>
        </w:rPr>
        <w:t>，</w:t>
      </w:r>
      <w:r>
        <w:rPr>
          <w:rFonts w:hint="eastAsia"/>
        </w:rPr>
        <w:t>经</w:t>
      </w:r>
      <w:r w:rsidRPr="005B1959">
        <w:rPr>
          <w:rFonts w:hint="eastAsia"/>
        </w:rPr>
        <w:t>121℃</w:t>
      </w:r>
      <w:r w:rsidRPr="00945CB8">
        <w:rPr>
          <w:rFonts w:hint="eastAsia"/>
        </w:rPr>
        <w:t>压力蒸汽灭菌20min后备用。</w:t>
      </w:r>
    </w:p>
    <w:p w14:paraId="7DF6E70A" w14:textId="77777777" w:rsidR="009D05B6" w:rsidRDefault="009D05B6" w:rsidP="004C3597">
      <w:pPr>
        <w:pStyle w:val="aff6"/>
        <w:numPr>
          <w:ilvl w:val="0"/>
          <w:numId w:val="32"/>
        </w:numPr>
        <w:ind w:firstLineChars="0"/>
      </w:pPr>
      <w:r>
        <w:rPr>
          <w:rFonts w:hint="eastAsia"/>
        </w:rPr>
        <w:t>中和剂</w:t>
      </w:r>
    </w:p>
    <w:p w14:paraId="040A5D94" w14:textId="77777777" w:rsidR="009D05B6" w:rsidRDefault="009D05B6" w:rsidP="00945CB8">
      <w:pPr>
        <w:pStyle w:val="aff6"/>
        <w:ind w:leftChars="200" w:left="420" w:firstLineChars="150" w:firstLine="315"/>
      </w:pPr>
      <w:r>
        <w:rPr>
          <w:rFonts w:hint="eastAsia"/>
        </w:rPr>
        <w:t>几种常见中和剂：</w:t>
      </w:r>
    </w:p>
    <w:p w14:paraId="1CB49C75" w14:textId="4EF58BAE" w:rsidR="009D05B6" w:rsidRDefault="009D05B6" w:rsidP="005C4432">
      <w:pPr>
        <w:pStyle w:val="aff6"/>
        <w:numPr>
          <w:ilvl w:val="2"/>
          <w:numId w:val="32"/>
        </w:numPr>
        <w:ind w:firstLineChars="0"/>
      </w:pPr>
      <w:r>
        <w:rPr>
          <w:rFonts w:hint="eastAsia"/>
        </w:rPr>
        <w:t>硫代硫酸钠5.0g、蒸馏水1000</w:t>
      </w:r>
      <w:r w:rsidR="00425B47">
        <w:rPr>
          <w:rFonts w:hint="eastAsia"/>
        </w:rPr>
        <w:t>mL</w:t>
      </w:r>
      <w:r>
        <w:rPr>
          <w:rFonts w:hint="eastAsia"/>
        </w:rPr>
        <w:t>。</w:t>
      </w:r>
    </w:p>
    <w:p w14:paraId="57E2F5FD" w14:textId="50E356E4" w:rsidR="009D05B6" w:rsidRPr="00945CB8" w:rsidRDefault="009D05B6" w:rsidP="0080705A">
      <w:pPr>
        <w:pStyle w:val="aff6"/>
        <w:numPr>
          <w:ilvl w:val="2"/>
          <w:numId w:val="32"/>
        </w:numPr>
        <w:ind w:firstLineChars="0"/>
      </w:pPr>
      <w:r>
        <w:rPr>
          <w:rFonts w:hint="eastAsia"/>
        </w:rPr>
        <w:t>磷酸二氢钾1.36g、磷酸氢二钠2.83g、卵磷脂10.0g、甘氨酸10.0g、吐温（80）30.0g、蒸馏水1000</w:t>
      </w:r>
      <w:r w:rsidR="00425B47">
        <w:rPr>
          <w:rFonts w:hint="eastAsia"/>
        </w:rPr>
        <w:t>mL</w:t>
      </w:r>
      <w:r>
        <w:rPr>
          <w:rFonts w:hint="eastAsia"/>
        </w:rPr>
        <w:t>。</w:t>
      </w:r>
    </w:p>
    <w:p w14:paraId="3903E1AC" w14:textId="77777777" w:rsidR="009D05B6" w:rsidRPr="00945CB8" w:rsidRDefault="009D05B6" w:rsidP="0080705A">
      <w:pPr>
        <w:pStyle w:val="aff6"/>
        <w:numPr>
          <w:ilvl w:val="2"/>
          <w:numId w:val="32"/>
        </w:numPr>
        <w:ind w:firstLineChars="0"/>
      </w:pPr>
      <w:r>
        <w:rPr>
          <w:rFonts w:hint="eastAsia"/>
        </w:rPr>
        <w:t>磷酸二氢钾1.36g、磷酸氢二钠2.83g、卵磷脂3.0g、吐温（80）20.0g、蒸馏水1000</w:t>
      </w:r>
      <w:r w:rsidR="00425B47">
        <w:rPr>
          <w:rFonts w:hint="eastAsia"/>
        </w:rPr>
        <w:t>mL</w:t>
      </w:r>
      <w:r>
        <w:rPr>
          <w:rFonts w:hint="eastAsia"/>
        </w:rPr>
        <w:t>。</w:t>
      </w:r>
    </w:p>
    <w:p w14:paraId="64F55980" w14:textId="77777777" w:rsidR="009D05B6" w:rsidRPr="00945CB8" w:rsidRDefault="009D05B6" w:rsidP="0080705A">
      <w:pPr>
        <w:pStyle w:val="aff6"/>
        <w:numPr>
          <w:ilvl w:val="2"/>
          <w:numId w:val="32"/>
        </w:numPr>
        <w:ind w:firstLineChars="0"/>
      </w:pPr>
      <w:r>
        <w:rPr>
          <w:rFonts w:hint="eastAsia"/>
        </w:rPr>
        <w:t>吐温（80）20.0g、硫代硫酸钠10.0g、PBS 1000</w:t>
      </w:r>
      <w:r w:rsidR="00425B47">
        <w:rPr>
          <w:rFonts w:hint="eastAsia"/>
        </w:rPr>
        <w:t>mL</w:t>
      </w:r>
      <w:r>
        <w:rPr>
          <w:rFonts w:hint="eastAsia"/>
        </w:rPr>
        <w:t>。</w:t>
      </w:r>
    </w:p>
    <w:p w14:paraId="3377716C" w14:textId="2934BD24" w:rsidR="009D05B6" w:rsidRPr="00172428" w:rsidRDefault="009D05B6" w:rsidP="006F6A56">
      <w:pPr>
        <w:pStyle w:val="aff6"/>
        <w:ind w:left="420" w:firstLineChars="300" w:firstLine="540"/>
        <w:rPr>
          <w:sz w:val="18"/>
          <w:szCs w:val="18"/>
        </w:rPr>
      </w:pPr>
      <w:r w:rsidRPr="00172428">
        <w:rPr>
          <w:rFonts w:hint="eastAsia"/>
          <w:sz w:val="18"/>
          <w:szCs w:val="18"/>
        </w:rPr>
        <w:t>注：1）用于氯型杀菌剂；2）</w:t>
      </w:r>
      <w:r w:rsidR="005C4432">
        <w:rPr>
          <w:rFonts w:hint="eastAsia"/>
          <w:sz w:val="18"/>
          <w:szCs w:val="18"/>
        </w:rPr>
        <w:t>、</w:t>
      </w:r>
      <w:r w:rsidRPr="00172428">
        <w:rPr>
          <w:rFonts w:hint="eastAsia"/>
          <w:sz w:val="18"/>
          <w:szCs w:val="18"/>
        </w:rPr>
        <w:t>3）用于非氧化型杀菌剂；4）用于氧型杀菌剂</w:t>
      </w:r>
    </w:p>
    <w:p w14:paraId="0847019F" w14:textId="77777777" w:rsidR="009D05B6" w:rsidRDefault="009D05B6" w:rsidP="004C3597">
      <w:pPr>
        <w:pStyle w:val="aff6"/>
        <w:numPr>
          <w:ilvl w:val="0"/>
          <w:numId w:val="32"/>
        </w:numPr>
        <w:ind w:firstLineChars="0"/>
        <w:rPr>
          <w:rFonts w:hAnsi="宋体"/>
        </w:rPr>
      </w:pPr>
      <w:r w:rsidRPr="00945CB8">
        <w:rPr>
          <w:rFonts w:hint="eastAsia"/>
        </w:rPr>
        <w:t>菌</w:t>
      </w:r>
      <w:r>
        <w:rPr>
          <w:rFonts w:hAnsi="宋体" w:hint="eastAsia"/>
        </w:rPr>
        <w:t>液制备</w:t>
      </w:r>
    </w:p>
    <w:p w14:paraId="2715EBE2" w14:textId="6748DB2D" w:rsidR="009D05B6" w:rsidRDefault="009D05B6" w:rsidP="00172428">
      <w:pPr>
        <w:ind w:firstLineChars="150" w:firstLine="315"/>
        <w:rPr>
          <w:rFonts w:ascii="宋体" w:hAnsi="宋体"/>
        </w:rPr>
      </w:pPr>
      <w:r>
        <w:rPr>
          <w:rFonts w:ascii="宋体" w:hAnsi="宋体" w:hint="eastAsia"/>
        </w:rPr>
        <w:t>1）细菌繁殖体悬液的制备</w:t>
      </w:r>
    </w:p>
    <w:p w14:paraId="0F06FCA5" w14:textId="710D4A07" w:rsidR="009D05B6" w:rsidRPr="00DA7931" w:rsidRDefault="005C4432">
      <w:pPr>
        <w:ind w:firstLine="420"/>
        <w:rPr>
          <w:rFonts w:ascii="宋体" w:hAnsi="宋体"/>
        </w:rPr>
      </w:pPr>
      <w:r>
        <w:rPr>
          <w:rFonts w:ascii="宋体" w:hAnsi="宋体" w:hint="eastAsia"/>
        </w:rPr>
        <w:t>（</w:t>
      </w:r>
      <w:r w:rsidR="009D05B6">
        <w:rPr>
          <w:rFonts w:ascii="宋体" w:hAnsi="宋体" w:hint="eastAsia"/>
        </w:rPr>
        <w:t>1）</w:t>
      </w:r>
      <w:proofErr w:type="gramStart"/>
      <w:r w:rsidR="009D05B6">
        <w:rPr>
          <w:rFonts w:ascii="宋体" w:hAnsi="宋体" w:hint="eastAsia"/>
        </w:rPr>
        <w:t>取冻干</w:t>
      </w:r>
      <w:proofErr w:type="gramEnd"/>
      <w:r w:rsidR="009D05B6">
        <w:rPr>
          <w:rFonts w:ascii="宋体" w:hAnsi="宋体" w:hint="eastAsia"/>
        </w:rPr>
        <w:t>菌种管，在无菌操作下打开，以毛细吸管加入适量营养</w:t>
      </w:r>
      <w:r w:rsidR="009D05B6" w:rsidRPr="00DA7931">
        <w:rPr>
          <w:rFonts w:ascii="宋体" w:hAnsi="宋体" w:hint="eastAsia"/>
        </w:rPr>
        <w:t>肉汤，轻柔吹吸数次，使菌种融化分散。</w:t>
      </w:r>
      <w:proofErr w:type="gramStart"/>
      <w:r w:rsidR="009D05B6" w:rsidRPr="00DA7931">
        <w:rPr>
          <w:rFonts w:ascii="宋体" w:hAnsi="宋体" w:hint="eastAsia"/>
        </w:rPr>
        <w:t>取含</w:t>
      </w:r>
      <w:proofErr w:type="gramEnd"/>
      <w:r w:rsidR="009D05B6" w:rsidRPr="00DA7931">
        <w:rPr>
          <w:rFonts w:ascii="宋体" w:hAnsi="宋体" w:hint="eastAsia"/>
        </w:rPr>
        <w:t>5.0</w:t>
      </w:r>
      <w:r w:rsidR="00425B47" w:rsidRPr="00DA7931">
        <w:rPr>
          <w:rFonts w:ascii="宋体" w:hAnsi="宋体" w:hint="eastAsia"/>
        </w:rPr>
        <w:t>mL</w:t>
      </w:r>
      <w:r w:rsidR="009D05B6" w:rsidRPr="00DA7931">
        <w:rPr>
          <w:rFonts w:ascii="宋体" w:hAnsi="宋体" w:hint="eastAsia"/>
        </w:rPr>
        <w:t>～10.0</w:t>
      </w:r>
      <w:r w:rsidR="00425B47" w:rsidRPr="00DA7931">
        <w:rPr>
          <w:rFonts w:ascii="宋体" w:hAnsi="宋体" w:hint="eastAsia"/>
        </w:rPr>
        <w:t>mL</w:t>
      </w:r>
      <w:r w:rsidR="009D05B6" w:rsidRPr="00DA7931">
        <w:rPr>
          <w:rFonts w:ascii="宋体" w:hAnsi="宋体" w:hint="eastAsia"/>
        </w:rPr>
        <w:t>营养肉汤培养基试管，滴入少许菌种悬液，置</w:t>
      </w:r>
      <w:r w:rsidR="003B15B4" w:rsidRPr="00DA7931">
        <w:rPr>
          <w:rFonts w:ascii="宋体" w:hAnsi="宋体" w:hint="eastAsia"/>
        </w:rPr>
        <w:t>36</w:t>
      </w:r>
      <w:r w:rsidR="003B15B4" w:rsidRPr="00DA7931">
        <w:rPr>
          <w:rFonts w:ascii="宋体" w:hAnsi="宋体" w:hint="eastAsia"/>
          <w:sz w:val="18"/>
          <w:szCs w:val="18"/>
        </w:rPr>
        <w:t>℃</w:t>
      </w:r>
      <w:r w:rsidR="003B15B4" w:rsidRPr="00DA7931">
        <w:rPr>
          <w:rFonts w:ascii="宋体" w:hAnsi="宋体" w:hint="eastAsia"/>
        </w:rPr>
        <w:t>±1</w:t>
      </w:r>
      <w:r w:rsidR="009D05B6" w:rsidRPr="00DA7931">
        <w:rPr>
          <w:rFonts w:ascii="宋体" w:hAnsi="宋体" w:hint="eastAsia"/>
        </w:rPr>
        <w:t>℃培养18h～24h。用接种环取第1代培养的菌悬液，划线接种于营养琼脂培养基平板上，于</w:t>
      </w:r>
      <w:r w:rsidR="003B15B4" w:rsidRPr="00DA7931">
        <w:rPr>
          <w:rFonts w:ascii="宋体" w:hAnsi="宋体" w:hint="eastAsia"/>
        </w:rPr>
        <w:t>36</w:t>
      </w:r>
      <w:r w:rsidR="003B15B4" w:rsidRPr="00DA7931">
        <w:rPr>
          <w:rFonts w:ascii="宋体" w:hAnsi="宋体" w:hint="eastAsia"/>
          <w:sz w:val="18"/>
          <w:szCs w:val="18"/>
        </w:rPr>
        <w:t>℃</w:t>
      </w:r>
      <w:r w:rsidR="003B15B4" w:rsidRPr="00DA7931">
        <w:rPr>
          <w:rFonts w:ascii="宋体" w:hAnsi="宋体" w:hint="eastAsia"/>
        </w:rPr>
        <w:t>±1</w:t>
      </w:r>
      <w:r w:rsidR="009D05B6" w:rsidRPr="00DA7931">
        <w:rPr>
          <w:rFonts w:ascii="宋体" w:hAnsi="宋体" w:hint="eastAsia"/>
        </w:rPr>
        <w:t>℃培养18h～24h。挑取上述第2代培养物中典型菌落，接种于营养琼脂斜面，于</w:t>
      </w:r>
      <w:r w:rsidR="003B15B4" w:rsidRPr="00DA7931">
        <w:rPr>
          <w:rFonts w:ascii="宋体" w:hAnsi="宋体" w:hint="eastAsia"/>
        </w:rPr>
        <w:t>36</w:t>
      </w:r>
      <w:r w:rsidR="003B15B4" w:rsidRPr="00DA7931">
        <w:rPr>
          <w:rFonts w:ascii="宋体" w:hAnsi="宋体" w:hint="eastAsia"/>
          <w:sz w:val="18"/>
          <w:szCs w:val="18"/>
        </w:rPr>
        <w:t>℃</w:t>
      </w:r>
      <w:r w:rsidR="003B15B4" w:rsidRPr="00DA7931">
        <w:rPr>
          <w:rFonts w:ascii="宋体" w:hAnsi="宋体" w:hint="eastAsia"/>
        </w:rPr>
        <w:t>±1</w:t>
      </w:r>
      <w:r w:rsidR="009D05B6" w:rsidRPr="00DA7931">
        <w:rPr>
          <w:rFonts w:ascii="宋体" w:hAnsi="宋体" w:hint="eastAsia"/>
        </w:rPr>
        <w:t>℃培养18h～24h，即为第3代培养物。</w:t>
      </w:r>
    </w:p>
    <w:p w14:paraId="1A16FA9E" w14:textId="25DDD1FA" w:rsidR="009D05B6" w:rsidRPr="00DA7931" w:rsidRDefault="005C4432">
      <w:pPr>
        <w:ind w:firstLine="420"/>
        <w:rPr>
          <w:rFonts w:ascii="宋体" w:hAnsi="宋体"/>
        </w:rPr>
      </w:pPr>
      <w:r>
        <w:rPr>
          <w:rFonts w:ascii="宋体" w:hAnsi="宋体" w:hint="eastAsia"/>
        </w:rPr>
        <w:t>（</w:t>
      </w:r>
      <w:r w:rsidR="009D05B6" w:rsidRPr="00DA7931">
        <w:rPr>
          <w:rFonts w:ascii="宋体" w:hAnsi="宋体" w:hint="eastAsia"/>
        </w:rPr>
        <w:t>2）</w:t>
      </w:r>
      <w:r w:rsidR="00E422A5" w:rsidRPr="00DA7931">
        <w:rPr>
          <w:rFonts w:ascii="宋体" w:hAnsi="宋体" w:hint="eastAsia"/>
        </w:rPr>
        <w:t xml:space="preserve"> </w:t>
      </w:r>
      <w:r w:rsidR="009D05B6" w:rsidRPr="00DA7931">
        <w:rPr>
          <w:rFonts w:ascii="宋体" w:hAnsi="宋体" w:hint="eastAsia"/>
        </w:rPr>
        <w:t>取菌种第3代～14代的营养琼脂培养基斜面新鲜培养物（18h～24h</w:t>
      </w:r>
      <w:r w:rsidR="009D05B6" w:rsidRPr="00DA7931">
        <w:rPr>
          <w:rFonts w:ascii="宋体" w:hAnsi="宋体"/>
        </w:rPr>
        <w:t>）</w:t>
      </w:r>
      <w:r w:rsidR="009D05B6" w:rsidRPr="00DA7931">
        <w:rPr>
          <w:rFonts w:ascii="宋体" w:hAnsi="宋体" w:hint="eastAsia"/>
        </w:rPr>
        <w:t>，用5.0</w:t>
      </w:r>
      <w:r w:rsidR="00425B47" w:rsidRPr="00DA7931">
        <w:rPr>
          <w:rFonts w:ascii="宋体" w:hAnsi="宋体" w:hint="eastAsia"/>
        </w:rPr>
        <w:t>mL</w:t>
      </w:r>
      <w:r w:rsidR="009D05B6" w:rsidRPr="00DA7931">
        <w:rPr>
          <w:rFonts w:ascii="宋体" w:hAnsi="宋体" w:hint="eastAsia"/>
        </w:rPr>
        <w:t>吸管吸取3.0</w:t>
      </w:r>
      <w:r w:rsidR="00425B47" w:rsidRPr="00DA7931">
        <w:rPr>
          <w:rFonts w:ascii="宋体" w:hAnsi="宋体" w:hint="eastAsia"/>
        </w:rPr>
        <w:t>mL</w:t>
      </w:r>
      <w:r w:rsidR="009D05B6" w:rsidRPr="00DA7931">
        <w:rPr>
          <w:rFonts w:ascii="宋体" w:hAnsi="宋体" w:hint="eastAsia"/>
        </w:rPr>
        <w:t>～5.0</w:t>
      </w:r>
      <w:r w:rsidR="00425B47" w:rsidRPr="00DA7931">
        <w:rPr>
          <w:rFonts w:ascii="宋体" w:hAnsi="宋体" w:hint="eastAsia"/>
        </w:rPr>
        <w:t>mL</w:t>
      </w:r>
      <w:r w:rsidR="009D05B6" w:rsidRPr="00DA7931">
        <w:rPr>
          <w:rFonts w:ascii="宋体" w:hAnsi="宋体" w:hint="eastAsia"/>
        </w:rPr>
        <w:t>稀释液加入斜面试管内，反复吹吸，洗下菌苔。随后，用5.0</w:t>
      </w:r>
      <w:r w:rsidR="00425B47" w:rsidRPr="00DA7931">
        <w:rPr>
          <w:rFonts w:ascii="宋体" w:hAnsi="宋体" w:hint="eastAsia"/>
        </w:rPr>
        <w:t>mL</w:t>
      </w:r>
      <w:r w:rsidR="009D05B6" w:rsidRPr="00DA7931">
        <w:rPr>
          <w:rFonts w:ascii="宋体" w:hAnsi="宋体" w:hint="eastAsia"/>
        </w:rPr>
        <w:t>吸管将洗液移至另一无菌试管中，用电动混合器混合（振荡）20s，或在手掌</w:t>
      </w:r>
      <w:proofErr w:type="gramStart"/>
      <w:r w:rsidR="009D05B6" w:rsidRPr="00DA7931">
        <w:rPr>
          <w:rFonts w:ascii="宋体" w:hAnsi="宋体" w:hint="eastAsia"/>
        </w:rPr>
        <w:t>上振敲</w:t>
      </w:r>
      <w:proofErr w:type="gramEnd"/>
      <w:r w:rsidR="009D05B6" w:rsidRPr="00DA7931">
        <w:rPr>
          <w:rFonts w:ascii="宋体" w:hAnsi="宋体" w:hint="eastAsia"/>
        </w:rPr>
        <w:t>80次，以使细菌悬浮均匀。</w:t>
      </w:r>
    </w:p>
    <w:p w14:paraId="7E994D78" w14:textId="49CD18CB" w:rsidR="009D05B6" w:rsidRPr="00DA7931" w:rsidRDefault="005C4432">
      <w:pPr>
        <w:ind w:firstLine="420"/>
        <w:rPr>
          <w:rFonts w:ascii="宋体" w:hAnsi="宋体"/>
        </w:rPr>
      </w:pPr>
      <w:r>
        <w:rPr>
          <w:rFonts w:ascii="宋体" w:hAnsi="宋体" w:hint="eastAsia"/>
        </w:rPr>
        <w:t>（</w:t>
      </w:r>
      <w:r w:rsidR="009D05B6" w:rsidRPr="00DA7931">
        <w:rPr>
          <w:rFonts w:ascii="宋体" w:hAnsi="宋体" w:hint="eastAsia"/>
        </w:rPr>
        <w:t>3）初步制成的菌悬液，先用细菌浓度比浊测定</w:t>
      </w:r>
      <w:proofErr w:type="gramStart"/>
      <w:r w:rsidR="009D05B6" w:rsidRPr="00DA7931">
        <w:rPr>
          <w:rFonts w:ascii="宋体" w:hAnsi="宋体" w:hint="eastAsia"/>
        </w:rPr>
        <w:t>法粗测其</w:t>
      </w:r>
      <w:proofErr w:type="gramEnd"/>
      <w:r w:rsidR="009D05B6" w:rsidRPr="00DA7931">
        <w:rPr>
          <w:rFonts w:ascii="宋体" w:hAnsi="宋体" w:hint="eastAsia"/>
        </w:rPr>
        <w:t>含菌浓度，然后以稀释液稀释至所需使用的浓度。</w:t>
      </w:r>
    </w:p>
    <w:p w14:paraId="5A3DFF23" w14:textId="4DD86E09" w:rsidR="009D05B6" w:rsidRPr="005C4432" w:rsidRDefault="009D05B6" w:rsidP="005C4432">
      <w:pPr>
        <w:pStyle w:val="affffd"/>
        <w:numPr>
          <w:ilvl w:val="1"/>
          <w:numId w:val="31"/>
        </w:numPr>
        <w:ind w:firstLineChars="0"/>
        <w:rPr>
          <w:rFonts w:ascii="宋体" w:hAnsi="宋体"/>
        </w:rPr>
      </w:pPr>
      <w:r w:rsidRPr="005C4432">
        <w:rPr>
          <w:rFonts w:ascii="宋体" w:hAnsi="宋体" w:hint="eastAsia"/>
        </w:rPr>
        <w:t>细菌繁殖体悬液应保存在4℃冰箱内备用。应当天使用不得过夜。</w:t>
      </w:r>
    </w:p>
    <w:p w14:paraId="1771B603" w14:textId="77777777" w:rsidR="009D05B6" w:rsidRPr="00DA7931" w:rsidRDefault="009D05B6" w:rsidP="005C4432">
      <w:pPr>
        <w:pStyle w:val="affffd"/>
        <w:numPr>
          <w:ilvl w:val="1"/>
          <w:numId w:val="31"/>
        </w:numPr>
        <w:ind w:firstLineChars="0"/>
        <w:rPr>
          <w:rFonts w:ascii="宋体" w:hAnsi="宋体"/>
        </w:rPr>
      </w:pPr>
      <w:r w:rsidRPr="00DA7931">
        <w:rPr>
          <w:rFonts w:ascii="宋体" w:hAnsi="宋体" w:hint="eastAsia"/>
        </w:rPr>
        <w:t>怀疑有污染时，应以菌落形态、革兰染色与生化试验等法进行鉴定。</w:t>
      </w:r>
    </w:p>
    <w:p w14:paraId="006051D5" w14:textId="58739AA8" w:rsidR="009D05B6" w:rsidRPr="00DA7931" w:rsidRDefault="009D05B6" w:rsidP="00172428">
      <w:pPr>
        <w:ind w:firstLineChars="150" w:firstLine="315"/>
        <w:rPr>
          <w:rFonts w:ascii="宋体" w:hAnsi="宋体"/>
        </w:rPr>
      </w:pPr>
      <w:r w:rsidRPr="00DA7931">
        <w:rPr>
          <w:rFonts w:ascii="宋体" w:hAnsi="宋体" w:hint="eastAsia"/>
        </w:rPr>
        <w:t>2）</w:t>
      </w:r>
      <w:proofErr w:type="gramStart"/>
      <w:r w:rsidRPr="00DA7931">
        <w:rPr>
          <w:rFonts w:ascii="宋体" w:hAnsi="宋体" w:hint="eastAsia"/>
        </w:rPr>
        <w:t>白假丝</w:t>
      </w:r>
      <w:proofErr w:type="gramEnd"/>
      <w:r w:rsidRPr="00DA7931">
        <w:rPr>
          <w:rFonts w:ascii="宋体" w:hAnsi="宋体" w:hint="eastAsia"/>
        </w:rPr>
        <w:t>酵母菌（白色</w:t>
      </w:r>
      <w:proofErr w:type="gramStart"/>
      <w:r w:rsidRPr="00DA7931">
        <w:rPr>
          <w:rFonts w:ascii="宋体" w:hAnsi="宋体" w:hint="eastAsia"/>
        </w:rPr>
        <w:t>念株菌</w:t>
      </w:r>
      <w:proofErr w:type="gramEnd"/>
      <w:r w:rsidRPr="00DA7931">
        <w:rPr>
          <w:rFonts w:ascii="宋体" w:hAnsi="宋体" w:hint="eastAsia"/>
        </w:rPr>
        <w:t>）悬液制备</w:t>
      </w:r>
    </w:p>
    <w:p w14:paraId="0A300976" w14:textId="51FBAAC8" w:rsidR="009D05B6" w:rsidRPr="00DA7931" w:rsidRDefault="005C4432">
      <w:pPr>
        <w:ind w:left="420"/>
        <w:rPr>
          <w:rFonts w:ascii="宋体" w:hAnsi="宋体"/>
        </w:rPr>
      </w:pPr>
      <w:r>
        <w:rPr>
          <w:rFonts w:ascii="宋体" w:hAnsi="宋体" w:hint="eastAsia"/>
        </w:rPr>
        <w:t>（</w:t>
      </w:r>
      <w:r w:rsidR="009D05B6" w:rsidRPr="00DA7931">
        <w:rPr>
          <w:rFonts w:ascii="宋体" w:hAnsi="宋体" w:hint="eastAsia"/>
        </w:rPr>
        <w:t>1)</w:t>
      </w:r>
      <w:proofErr w:type="gramStart"/>
      <w:r w:rsidR="009D05B6" w:rsidRPr="00DA7931">
        <w:rPr>
          <w:rFonts w:ascii="宋体" w:hAnsi="宋体" w:hint="eastAsia"/>
        </w:rPr>
        <w:t>取冻干</w:t>
      </w:r>
      <w:proofErr w:type="gramEnd"/>
      <w:r w:rsidR="009D05B6" w:rsidRPr="00DA7931">
        <w:rPr>
          <w:rFonts w:ascii="宋体" w:hAnsi="宋体" w:hint="eastAsia"/>
        </w:rPr>
        <w:t>菌种管，以无菌操作打开，用毛细</w:t>
      </w:r>
      <w:proofErr w:type="gramStart"/>
      <w:r w:rsidR="009D05B6" w:rsidRPr="00DA7931">
        <w:rPr>
          <w:rFonts w:ascii="宋体" w:hAnsi="宋体" w:hint="eastAsia"/>
        </w:rPr>
        <w:t>吸管吸加适量</w:t>
      </w:r>
      <w:proofErr w:type="gramEnd"/>
      <w:r w:rsidR="009D05B6" w:rsidRPr="00DA7931">
        <w:rPr>
          <w:rFonts w:ascii="宋体" w:hAnsi="宋体" w:hint="eastAsia"/>
        </w:rPr>
        <w:t>沙堡液体培养基于管中，轻柔吹吸数次，</w:t>
      </w:r>
    </w:p>
    <w:p w14:paraId="6FE7A65E" w14:textId="77777777" w:rsidR="009D05B6" w:rsidRDefault="009D05B6">
      <w:pPr>
        <w:rPr>
          <w:rFonts w:ascii="宋体" w:hAnsi="宋体"/>
        </w:rPr>
      </w:pPr>
      <w:r w:rsidRPr="00DA7931">
        <w:rPr>
          <w:rFonts w:ascii="宋体" w:hAnsi="宋体" w:hint="eastAsia"/>
        </w:rPr>
        <w:t>使菌种融化分散。</w:t>
      </w:r>
      <w:proofErr w:type="gramStart"/>
      <w:r w:rsidRPr="00DA7931">
        <w:rPr>
          <w:rFonts w:ascii="宋体" w:hAnsi="宋体" w:hint="eastAsia"/>
        </w:rPr>
        <w:t>取含</w:t>
      </w:r>
      <w:proofErr w:type="gramEnd"/>
      <w:r w:rsidRPr="00DA7931">
        <w:rPr>
          <w:rFonts w:ascii="宋体" w:hAnsi="宋体" w:hint="eastAsia"/>
        </w:rPr>
        <w:t>5.0</w:t>
      </w:r>
      <w:r w:rsidR="00425B47" w:rsidRPr="00DA7931">
        <w:rPr>
          <w:rFonts w:ascii="宋体" w:hAnsi="宋体" w:hint="eastAsia"/>
        </w:rPr>
        <w:t>mL</w:t>
      </w:r>
      <w:r w:rsidRPr="00DA7931">
        <w:rPr>
          <w:rFonts w:ascii="宋体" w:hAnsi="宋体" w:hint="eastAsia"/>
        </w:rPr>
        <w:t>～10.0</w:t>
      </w:r>
      <w:r w:rsidR="00425B47" w:rsidRPr="00DA7931">
        <w:rPr>
          <w:rFonts w:ascii="宋体" w:hAnsi="宋体" w:hint="eastAsia"/>
        </w:rPr>
        <w:t>mL</w:t>
      </w:r>
      <w:r w:rsidRPr="00DA7931">
        <w:rPr>
          <w:rFonts w:ascii="宋体" w:hAnsi="宋体" w:hint="eastAsia"/>
        </w:rPr>
        <w:t>沙堡液体培养基试管，滴入少许菌种悬液，置</w:t>
      </w:r>
      <w:r w:rsidR="003B15B4" w:rsidRPr="00DA7931">
        <w:rPr>
          <w:rFonts w:ascii="宋体" w:hAnsi="宋体" w:hint="eastAsia"/>
        </w:rPr>
        <w:t>36</w:t>
      </w:r>
      <w:r w:rsidR="003B15B4" w:rsidRPr="00DA7931">
        <w:rPr>
          <w:rFonts w:ascii="宋体" w:hAnsi="宋体" w:hint="eastAsia"/>
          <w:sz w:val="18"/>
          <w:szCs w:val="18"/>
        </w:rPr>
        <w:t>℃</w:t>
      </w:r>
      <w:r w:rsidR="003B15B4" w:rsidRPr="00DA7931">
        <w:rPr>
          <w:rFonts w:ascii="宋体" w:hAnsi="宋体" w:hint="eastAsia"/>
        </w:rPr>
        <w:t>±1</w:t>
      </w:r>
      <w:r w:rsidRPr="00DA7931">
        <w:rPr>
          <w:rFonts w:ascii="宋体" w:hAnsi="宋体" w:hint="eastAsia"/>
        </w:rPr>
        <w:t>℃培养18h～24h。用接种环取第1代培养的菌悬液，划线接种于沙堡琼脂培养基平板上，于</w:t>
      </w:r>
      <w:r w:rsidR="003B15B4" w:rsidRPr="00DA7931">
        <w:rPr>
          <w:rFonts w:ascii="宋体" w:hAnsi="宋体" w:hint="eastAsia"/>
        </w:rPr>
        <w:t>36</w:t>
      </w:r>
      <w:r w:rsidR="003B15B4" w:rsidRPr="00DA7931">
        <w:rPr>
          <w:rFonts w:ascii="宋体" w:hAnsi="宋体" w:hint="eastAsia"/>
          <w:sz w:val="18"/>
          <w:szCs w:val="18"/>
        </w:rPr>
        <w:t>℃</w:t>
      </w:r>
      <w:r w:rsidR="003B15B4" w:rsidRPr="00DA7931">
        <w:rPr>
          <w:rFonts w:ascii="宋体" w:hAnsi="宋体" w:hint="eastAsia"/>
        </w:rPr>
        <w:t>±1</w:t>
      </w:r>
      <w:r w:rsidRPr="00DA7931">
        <w:rPr>
          <w:rFonts w:ascii="宋体" w:hAnsi="宋体" w:hint="eastAsia"/>
        </w:rPr>
        <w:t>℃培养18h～24h。挑取上述第2代培养物中典型菌落，接种于沙堡琼脂斜面，于</w:t>
      </w:r>
      <w:r w:rsidR="003B15B4" w:rsidRPr="00DA7931">
        <w:rPr>
          <w:rFonts w:ascii="宋体" w:hAnsi="宋体" w:hint="eastAsia"/>
        </w:rPr>
        <w:t>36</w:t>
      </w:r>
      <w:r w:rsidR="003B15B4" w:rsidRPr="00DA7931">
        <w:rPr>
          <w:rFonts w:ascii="宋体" w:hAnsi="宋体" w:hint="eastAsia"/>
          <w:sz w:val="18"/>
          <w:szCs w:val="18"/>
        </w:rPr>
        <w:t>℃</w:t>
      </w:r>
      <w:r w:rsidR="003B15B4" w:rsidRPr="00DA7931">
        <w:rPr>
          <w:rFonts w:ascii="宋体" w:hAnsi="宋体" w:hint="eastAsia"/>
        </w:rPr>
        <w:t>±1</w:t>
      </w:r>
      <w:r w:rsidRPr="00DA7931">
        <w:rPr>
          <w:rFonts w:ascii="宋体" w:hAnsi="宋体" w:hint="eastAsia"/>
        </w:rPr>
        <w:t>℃培养18h～24h，</w:t>
      </w:r>
      <w:r>
        <w:rPr>
          <w:rFonts w:ascii="宋体" w:hAnsi="宋体" w:hint="eastAsia"/>
        </w:rPr>
        <w:t>即为第3代培养物。将其密封后在4℃保存，时间不得超过6周。</w:t>
      </w:r>
    </w:p>
    <w:p w14:paraId="24E65CB3" w14:textId="3ED39B8A" w:rsidR="009D05B6" w:rsidRDefault="005C4432">
      <w:pPr>
        <w:ind w:firstLine="420"/>
        <w:rPr>
          <w:rFonts w:ascii="宋体" w:hAnsi="宋体"/>
        </w:rPr>
      </w:pPr>
      <w:r>
        <w:rPr>
          <w:rFonts w:ascii="宋体" w:hAnsi="宋体" w:hint="eastAsia"/>
        </w:rPr>
        <w:t>（</w:t>
      </w:r>
      <w:r w:rsidR="009D05B6">
        <w:rPr>
          <w:rFonts w:ascii="宋体" w:hAnsi="宋体" w:hint="eastAsia"/>
        </w:rPr>
        <w:t>2）试验时，取第3代斜面培养物在沙堡琼脂斜面上连续传代，方法与第3代相同。取第5代或6代的沙堡琼脂培养基斜面新鲜培养物（18h～24h</w:t>
      </w:r>
      <w:r w:rsidR="009D05B6">
        <w:rPr>
          <w:rFonts w:ascii="宋体" w:hAnsi="宋体"/>
        </w:rPr>
        <w:t>）</w:t>
      </w:r>
      <w:r w:rsidR="009D05B6">
        <w:rPr>
          <w:rFonts w:ascii="宋体" w:hAnsi="宋体" w:hint="eastAsia"/>
        </w:rPr>
        <w:t>，用5.0</w:t>
      </w:r>
      <w:r w:rsidR="00425B47">
        <w:rPr>
          <w:rFonts w:ascii="宋体" w:hAnsi="宋体" w:hint="eastAsia"/>
        </w:rPr>
        <w:t>mL</w:t>
      </w:r>
      <w:r w:rsidR="009D05B6">
        <w:rPr>
          <w:rFonts w:ascii="宋体" w:hAnsi="宋体" w:hint="eastAsia"/>
        </w:rPr>
        <w:t>吸管吸取3.0</w:t>
      </w:r>
      <w:r w:rsidR="00425B47">
        <w:rPr>
          <w:rFonts w:ascii="宋体" w:hAnsi="宋体" w:hint="eastAsia"/>
        </w:rPr>
        <w:t>mL</w:t>
      </w:r>
      <w:r w:rsidR="009D05B6">
        <w:rPr>
          <w:rFonts w:ascii="宋体" w:hAnsi="宋体" w:hint="eastAsia"/>
        </w:rPr>
        <w:t>～5.0</w:t>
      </w:r>
      <w:r w:rsidR="00425B47">
        <w:rPr>
          <w:rFonts w:ascii="宋体" w:hAnsi="宋体" w:hint="eastAsia"/>
        </w:rPr>
        <w:t>mL</w:t>
      </w:r>
      <w:r w:rsidR="009D05B6">
        <w:rPr>
          <w:rFonts w:ascii="宋体" w:hAnsi="宋体" w:hint="eastAsia"/>
        </w:rPr>
        <w:t xml:space="preserve"> PBS稀释液加入斜面试管内，反复吹吸，洗下菌苔。随后，用5.0</w:t>
      </w:r>
      <w:r w:rsidR="00425B47">
        <w:rPr>
          <w:rFonts w:ascii="宋体" w:hAnsi="宋体" w:hint="eastAsia"/>
        </w:rPr>
        <w:t>mL</w:t>
      </w:r>
      <w:r w:rsidR="009D05B6">
        <w:rPr>
          <w:rFonts w:ascii="宋体" w:hAnsi="宋体" w:hint="eastAsia"/>
        </w:rPr>
        <w:t>吸管将洗液移至另一无菌试管中，用电动混合器混合20s，或在手掌</w:t>
      </w:r>
      <w:proofErr w:type="gramStart"/>
      <w:r w:rsidR="009D05B6">
        <w:rPr>
          <w:rFonts w:ascii="宋体" w:hAnsi="宋体" w:hint="eastAsia"/>
        </w:rPr>
        <w:t>上振敲</w:t>
      </w:r>
      <w:proofErr w:type="gramEnd"/>
      <w:r w:rsidR="009D05B6">
        <w:rPr>
          <w:rFonts w:ascii="宋体" w:hAnsi="宋体" w:hint="eastAsia"/>
        </w:rPr>
        <w:t>80次，以使白色念珠</w:t>
      </w:r>
      <w:proofErr w:type="gramStart"/>
      <w:r w:rsidR="009D05B6">
        <w:rPr>
          <w:rFonts w:ascii="宋体" w:hAnsi="宋体" w:hint="eastAsia"/>
        </w:rPr>
        <w:t>菌</w:t>
      </w:r>
      <w:proofErr w:type="gramEnd"/>
      <w:r w:rsidR="009D05B6">
        <w:rPr>
          <w:rFonts w:ascii="宋体" w:hAnsi="宋体" w:hint="eastAsia"/>
        </w:rPr>
        <w:t>悬浮均匀。</w:t>
      </w:r>
    </w:p>
    <w:p w14:paraId="347F139F" w14:textId="5702D1A7" w:rsidR="009D05B6" w:rsidRDefault="005C4432">
      <w:pPr>
        <w:ind w:firstLine="420"/>
        <w:rPr>
          <w:rFonts w:ascii="宋体" w:hAnsi="宋体"/>
        </w:rPr>
      </w:pPr>
      <w:r>
        <w:rPr>
          <w:rFonts w:ascii="宋体" w:hAnsi="宋体" w:hint="eastAsia"/>
        </w:rPr>
        <w:t>（</w:t>
      </w:r>
      <w:r w:rsidR="009D05B6">
        <w:rPr>
          <w:rFonts w:ascii="宋体" w:hAnsi="宋体" w:hint="eastAsia"/>
        </w:rPr>
        <w:t>3）菌悬液保存在4℃冰箱内备用，当天使用不得过夜。</w:t>
      </w:r>
    </w:p>
    <w:p w14:paraId="0A209760" w14:textId="2231C950" w:rsidR="009D05B6" w:rsidRDefault="005C4432">
      <w:pPr>
        <w:ind w:firstLine="420"/>
        <w:rPr>
          <w:rFonts w:ascii="宋体" w:hAnsi="宋体"/>
        </w:rPr>
      </w:pPr>
      <w:r>
        <w:rPr>
          <w:rFonts w:ascii="宋体" w:hAnsi="宋体" w:hint="eastAsia"/>
        </w:rPr>
        <w:lastRenderedPageBreak/>
        <w:t>（</w:t>
      </w:r>
      <w:r w:rsidR="009D05B6">
        <w:rPr>
          <w:rFonts w:ascii="宋体" w:hAnsi="宋体" w:hint="eastAsia"/>
        </w:rPr>
        <w:t>4）怀疑有污染时，应以菌落形态、革兰染色与生化试验等法进行鉴定。菌落形态可直接用显微镜观察。菌体形态可在涂片后直接用高倍显微镜观察，也可用墨水阴地法染色（</w:t>
      </w:r>
      <w:proofErr w:type="gramStart"/>
      <w:r w:rsidR="009D05B6">
        <w:rPr>
          <w:rFonts w:ascii="宋体" w:hAnsi="宋体" w:hint="eastAsia"/>
        </w:rPr>
        <w:t>将菌与</w:t>
      </w:r>
      <w:proofErr w:type="gramEnd"/>
      <w:r w:rsidR="009D05B6">
        <w:rPr>
          <w:rFonts w:ascii="宋体" w:hAnsi="宋体" w:hint="eastAsia"/>
        </w:rPr>
        <w:t>黑墨水在</w:t>
      </w:r>
      <w:proofErr w:type="gramStart"/>
      <w:r w:rsidR="009D05B6">
        <w:rPr>
          <w:rFonts w:ascii="宋体" w:hAnsi="宋体" w:hint="eastAsia"/>
        </w:rPr>
        <w:t>玻</w:t>
      </w:r>
      <w:proofErr w:type="gramEnd"/>
      <w:r w:rsidR="009D05B6">
        <w:rPr>
          <w:rFonts w:ascii="宋体" w:hAnsi="宋体" w:hint="eastAsia"/>
        </w:rPr>
        <w:t>片上混匀，推成薄膜）后观察。</w:t>
      </w:r>
    </w:p>
    <w:p w14:paraId="1F5C04D6" w14:textId="77777777" w:rsidR="009D05B6" w:rsidRDefault="009D05B6" w:rsidP="006A3113">
      <w:pPr>
        <w:pStyle w:val="af2"/>
        <w:ind w:left="0"/>
      </w:pPr>
      <w:r>
        <w:rPr>
          <w:rFonts w:hint="eastAsia"/>
        </w:rPr>
        <w:t>中和剂鉴定试验方法</w:t>
      </w:r>
    </w:p>
    <w:p w14:paraId="283239BF" w14:textId="77777777" w:rsidR="009D05B6" w:rsidRDefault="009D05B6">
      <w:pPr>
        <w:ind w:firstLineChars="200" w:firstLine="420"/>
        <w:rPr>
          <w:rFonts w:ascii="宋体" w:hAnsi="宋体"/>
        </w:rPr>
      </w:pPr>
      <w:r>
        <w:rPr>
          <w:rFonts w:ascii="宋体" w:hAnsi="宋体" w:hint="eastAsia"/>
        </w:rPr>
        <w:t>为了准确评价所测样品对微生物的杀灭作用，杀菌试验中要求选择适当中和剂。所选中和剂不仅能及时中止抗菌洗剂对微生物的抑杀作用，且中和剂本身与所测样品的反应产物（即中和产物）对微生物无抑制或杀灭作用，对培养基无不良影响。</w:t>
      </w:r>
    </w:p>
    <w:p w14:paraId="29DE0A1D" w14:textId="77777777" w:rsidR="00E069CA" w:rsidRDefault="009D05B6" w:rsidP="00E069CA">
      <w:pPr>
        <w:pStyle w:val="af3"/>
      </w:pPr>
      <w:r>
        <w:rPr>
          <w:rFonts w:hint="eastAsia"/>
        </w:rPr>
        <w:t>中和剂鉴定试验。</w:t>
      </w:r>
    </w:p>
    <w:p w14:paraId="4636B714" w14:textId="77777777" w:rsidR="004B5B5A" w:rsidRDefault="00E069CA" w:rsidP="00E069CA">
      <w:pPr>
        <w:pStyle w:val="af3"/>
        <w:numPr>
          <w:ilvl w:val="0"/>
          <w:numId w:val="0"/>
        </w:numPr>
        <w:spacing w:line="480" w:lineRule="auto"/>
        <w:rPr>
          <w:rFonts w:asciiTheme="majorEastAsia" w:eastAsiaTheme="majorEastAsia" w:hAnsiTheme="majorEastAsia"/>
        </w:rPr>
      </w:pPr>
      <w:r w:rsidRPr="00E069CA">
        <w:rPr>
          <w:rFonts w:hint="eastAsia"/>
        </w:rPr>
        <w:t>7.2.3.1.1</w:t>
      </w:r>
      <w:r>
        <w:rPr>
          <w:rFonts w:hint="eastAsia"/>
        </w:rPr>
        <w:t xml:space="preserve">  </w:t>
      </w:r>
      <w:r w:rsidR="004B5B5A" w:rsidRPr="00E069CA">
        <w:rPr>
          <w:rFonts w:asciiTheme="majorEastAsia" w:eastAsiaTheme="majorEastAsia" w:hAnsiTheme="majorEastAsia" w:hint="eastAsia"/>
        </w:rPr>
        <w:t>中和剂鉴定试验原则</w:t>
      </w:r>
      <w:r w:rsidRPr="00E069CA">
        <w:rPr>
          <w:rFonts w:asciiTheme="majorEastAsia" w:eastAsiaTheme="majorEastAsia" w:hAnsiTheme="majorEastAsia" w:hint="eastAsia"/>
        </w:rPr>
        <w:t>见表3</w:t>
      </w:r>
      <w:r>
        <w:rPr>
          <w:rFonts w:asciiTheme="majorEastAsia" w:eastAsiaTheme="majorEastAsia" w:hAnsiTheme="majorEastAsia" w:hint="eastAsia"/>
        </w:rPr>
        <w:t>。</w:t>
      </w:r>
    </w:p>
    <w:p w14:paraId="3C1A4B1D" w14:textId="77777777" w:rsidR="00E069CA" w:rsidRPr="00E069CA" w:rsidRDefault="00E069CA" w:rsidP="00E069CA">
      <w:pPr>
        <w:pStyle w:val="aff6"/>
        <w:spacing w:line="480" w:lineRule="auto"/>
        <w:ind w:firstLineChars="0" w:firstLine="0"/>
        <w:jc w:val="center"/>
        <w:rPr>
          <w:rFonts w:ascii="黑体" w:eastAsia="黑体"/>
        </w:rPr>
      </w:pPr>
      <w:r w:rsidRPr="00E069CA">
        <w:rPr>
          <w:rFonts w:ascii="黑体" w:eastAsia="黑体" w:hint="eastAsia"/>
        </w:rPr>
        <w:t>表3  中和剂鉴定试验原则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3"/>
        <w:gridCol w:w="1232"/>
        <w:gridCol w:w="1284"/>
        <w:gridCol w:w="1298"/>
        <w:gridCol w:w="1267"/>
        <w:gridCol w:w="1281"/>
        <w:gridCol w:w="1281"/>
      </w:tblGrid>
      <w:tr w:rsidR="004B5B5A" w:rsidRPr="00250368" w14:paraId="086A999D" w14:textId="77777777" w:rsidTr="007F00C1">
        <w:trPr>
          <w:cantSplit/>
          <w:trHeight w:val="449"/>
        </w:trPr>
        <w:tc>
          <w:tcPr>
            <w:tcW w:w="1213" w:type="dxa"/>
            <w:vMerge w:val="restart"/>
            <w:vAlign w:val="center"/>
          </w:tcPr>
          <w:p w14:paraId="57C07100"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试验分组</w:t>
            </w:r>
          </w:p>
        </w:tc>
        <w:tc>
          <w:tcPr>
            <w:tcW w:w="1232" w:type="dxa"/>
            <w:vAlign w:val="center"/>
          </w:tcPr>
          <w:p w14:paraId="0CBBE232"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第1组</w:t>
            </w:r>
          </w:p>
        </w:tc>
        <w:tc>
          <w:tcPr>
            <w:tcW w:w="1284" w:type="dxa"/>
            <w:vAlign w:val="center"/>
          </w:tcPr>
          <w:p w14:paraId="1EE15FCC"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第2组</w:t>
            </w:r>
          </w:p>
        </w:tc>
        <w:tc>
          <w:tcPr>
            <w:tcW w:w="1298" w:type="dxa"/>
            <w:vAlign w:val="center"/>
          </w:tcPr>
          <w:p w14:paraId="4724E176"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第3组</w:t>
            </w:r>
          </w:p>
        </w:tc>
        <w:tc>
          <w:tcPr>
            <w:tcW w:w="1267" w:type="dxa"/>
            <w:vAlign w:val="center"/>
          </w:tcPr>
          <w:p w14:paraId="6CEA493A"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第4组</w:t>
            </w:r>
          </w:p>
        </w:tc>
        <w:tc>
          <w:tcPr>
            <w:tcW w:w="1281" w:type="dxa"/>
            <w:vAlign w:val="center"/>
          </w:tcPr>
          <w:p w14:paraId="73081C58"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第5组</w:t>
            </w:r>
          </w:p>
        </w:tc>
        <w:tc>
          <w:tcPr>
            <w:tcW w:w="1281" w:type="dxa"/>
            <w:vAlign w:val="center"/>
          </w:tcPr>
          <w:p w14:paraId="193459ED"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第6组</w:t>
            </w:r>
          </w:p>
        </w:tc>
      </w:tr>
      <w:tr w:rsidR="004B5B5A" w:rsidRPr="00250368" w14:paraId="26C120E7" w14:textId="77777777" w:rsidTr="007F00C1">
        <w:trPr>
          <w:cantSplit/>
          <w:trHeight w:val="449"/>
        </w:trPr>
        <w:tc>
          <w:tcPr>
            <w:tcW w:w="1213" w:type="dxa"/>
            <w:vMerge/>
            <w:vAlign w:val="center"/>
          </w:tcPr>
          <w:p w14:paraId="7C93DE91" w14:textId="77777777" w:rsidR="004B5B5A" w:rsidRPr="009B6B3A" w:rsidRDefault="004B5B5A" w:rsidP="007F00C1">
            <w:pPr>
              <w:jc w:val="center"/>
              <w:rPr>
                <w:rFonts w:ascii="宋体" w:hAnsi="宋体"/>
                <w:sz w:val="18"/>
                <w:szCs w:val="18"/>
              </w:rPr>
            </w:pPr>
          </w:p>
        </w:tc>
        <w:tc>
          <w:tcPr>
            <w:tcW w:w="1232" w:type="dxa"/>
            <w:vAlign w:val="center"/>
          </w:tcPr>
          <w:p w14:paraId="4FCE6C44"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杀菌剂＋菌液→培养</w:t>
            </w:r>
          </w:p>
        </w:tc>
        <w:tc>
          <w:tcPr>
            <w:tcW w:w="1284" w:type="dxa"/>
            <w:vAlign w:val="center"/>
          </w:tcPr>
          <w:p w14:paraId="3D1C55D4"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（杀菌剂＋菌液）＋中和剂→培养</w:t>
            </w:r>
          </w:p>
        </w:tc>
        <w:tc>
          <w:tcPr>
            <w:tcW w:w="1298" w:type="dxa"/>
            <w:vAlign w:val="center"/>
          </w:tcPr>
          <w:p w14:paraId="031579CA"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中和剂＋菌液→培养</w:t>
            </w:r>
          </w:p>
        </w:tc>
        <w:tc>
          <w:tcPr>
            <w:tcW w:w="1267" w:type="dxa"/>
            <w:vAlign w:val="center"/>
          </w:tcPr>
          <w:p w14:paraId="69EDF0B4"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（杀菌剂＋中和剂）＋菌液→培养</w:t>
            </w:r>
          </w:p>
        </w:tc>
        <w:tc>
          <w:tcPr>
            <w:tcW w:w="1281" w:type="dxa"/>
            <w:vAlign w:val="center"/>
          </w:tcPr>
          <w:p w14:paraId="68381DAE" w14:textId="77777777" w:rsidR="004B5B5A" w:rsidRPr="009B6B3A" w:rsidRDefault="004B5B5A" w:rsidP="007F00C1">
            <w:pPr>
              <w:ind w:rightChars="-71" w:right="-149"/>
              <w:jc w:val="center"/>
              <w:rPr>
                <w:rFonts w:ascii="宋体" w:hAnsi="宋体"/>
                <w:sz w:val="18"/>
                <w:szCs w:val="18"/>
              </w:rPr>
            </w:pPr>
            <w:proofErr w:type="gramStart"/>
            <w:r w:rsidRPr="009B6B3A">
              <w:rPr>
                <w:rFonts w:ascii="宋体" w:hAnsi="宋体" w:hint="eastAsia"/>
                <w:sz w:val="18"/>
                <w:szCs w:val="18"/>
              </w:rPr>
              <w:t>阳性菌数对照</w:t>
            </w:r>
            <w:proofErr w:type="gramEnd"/>
          </w:p>
        </w:tc>
        <w:tc>
          <w:tcPr>
            <w:tcW w:w="1281" w:type="dxa"/>
            <w:vAlign w:val="center"/>
          </w:tcPr>
          <w:p w14:paraId="4BD78975"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阴性对照</w:t>
            </w:r>
          </w:p>
        </w:tc>
      </w:tr>
      <w:tr w:rsidR="004B5B5A" w:rsidRPr="00250368" w14:paraId="7065E05B" w14:textId="77777777" w:rsidTr="007F00C1">
        <w:trPr>
          <w:cantSplit/>
        </w:trPr>
        <w:tc>
          <w:tcPr>
            <w:tcW w:w="1213" w:type="dxa"/>
            <w:vAlign w:val="center"/>
          </w:tcPr>
          <w:p w14:paraId="5A17F7C3"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试验目的</w:t>
            </w:r>
          </w:p>
        </w:tc>
        <w:tc>
          <w:tcPr>
            <w:tcW w:w="1232" w:type="dxa"/>
            <w:vAlign w:val="center"/>
          </w:tcPr>
          <w:p w14:paraId="6488D65E"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观察试验样液中的杀菌剂对试验</w:t>
            </w:r>
            <w:proofErr w:type="gramStart"/>
            <w:r w:rsidRPr="009B6B3A">
              <w:rPr>
                <w:rFonts w:ascii="宋体" w:hAnsi="宋体" w:hint="eastAsia"/>
                <w:sz w:val="18"/>
                <w:szCs w:val="18"/>
              </w:rPr>
              <w:t>菌</w:t>
            </w:r>
            <w:proofErr w:type="gramEnd"/>
            <w:r w:rsidRPr="009B6B3A">
              <w:rPr>
                <w:rFonts w:ascii="宋体" w:hAnsi="宋体" w:hint="eastAsia"/>
                <w:sz w:val="18"/>
                <w:szCs w:val="18"/>
              </w:rPr>
              <w:t>有无杀灭或抑制能力</w:t>
            </w:r>
          </w:p>
        </w:tc>
        <w:tc>
          <w:tcPr>
            <w:tcW w:w="1284" w:type="dxa"/>
            <w:vAlign w:val="center"/>
          </w:tcPr>
          <w:p w14:paraId="7094CEE1"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观察样液中残留杀菌剂被中和后，受到杀菌剂作用后的试验</w:t>
            </w:r>
            <w:proofErr w:type="gramStart"/>
            <w:r w:rsidRPr="009B6B3A">
              <w:rPr>
                <w:rFonts w:ascii="宋体" w:hAnsi="宋体" w:hint="eastAsia"/>
                <w:sz w:val="18"/>
                <w:szCs w:val="18"/>
              </w:rPr>
              <w:t>菌</w:t>
            </w:r>
            <w:proofErr w:type="gramEnd"/>
            <w:r w:rsidRPr="009B6B3A">
              <w:rPr>
                <w:rFonts w:ascii="宋体" w:hAnsi="宋体" w:hint="eastAsia"/>
                <w:sz w:val="18"/>
                <w:szCs w:val="18"/>
              </w:rPr>
              <w:t>是否能恢复生长</w:t>
            </w:r>
          </w:p>
        </w:tc>
        <w:tc>
          <w:tcPr>
            <w:tcW w:w="1298" w:type="dxa"/>
            <w:vAlign w:val="center"/>
          </w:tcPr>
          <w:p w14:paraId="17D17BD0"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观察中和剂是否抑菌</w:t>
            </w:r>
          </w:p>
        </w:tc>
        <w:tc>
          <w:tcPr>
            <w:tcW w:w="1267" w:type="dxa"/>
            <w:vAlign w:val="center"/>
          </w:tcPr>
          <w:p w14:paraId="5A878798"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观察中和产物，或未被完全中和的残留杀菌剂对试验菌的生长繁殖是否有影响</w:t>
            </w:r>
          </w:p>
        </w:tc>
        <w:tc>
          <w:tcPr>
            <w:tcW w:w="1281" w:type="dxa"/>
            <w:vAlign w:val="center"/>
          </w:tcPr>
          <w:p w14:paraId="1C69B26E"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阳性对照组</w:t>
            </w:r>
          </w:p>
        </w:tc>
        <w:tc>
          <w:tcPr>
            <w:tcW w:w="1281" w:type="dxa"/>
            <w:vAlign w:val="center"/>
          </w:tcPr>
          <w:p w14:paraId="1DEEE221" w14:textId="77777777" w:rsidR="004B5B5A" w:rsidRPr="009B6B3A" w:rsidRDefault="004B5B5A" w:rsidP="007F00C1">
            <w:pPr>
              <w:jc w:val="center"/>
              <w:rPr>
                <w:rFonts w:ascii="宋体" w:hAnsi="宋体"/>
                <w:sz w:val="18"/>
                <w:szCs w:val="18"/>
              </w:rPr>
            </w:pPr>
            <w:r w:rsidRPr="009B6B3A">
              <w:rPr>
                <w:rFonts w:ascii="宋体" w:hAnsi="宋体" w:hint="eastAsia"/>
                <w:sz w:val="18"/>
                <w:szCs w:val="18"/>
              </w:rPr>
              <w:t>阴性对照组</w:t>
            </w:r>
          </w:p>
        </w:tc>
      </w:tr>
    </w:tbl>
    <w:p w14:paraId="0F5CF122" w14:textId="77777777" w:rsidR="00E069CA" w:rsidRDefault="00E069CA" w:rsidP="00E069CA">
      <w:pPr>
        <w:pStyle w:val="af3"/>
        <w:numPr>
          <w:ilvl w:val="0"/>
          <w:numId w:val="0"/>
        </w:numPr>
        <w:spacing w:line="480" w:lineRule="auto"/>
        <w:rPr>
          <w:rFonts w:asciiTheme="majorEastAsia" w:eastAsiaTheme="majorEastAsia" w:hAnsiTheme="majorEastAsia"/>
        </w:rPr>
      </w:pPr>
      <w:r w:rsidRPr="00E069CA">
        <w:rPr>
          <w:rFonts w:hint="eastAsia"/>
        </w:rPr>
        <w:t>7.2.3.1.</w:t>
      </w:r>
      <w:r>
        <w:rPr>
          <w:rFonts w:hint="eastAsia"/>
        </w:rPr>
        <w:t xml:space="preserve">2  </w:t>
      </w:r>
      <w:r w:rsidRPr="00E069CA">
        <w:rPr>
          <w:rFonts w:asciiTheme="majorEastAsia" w:eastAsiaTheme="majorEastAsia" w:hAnsiTheme="majorEastAsia" w:hint="eastAsia"/>
        </w:rPr>
        <w:t>中和剂鉴定试验见表</w:t>
      </w:r>
      <w:r>
        <w:rPr>
          <w:rFonts w:asciiTheme="majorEastAsia" w:eastAsiaTheme="majorEastAsia" w:hAnsiTheme="majorEastAsia" w:hint="eastAsia"/>
        </w:rPr>
        <w:t>4。</w:t>
      </w:r>
    </w:p>
    <w:p w14:paraId="7B9B5261" w14:textId="77777777" w:rsidR="009D05B6" w:rsidRPr="00E069CA" w:rsidRDefault="00E069CA" w:rsidP="00804DA3">
      <w:pPr>
        <w:pStyle w:val="aff6"/>
        <w:ind w:firstLineChars="0" w:firstLine="0"/>
        <w:jc w:val="center"/>
        <w:rPr>
          <w:rFonts w:ascii="黑体" w:eastAsia="黑体"/>
        </w:rPr>
      </w:pPr>
      <w:r w:rsidRPr="00E069CA">
        <w:rPr>
          <w:rFonts w:ascii="黑体" w:eastAsia="黑体" w:hint="eastAsia"/>
        </w:rPr>
        <w:t>表</w:t>
      </w:r>
      <w:r>
        <w:rPr>
          <w:rFonts w:ascii="黑体" w:eastAsia="黑体" w:hint="eastAsia"/>
        </w:rPr>
        <w:t>4</w:t>
      </w:r>
      <w:r w:rsidRPr="00E069CA">
        <w:rPr>
          <w:rFonts w:ascii="黑体" w:eastAsia="黑体" w:hint="eastAsia"/>
        </w:rPr>
        <w:t xml:space="preserve">  中</w:t>
      </w:r>
      <w:r w:rsidR="00DA7931" w:rsidRPr="00DA7931">
        <w:rPr>
          <w:rFonts w:ascii="黑体" w:eastAsia="黑体" w:hint="eastAsia"/>
        </w:rPr>
        <w:t>和剂鉴定试验（悬液定量法）</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gridCol w:w="1419"/>
        <w:gridCol w:w="1275"/>
        <w:gridCol w:w="1479"/>
        <w:gridCol w:w="1297"/>
        <w:gridCol w:w="1114"/>
        <w:gridCol w:w="1213"/>
      </w:tblGrid>
      <w:tr w:rsidR="00BF3FE4" w:rsidRPr="00250368" w14:paraId="2970FDE1" w14:textId="77777777" w:rsidTr="00DA7931">
        <w:tc>
          <w:tcPr>
            <w:tcW w:w="1950" w:type="dxa"/>
            <w:vAlign w:val="center"/>
          </w:tcPr>
          <w:p w14:paraId="10B459D0"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试验分组</w:t>
            </w:r>
          </w:p>
        </w:tc>
        <w:tc>
          <w:tcPr>
            <w:tcW w:w="1419" w:type="dxa"/>
            <w:vAlign w:val="center"/>
          </w:tcPr>
          <w:p w14:paraId="71E63CBA"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第1组</w:t>
            </w:r>
          </w:p>
        </w:tc>
        <w:tc>
          <w:tcPr>
            <w:tcW w:w="1275" w:type="dxa"/>
            <w:vAlign w:val="center"/>
          </w:tcPr>
          <w:p w14:paraId="28B4A64E"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第2组</w:t>
            </w:r>
          </w:p>
        </w:tc>
        <w:tc>
          <w:tcPr>
            <w:tcW w:w="1479" w:type="dxa"/>
            <w:vAlign w:val="center"/>
          </w:tcPr>
          <w:p w14:paraId="355CC631"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第3组</w:t>
            </w:r>
          </w:p>
        </w:tc>
        <w:tc>
          <w:tcPr>
            <w:tcW w:w="0" w:type="auto"/>
            <w:vAlign w:val="center"/>
          </w:tcPr>
          <w:p w14:paraId="432C270F"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第4组</w:t>
            </w:r>
          </w:p>
        </w:tc>
        <w:tc>
          <w:tcPr>
            <w:tcW w:w="0" w:type="auto"/>
            <w:vAlign w:val="center"/>
          </w:tcPr>
          <w:p w14:paraId="0FE33B73"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第5组</w:t>
            </w:r>
          </w:p>
        </w:tc>
        <w:tc>
          <w:tcPr>
            <w:tcW w:w="1213" w:type="dxa"/>
            <w:vAlign w:val="center"/>
          </w:tcPr>
          <w:p w14:paraId="1B6C6BD1"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第6组</w:t>
            </w:r>
          </w:p>
        </w:tc>
      </w:tr>
      <w:tr w:rsidR="00BF3FE4" w:rsidRPr="00250368" w14:paraId="15141991" w14:textId="77777777" w:rsidTr="00DA7931">
        <w:tc>
          <w:tcPr>
            <w:tcW w:w="1950" w:type="dxa"/>
            <w:vAlign w:val="center"/>
          </w:tcPr>
          <w:p w14:paraId="6EC8691E" w14:textId="77777777" w:rsidR="00BF3FE4" w:rsidRPr="00EA5831" w:rsidRDefault="00BF3FE4" w:rsidP="007F00C1">
            <w:pPr>
              <w:jc w:val="center"/>
              <w:rPr>
                <w:rFonts w:ascii="宋体" w:hAnsi="宋体"/>
                <w:sz w:val="18"/>
                <w:szCs w:val="18"/>
              </w:rPr>
            </w:pPr>
            <w:proofErr w:type="gramStart"/>
            <w:r w:rsidRPr="00EA5831">
              <w:rPr>
                <w:rFonts w:ascii="宋体" w:hAnsi="宋体" w:hint="eastAsia"/>
                <w:sz w:val="18"/>
                <w:szCs w:val="18"/>
              </w:rPr>
              <w:t>分别取菌悬液</w:t>
            </w:r>
            <w:proofErr w:type="gramEnd"/>
            <w:r w:rsidRPr="00923413">
              <w:rPr>
                <w:rFonts w:ascii="宋体" w:hAnsi="宋体" w:cs="AdobeHeitiStd-Regular" w:hint="eastAsia"/>
                <w:kern w:val="0"/>
                <w:sz w:val="18"/>
                <w:szCs w:val="18"/>
                <w:vertAlign w:val="superscript"/>
              </w:rPr>
              <w:t>a</w:t>
            </w:r>
            <w:r w:rsidRPr="00EA5831">
              <w:rPr>
                <w:rFonts w:ascii="宋体" w:hAnsi="宋体" w:hint="eastAsia"/>
                <w:sz w:val="18"/>
                <w:szCs w:val="18"/>
              </w:rPr>
              <w:t>0.1</w:t>
            </w:r>
            <w:r w:rsidR="00425B47">
              <w:rPr>
                <w:rFonts w:ascii="宋体" w:hAnsi="宋体" w:hint="eastAsia"/>
                <w:sz w:val="18"/>
                <w:szCs w:val="18"/>
              </w:rPr>
              <w:t>mL</w:t>
            </w:r>
            <w:r w:rsidRPr="00EA5831">
              <w:rPr>
                <w:rFonts w:ascii="宋体" w:hAnsi="宋体" w:hint="eastAsia"/>
                <w:sz w:val="18"/>
                <w:szCs w:val="18"/>
              </w:rPr>
              <w:t>加入对应</w:t>
            </w:r>
            <w:r w:rsidR="00502A62">
              <w:rPr>
                <w:rFonts w:ascii="宋体" w:hAnsi="宋体" w:hint="eastAsia"/>
                <w:sz w:val="18"/>
                <w:szCs w:val="18"/>
              </w:rPr>
              <w:t>1-5</w:t>
            </w:r>
            <w:r w:rsidRPr="00EA5831">
              <w:rPr>
                <w:rFonts w:ascii="宋体" w:hAnsi="宋体" w:hint="eastAsia"/>
                <w:sz w:val="18"/>
                <w:szCs w:val="18"/>
              </w:rPr>
              <w:t>组</w:t>
            </w:r>
          </w:p>
        </w:tc>
        <w:tc>
          <w:tcPr>
            <w:tcW w:w="1419" w:type="dxa"/>
            <w:vAlign w:val="center"/>
          </w:tcPr>
          <w:p w14:paraId="19758F93" w14:textId="77777777" w:rsidR="00BF3FE4" w:rsidRDefault="00BF3FE4" w:rsidP="007F00C1">
            <w:pPr>
              <w:jc w:val="center"/>
              <w:rPr>
                <w:rFonts w:ascii="宋体" w:hAnsi="宋体"/>
                <w:sz w:val="18"/>
                <w:szCs w:val="18"/>
              </w:rPr>
            </w:pPr>
            <w:r>
              <w:rPr>
                <w:rFonts w:ascii="宋体" w:hAnsi="宋体" w:hint="eastAsia"/>
                <w:sz w:val="18"/>
                <w:szCs w:val="18"/>
              </w:rPr>
              <w:t>试验样液</w:t>
            </w:r>
            <w:r w:rsidRPr="00923413">
              <w:rPr>
                <w:rFonts w:ascii="宋体" w:hAnsi="宋体" w:hint="eastAsia"/>
                <w:sz w:val="18"/>
                <w:szCs w:val="18"/>
                <w:vertAlign w:val="superscript"/>
              </w:rPr>
              <w:t>b</w:t>
            </w:r>
          </w:p>
          <w:p w14:paraId="4E11AEA0"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5.0</w:t>
            </w:r>
            <w:r w:rsidR="00425B47">
              <w:rPr>
                <w:rFonts w:ascii="宋体" w:hAnsi="宋体" w:hint="eastAsia"/>
                <w:sz w:val="18"/>
                <w:szCs w:val="18"/>
              </w:rPr>
              <w:t>mL</w:t>
            </w:r>
          </w:p>
        </w:tc>
        <w:tc>
          <w:tcPr>
            <w:tcW w:w="1275" w:type="dxa"/>
            <w:vAlign w:val="center"/>
          </w:tcPr>
          <w:p w14:paraId="1765211F"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试验样液5.0</w:t>
            </w:r>
            <w:r w:rsidR="00425B47">
              <w:rPr>
                <w:rFonts w:ascii="宋体" w:hAnsi="宋体" w:hint="eastAsia"/>
                <w:sz w:val="18"/>
                <w:szCs w:val="18"/>
              </w:rPr>
              <w:t>mL</w:t>
            </w:r>
          </w:p>
        </w:tc>
        <w:tc>
          <w:tcPr>
            <w:tcW w:w="1479" w:type="dxa"/>
            <w:vAlign w:val="center"/>
          </w:tcPr>
          <w:p w14:paraId="1DB45271"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中和剂</w:t>
            </w:r>
          </w:p>
          <w:p w14:paraId="29CB8B06"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5.0</w:t>
            </w:r>
            <w:r w:rsidR="00425B47">
              <w:rPr>
                <w:rFonts w:ascii="宋体" w:hAnsi="宋体" w:hint="eastAsia"/>
                <w:sz w:val="18"/>
                <w:szCs w:val="18"/>
              </w:rPr>
              <w:t>mL</w:t>
            </w:r>
          </w:p>
        </w:tc>
        <w:tc>
          <w:tcPr>
            <w:tcW w:w="0" w:type="auto"/>
            <w:vAlign w:val="center"/>
          </w:tcPr>
          <w:p w14:paraId="00A13415"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中和产物</w:t>
            </w:r>
            <w:r w:rsidRPr="00923413">
              <w:rPr>
                <w:rFonts w:ascii="宋体" w:hAnsi="宋体" w:hint="eastAsia"/>
                <w:sz w:val="18"/>
                <w:szCs w:val="18"/>
                <w:vertAlign w:val="superscript"/>
              </w:rPr>
              <w:t>c</w:t>
            </w:r>
          </w:p>
          <w:p w14:paraId="4357C75F"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5.0</w:t>
            </w:r>
            <w:r w:rsidR="00425B47">
              <w:rPr>
                <w:rFonts w:ascii="宋体" w:hAnsi="宋体" w:hint="eastAsia"/>
                <w:sz w:val="18"/>
                <w:szCs w:val="18"/>
              </w:rPr>
              <w:t>mL</w:t>
            </w:r>
          </w:p>
        </w:tc>
        <w:tc>
          <w:tcPr>
            <w:tcW w:w="0" w:type="auto"/>
            <w:vAlign w:val="center"/>
          </w:tcPr>
          <w:p w14:paraId="198854C4"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PBS</w:t>
            </w:r>
          </w:p>
          <w:p w14:paraId="1E28AC8F" w14:textId="77777777" w:rsidR="00BF3FE4" w:rsidRPr="00EA5831" w:rsidRDefault="00BF3FE4" w:rsidP="00A113AB">
            <w:pPr>
              <w:jc w:val="center"/>
              <w:rPr>
                <w:rFonts w:ascii="宋体" w:hAnsi="宋体"/>
                <w:sz w:val="18"/>
                <w:szCs w:val="18"/>
              </w:rPr>
            </w:pPr>
            <w:r w:rsidRPr="00EA5831">
              <w:rPr>
                <w:rFonts w:ascii="宋体" w:hAnsi="宋体" w:hint="eastAsia"/>
                <w:sz w:val="18"/>
                <w:szCs w:val="18"/>
              </w:rPr>
              <w:t>5.0</w:t>
            </w:r>
            <w:r w:rsidR="00425B47">
              <w:rPr>
                <w:rFonts w:ascii="宋体" w:hAnsi="宋体" w:hint="eastAsia"/>
                <w:sz w:val="18"/>
                <w:szCs w:val="18"/>
              </w:rPr>
              <w:t>mL</w:t>
            </w:r>
          </w:p>
        </w:tc>
        <w:tc>
          <w:tcPr>
            <w:tcW w:w="1213" w:type="dxa"/>
            <w:vAlign w:val="center"/>
          </w:tcPr>
          <w:p w14:paraId="1970BD1F"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w:t>
            </w:r>
          </w:p>
        </w:tc>
      </w:tr>
      <w:tr w:rsidR="00BF3FE4" w:rsidRPr="00250368" w14:paraId="6C484C56" w14:textId="77777777" w:rsidTr="00DA7931">
        <w:tc>
          <w:tcPr>
            <w:tcW w:w="1950" w:type="dxa"/>
            <w:vAlign w:val="center"/>
          </w:tcPr>
          <w:p w14:paraId="3F259835" w14:textId="77777777" w:rsidR="00BF3FE4" w:rsidRPr="00EA5831" w:rsidRDefault="00BF3FE4" w:rsidP="007F00C1">
            <w:pPr>
              <w:jc w:val="center"/>
              <w:rPr>
                <w:rFonts w:ascii="宋体" w:hAnsi="宋体"/>
                <w:sz w:val="18"/>
                <w:szCs w:val="18"/>
              </w:rPr>
            </w:pPr>
          </w:p>
        </w:tc>
        <w:tc>
          <w:tcPr>
            <w:tcW w:w="2694" w:type="dxa"/>
            <w:gridSpan w:val="2"/>
            <w:vAlign w:val="center"/>
          </w:tcPr>
          <w:p w14:paraId="204CFC80"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作用至预定时间，分别吸取混匀液0.5</w:t>
            </w:r>
            <w:r w:rsidR="00425B47">
              <w:rPr>
                <w:rFonts w:ascii="宋体" w:hAnsi="宋体" w:hint="eastAsia"/>
                <w:sz w:val="18"/>
                <w:szCs w:val="18"/>
              </w:rPr>
              <w:t>mL</w:t>
            </w:r>
            <w:r w:rsidRPr="00EA5831">
              <w:rPr>
                <w:rFonts w:ascii="宋体" w:hAnsi="宋体" w:hint="eastAsia"/>
                <w:sz w:val="18"/>
                <w:szCs w:val="18"/>
              </w:rPr>
              <w:t>加入</w:t>
            </w:r>
            <w:proofErr w:type="gramStart"/>
            <w:r w:rsidRPr="00EA5831">
              <w:rPr>
                <w:rFonts w:ascii="宋体" w:hAnsi="宋体" w:hint="eastAsia"/>
                <w:sz w:val="18"/>
                <w:szCs w:val="18"/>
              </w:rPr>
              <w:t>对应组</w:t>
            </w:r>
            <w:proofErr w:type="gramEnd"/>
          </w:p>
        </w:tc>
        <w:tc>
          <w:tcPr>
            <w:tcW w:w="5103" w:type="dxa"/>
            <w:gridSpan w:val="4"/>
            <w:vAlign w:val="center"/>
          </w:tcPr>
          <w:p w14:paraId="447F8CC5"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混匀作用10min，分别取混匀液0.5</w:t>
            </w:r>
            <w:r w:rsidR="00425B47">
              <w:rPr>
                <w:rFonts w:ascii="宋体" w:hAnsi="宋体" w:hint="eastAsia"/>
                <w:sz w:val="18"/>
                <w:szCs w:val="18"/>
              </w:rPr>
              <w:t>mL</w:t>
            </w:r>
            <w:r w:rsidRPr="00EA5831">
              <w:rPr>
                <w:rFonts w:ascii="宋体" w:hAnsi="宋体" w:hint="eastAsia"/>
                <w:sz w:val="18"/>
                <w:szCs w:val="18"/>
              </w:rPr>
              <w:t>加入</w:t>
            </w:r>
            <w:proofErr w:type="gramStart"/>
            <w:r w:rsidRPr="00EA5831">
              <w:rPr>
                <w:rFonts w:ascii="宋体" w:hAnsi="宋体" w:hint="eastAsia"/>
                <w:sz w:val="18"/>
                <w:szCs w:val="18"/>
              </w:rPr>
              <w:t>对应组</w:t>
            </w:r>
            <w:proofErr w:type="gramEnd"/>
          </w:p>
        </w:tc>
      </w:tr>
      <w:tr w:rsidR="00BF3FE4" w:rsidRPr="00250368" w14:paraId="63BF0812" w14:textId="77777777" w:rsidTr="00DA7931">
        <w:tc>
          <w:tcPr>
            <w:tcW w:w="1950" w:type="dxa"/>
            <w:vAlign w:val="center"/>
          </w:tcPr>
          <w:p w14:paraId="2CA5793A" w14:textId="77777777" w:rsidR="00BF3FE4" w:rsidRPr="00EA5831" w:rsidRDefault="00BF3FE4" w:rsidP="007F00C1">
            <w:pPr>
              <w:jc w:val="center"/>
              <w:rPr>
                <w:rFonts w:ascii="宋体" w:hAnsi="宋体"/>
                <w:sz w:val="18"/>
                <w:szCs w:val="18"/>
              </w:rPr>
            </w:pPr>
          </w:p>
        </w:tc>
        <w:tc>
          <w:tcPr>
            <w:tcW w:w="1419" w:type="dxa"/>
            <w:vAlign w:val="center"/>
          </w:tcPr>
          <w:p w14:paraId="632874D1"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PBS</w:t>
            </w:r>
          </w:p>
          <w:p w14:paraId="22167275"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4.5</w:t>
            </w:r>
            <w:r w:rsidR="00425B47">
              <w:rPr>
                <w:rFonts w:ascii="宋体" w:hAnsi="宋体" w:hint="eastAsia"/>
                <w:sz w:val="18"/>
                <w:szCs w:val="18"/>
              </w:rPr>
              <w:t>mL</w:t>
            </w:r>
          </w:p>
        </w:tc>
        <w:tc>
          <w:tcPr>
            <w:tcW w:w="1275" w:type="dxa"/>
            <w:vAlign w:val="center"/>
          </w:tcPr>
          <w:p w14:paraId="5231C7FF"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中和剂</w:t>
            </w:r>
          </w:p>
          <w:p w14:paraId="5AD26524"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4.5</w:t>
            </w:r>
            <w:r w:rsidR="00425B47">
              <w:rPr>
                <w:rFonts w:ascii="宋体" w:hAnsi="宋体" w:hint="eastAsia"/>
                <w:sz w:val="18"/>
                <w:szCs w:val="18"/>
              </w:rPr>
              <w:t>mL</w:t>
            </w:r>
          </w:p>
        </w:tc>
        <w:tc>
          <w:tcPr>
            <w:tcW w:w="1479" w:type="dxa"/>
            <w:vAlign w:val="center"/>
          </w:tcPr>
          <w:p w14:paraId="547EF84F"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中和剂</w:t>
            </w:r>
          </w:p>
          <w:p w14:paraId="2608CD8F"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4.5</w:t>
            </w:r>
            <w:r w:rsidR="00425B47">
              <w:rPr>
                <w:rFonts w:ascii="宋体" w:hAnsi="宋体" w:hint="eastAsia"/>
                <w:sz w:val="18"/>
                <w:szCs w:val="18"/>
              </w:rPr>
              <w:t>mL</w:t>
            </w:r>
          </w:p>
        </w:tc>
        <w:tc>
          <w:tcPr>
            <w:tcW w:w="0" w:type="auto"/>
            <w:vAlign w:val="center"/>
          </w:tcPr>
          <w:p w14:paraId="3AC2BF24"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中和产物</w:t>
            </w:r>
          </w:p>
          <w:p w14:paraId="5C2B99E6"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4.5</w:t>
            </w:r>
            <w:r w:rsidR="00425B47">
              <w:rPr>
                <w:rFonts w:ascii="宋体" w:hAnsi="宋体" w:hint="eastAsia"/>
                <w:sz w:val="18"/>
                <w:szCs w:val="18"/>
              </w:rPr>
              <w:t>mL</w:t>
            </w:r>
          </w:p>
        </w:tc>
        <w:tc>
          <w:tcPr>
            <w:tcW w:w="0" w:type="auto"/>
            <w:vAlign w:val="center"/>
          </w:tcPr>
          <w:p w14:paraId="0FBBF3E2"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PBS</w:t>
            </w:r>
          </w:p>
          <w:p w14:paraId="3887EB16"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4.5</w:t>
            </w:r>
            <w:r w:rsidR="00425B47">
              <w:rPr>
                <w:rFonts w:ascii="宋体" w:hAnsi="宋体" w:hint="eastAsia"/>
                <w:sz w:val="18"/>
                <w:szCs w:val="18"/>
              </w:rPr>
              <w:t>mL</w:t>
            </w:r>
          </w:p>
        </w:tc>
        <w:tc>
          <w:tcPr>
            <w:tcW w:w="1213" w:type="dxa"/>
            <w:vAlign w:val="center"/>
          </w:tcPr>
          <w:p w14:paraId="5152777E"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w:t>
            </w:r>
          </w:p>
        </w:tc>
      </w:tr>
      <w:tr w:rsidR="00BF3FE4" w:rsidRPr="00250368" w14:paraId="530A758D" w14:textId="77777777" w:rsidTr="00DA7931">
        <w:tc>
          <w:tcPr>
            <w:tcW w:w="1950" w:type="dxa"/>
            <w:vAlign w:val="center"/>
          </w:tcPr>
          <w:p w14:paraId="32A57893" w14:textId="77777777" w:rsidR="00BF3FE4" w:rsidRPr="00EA5831" w:rsidRDefault="00BF3FE4" w:rsidP="007F00C1">
            <w:pPr>
              <w:jc w:val="center"/>
              <w:rPr>
                <w:rFonts w:ascii="宋体" w:hAnsi="宋体"/>
                <w:sz w:val="18"/>
                <w:szCs w:val="18"/>
              </w:rPr>
            </w:pPr>
          </w:p>
        </w:tc>
        <w:tc>
          <w:tcPr>
            <w:tcW w:w="1419" w:type="dxa"/>
            <w:vAlign w:val="center"/>
          </w:tcPr>
          <w:p w14:paraId="110F77AC"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w:t>
            </w:r>
          </w:p>
        </w:tc>
        <w:tc>
          <w:tcPr>
            <w:tcW w:w="1275" w:type="dxa"/>
            <w:vAlign w:val="center"/>
          </w:tcPr>
          <w:p w14:paraId="196EB3EA"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作用10min</w:t>
            </w:r>
          </w:p>
        </w:tc>
        <w:tc>
          <w:tcPr>
            <w:tcW w:w="5103" w:type="dxa"/>
            <w:gridSpan w:val="4"/>
            <w:vAlign w:val="center"/>
          </w:tcPr>
          <w:p w14:paraId="46F8D4D9"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w:t>
            </w:r>
          </w:p>
        </w:tc>
      </w:tr>
      <w:tr w:rsidR="00BF3FE4" w:rsidRPr="00250368" w14:paraId="42208ADF" w14:textId="77777777" w:rsidTr="00DA7931">
        <w:tc>
          <w:tcPr>
            <w:tcW w:w="1950" w:type="dxa"/>
            <w:vAlign w:val="center"/>
          </w:tcPr>
          <w:p w14:paraId="534C9191"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取原液或稀释液0.5</w:t>
            </w:r>
            <w:r w:rsidR="00425B47">
              <w:rPr>
                <w:rFonts w:ascii="宋体" w:hAnsi="宋体" w:hint="eastAsia"/>
                <w:sz w:val="18"/>
                <w:szCs w:val="18"/>
              </w:rPr>
              <w:t>mL</w:t>
            </w:r>
            <w:r w:rsidRPr="00EA5831">
              <w:rPr>
                <w:rFonts w:ascii="宋体" w:hAnsi="宋体" w:hint="eastAsia"/>
                <w:sz w:val="18"/>
                <w:szCs w:val="18"/>
              </w:rPr>
              <w:t>接种平板（2个/样本）</w:t>
            </w:r>
          </w:p>
        </w:tc>
        <w:tc>
          <w:tcPr>
            <w:tcW w:w="1419" w:type="dxa"/>
            <w:vAlign w:val="center"/>
          </w:tcPr>
          <w:p w14:paraId="3B793E5E"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用PBS 10倍系列稀释</w:t>
            </w:r>
          </w:p>
        </w:tc>
        <w:tc>
          <w:tcPr>
            <w:tcW w:w="1275" w:type="dxa"/>
            <w:vAlign w:val="center"/>
          </w:tcPr>
          <w:p w14:paraId="355A7C0F" w14:textId="77777777" w:rsidR="00BF3FE4" w:rsidRPr="00EA5831" w:rsidRDefault="00BF3FE4" w:rsidP="00804DA3">
            <w:pPr>
              <w:jc w:val="center"/>
              <w:rPr>
                <w:rFonts w:ascii="宋体" w:hAnsi="宋体"/>
                <w:sz w:val="18"/>
                <w:szCs w:val="18"/>
              </w:rPr>
            </w:pPr>
            <w:r w:rsidRPr="00EA5831">
              <w:rPr>
                <w:rFonts w:ascii="宋体" w:hAnsi="宋体" w:hint="eastAsia"/>
                <w:sz w:val="18"/>
                <w:szCs w:val="18"/>
              </w:rPr>
              <w:t>用中和剂10倍系列稀释</w:t>
            </w:r>
          </w:p>
        </w:tc>
        <w:tc>
          <w:tcPr>
            <w:tcW w:w="1479" w:type="dxa"/>
            <w:vAlign w:val="center"/>
          </w:tcPr>
          <w:p w14:paraId="6B56121B"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用中和剂10倍系列稀释</w:t>
            </w:r>
          </w:p>
        </w:tc>
        <w:tc>
          <w:tcPr>
            <w:tcW w:w="0" w:type="auto"/>
            <w:vAlign w:val="center"/>
          </w:tcPr>
          <w:p w14:paraId="60017AA9" w14:textId="77777777" w:rsidR="00BF3FE4" w:rsidRPr="00EA5831" w:rsidRDefault="00BF3FE4" w:rsidP="00804DA3">
            <w:pPr>
              <w:ind w:leftChars="-14" w:left="-29" w:rightChars="-22" w:right="-46"/>
              <w:jc w:val="center"/>
              <w:rPr>
                <w:rFonts w:ascii="宋体" w:hAnsi="宋体"/>
                <w:sz w:val="18"/>
                <w:szCs w:val="18"/>
              </w:rPr>
            </w:pPr>
            <w:r w:rsidRPr="00EA5831">
              <w:rPr>
                <w:rFonts w:ascii="宋体" w:hAnsi="宋体" w:hint="eastAsia"/>
                <w:sz w:val="18"/>
                <w:szCs w:val="18"/>
              </w:rPr>
              <w:t>用中和产物10倍系列稀释</w:t>
            </w:r>
          </w:p>
        </w:tc>
        <w:tc>
          <w:tcPr>
            <w:tcW w:w="0" w:type="auto"/>
            <w:vAlign w:val="center"/>
          </w:tcPr>
          <w:p w14:paraId="33CB921E"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用PBS 10倍系列稀释</w:t>
            </w:r>
          </w:p>
        </w:tc>
        <w:tc>
          <w:tcPr>
            <w:tcW w:w="1213" w:type="dxa"/>
            <w:vAlign w:val="center"/>
          </w:tcPr>
          <w:p w14:paraId="23B151E1"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PBS＋中和剂</w:t>
            </w:r>
          </w:p>
          <w:p w14:paraId="649EFB6E"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各1.0</w:t>
            </w:r>
            <w:r w:rsidR="00425B47">
              <w:rPr>
                <w:rFonts w:ascii="宋体" w:hAnsi="宋体" w:hint="eastAsia"/>
                <w:sz w:val="18"/>
                <w:szCs w:val="18"/>
              </w:rPr>
              <w:t>mL</w:t>
            </w:r>
            <w:r w:rsidRPr="00EA5831">
              <w:rPr>
                <w:rFonts w:ascii="宋体" w:hAnsi="宋体" w:hint="eastAsia"/>
                <w:sz w:val="18"/>
                <w:szCs w:val="18"/>
              </w:rPr>
              <w:t>接种平板</w:t>
            </w:r>
          </w:p>
        </w:tc>
      </w:tr>
      <w:tr w:rsidR="00BF3FE4" w:rsidRPr="00250368" w14:paraId="3DA2ABFA" w14:textId="77777777" w:rsidTr="00DA7931">
        <w:tc>
          <w:tcPr>
            <w:tcW w:w="9747" w:type="dxa"/>
            <w:gridSpan w:val="7"/>
            <w:vAlign w:val="center"/>
          </w:tcPr>
          <w:p w14:paraId="757C53AB" w14:textId="77777777" w:rsidR="00BF3FE4" w:rsidRPr="00EA5831" w:rsidRDefault="00BF3FE4" w:rsidP="007F00C1">
            <w:pPr>
              <w:jc w:val="center"/>
              <w:rPr>
                <w:rFonts w:ascii="宋体" w:hAnsi="宋体"/>
                <w:sz w:val="18"/>
                <w:szCs w:val="18"/>
              </w:rPr>
            </w:pPr>
            <w:r w:rsidRPr="00EA5831">
              <w:rPr>
                <w:rFonts w:ascii="宋体" w:hAnsi="宋体" w:hint="eastAsia"/>
                <w:sz w:val="18"/>
                <w:szCs w:val="18"/>
              </w:rPr>
              <w:t>然后，倾注平板置</w:t>
            </w:r>
            <w:r w:rsidR="00DA7931" w:rsidRPr="00DA7931">
              <w:rPr>
                <w:rFonts w:ascii="宋体" w:hAnsi="宋体" w:hint="eastAsia"/>
              </w:rPr>
              <w:t>36</w:t>
            </w:r>
            <w:r w:rsidR="003B15B4" w:rsidRPr="00DA7931">
              <w:rPr>
                <w:rFonts w:ascii="宋体" w:hAnsi="宋体" w:hint="eastAsia"/>
                <w:sz w:val="18"/>
                <w:szCs w:val="18"/>
              </w:rPr>
              <w:t>℃</w:t>
            </w:r>
            <w:r w:rsidR="003B15B4" w:rsidRPr="00DA7931">
              <w:rPr>
                <w:rFonts w:ascii="宋体" w:hAnsi="宋体" w:hint="eastAsia"/>
              </w:rPr>
              <w:t>±1</w:t>
            </w:r>
            <w:r w:rsidRPr="00DA7931">
              <w:rPr>
                <w:rFonts w:ascii="宋体" w:hAnsi="宋体" w:hint="eastAsia"/>
                <w:sz w:val="18"/>
                <w:szCs w:val="18"/>
              </w:rPr>
              <w:t>℃</w:t>
            </w:r>
            <w:r w:rsidRPr="00EA5831">
              <w:rPr>
                <w:rFonts w:ascii="宋体" w:hAnsi="宋体" w:hint="eastAsia"/>
                <w:sz w:val="18"/>
                <w:szCs w:val="18"/>
              </w:rPr>
              <w:t>培养48</w:t>
            </w:r>
            <w:r w:rsidR="003B15B4">
              <w:rPr>
                <w:rFonts w:ascii="宋体" w:hAnsi="宋体" w:hint="eastAsia"/>
                <w:sz w:val="18"/>
                <w:szCs w:val="18"/>
              </w:rPr>
              <w:t>h±2</w:t>
            </w:r>
            <w:r w:rsidRPr="00EA5831">
              <w:rPr>
                <w:rFonts w:ascii="宋体" w:hAnsi="宋体" w:hint="eastAsia"/>
                <w:sz w:val="18"/>
                <w:szCs w:val="18"/>
              </w:rPr>
              <w:t>h，计数菌落数，按稀释倍数计算出回收菌数（</w:t>
            </w:r>
            <w:proofErr w:type="spellStart"/>
            <w:r w:rsidRPr="00EA5831">
              <w:rPr>
                <w:rFonts w:ascii="宋体" w:hAnsi="宋体" w:hint="eastAsia"/>
                <w:sz w:val="18"/>
                <w:szCs w:val="18"/>
              </w:rPr>
              <w:t>cfu</w:t>
            </w:r>
            <w:proofErr w:type="spellEnd"/>
            <w:r w:rsidRPr="00EA5831">
              <w:rPr>
                <w:rFonts w:ascii="宋体" w:hAnsi="宋体" w:hint="eastAsia"/>
                <w:sz w:val="18"/>
                <w:szCs w:val="18"/>
              </w:rPr>
              <w:t>/</w:t>
            </w:r>
            <w:r w:rsidR="00425B47">
              <w:rPr>
                <w:rFonts w:ascii="宋体" w:hAnsi="宋体" w:hint="eastAsia"/>
                <w:sz w:val="18"/>
                <w:szCs w:val="18"/>
              </w:rPr>
              <w:t>mL</w:t>
            </w:r>
            <w:r w:rsidRPr="00EA5831">
              <w:rPr>
                <w:rFonts w:ascii="宋体" w:hAnsi="宋体" w:hint="eastAsia"/>
                <w:sz w:val="18"/>
                <w:szCs w:val="18"/>
              </w:rPr>
              <w:t>）</w:t>
            </w:r>
          </w:p>
        </w:tc>
      </w:tr>
      <w:tr w:rsidR="00BF3FE4" w:rsidRPr="00250368" w14:paraId="5F90FD2E" w14:textId="77777777" w:rsidTr="00DA7931">
        <w:tc>
          <w:tcPr>
            <w:tcW w:w="9747" w:type="dxa"/>
            <w:gridSpan w:val="7"/>
            <w:vAlign w:val="center"/>
          </w:tcPr>
          <w:p w14:paraId="24AC5C2E" w14:textId="77777777" w:rsidR="00BF3FE4" w:rsidRDefault="00BF3FE4" w:rsidP="00A113AB">
            <w:pPr>
              <w:tabs>
                <w:tab w:val="num" w:pos="1680"/>
              </w:tabs>
              <w:ind w:leftChars="14" w:left="169" w:hangingChars="78" w:hanging="140"/>
              <w:rPr>
                <w:rFonts w:ascii="宋体" w:hAnsi="宋体" w:cs="AdobeHeitiStd-Regular"/>
                <w:kern w:val="0"/>
                <w:sz w:val="18"/>
                <w:szCs w:val="18"/>
              </w:rPr>
            </w:pPr>
            <w:r w:rsidRPr="00835D12">
              <w:rPr>
                <w:rFonts w:ascii="宋体" w:hAnsi="宋体" w:cs="AdobeHeitiStd-Regular" w:hint="eastAsia"/>
                <w:kern w:val="0"/>
                <w:sz w:val="18"/>
                <w:szCs w:val="18"/>
                <w:vertAlign w:val="superscript"/>
              </w:rPr>
              <w:t>a</w:t>
            </w:r>
            <w:r w:rsidRPr="00923413">
              <w:rPr>
                <w:rFonts w:ascii="宋体" w:hAnsi="宋体" w:hint="eastAsia"/>
                <w:sz w:val="18"/>
                <w:szCs w:val="18"/>
              </w:rPr>
              <w:t>菌悬液浓度及制备：</w:t>
            </w:r>
            <w:r w:rsidRPr="00923413">
              <w:rPr>
                <w:rFonts w:hint="eastAsia"/>
                <w:sz w:val="18"/>
                <w:szCs w:val="18"/>
              </w:rPr>
              <w:t>用</w:t>
            </w:r>
            <w:r w:rsidRPr="00923413">
              <w:rPr>
                <w:rFonts w:hint="eastAsia"/>
                <w:sz w:val="18"/>
                <w:szCs w:val="18"/>
              </w:rPr>
              <w:t>PBS</w:t>
            </w:r>
            <w:r w:rsidRPr="00923413">
              <w:rPr>
                <w:rFonts w:hint="eastAsia"/>
                <w:sz w:val="18"/>
                <w:szCs w:val="18"/>
              </w:rPr>
              <w:t>将试验</w:t>
            </w:r>
            <w:proofErr w:type="gramStart"/>
            <w:r w:rsidRPr="00923413">
              <w:rPr>
                <w:rFonts w:hint="eastAsia"/>
                <w:sz w:val="18"/>
                <w:szCs w:val="18"/>
              </w:rPr>
              <w:t>菌</w:t>
            </w:r>
            <w:proofErr w:type="gramEnd"/>
            <w:r w:rsidRPr="00923413">
              <w:rPr>
                <w:rFonts w:hint="eastAsia"/>
                <w:sz w:val="18"/>
                <w:szCs w:val="18"/>
              </w:rPr>
              <w:t>悬液</w:t>
            </w:r>
            <w:r w:rsidRPr="00923413">
              <w:rPr>
                <w:rFonts w:hint="eastAsia"/>
                <w:sz w:val="18"/>
                <w:szCs w:val="18"/>
              </w:rPr>
              <w:t>[7.2.2.f]</w:t>
            </w:r>
            <w:r w:rsidRPr="00923413">
              <w:rPr>
                <w:rFonts w:hint="eastAsia"/>
                <w:sz w:val="18"/>
                <w:szCs w:val="18"/>
              </w:rPr>
              <w:t>稀释，要求浓度为取</w:t>
            </w:r>
            <w:r w:rsidRPr="00923413">
              <w:rPr>
                <w:rFonts w:hint="eastAsia"/>
                <w:sz w:val="18"/>
                <w:szCs w:val="18"/>
              </w:rPr>
              <w:t>0.1</w:t>
            </w:r>
            <w:r w:rsidR="00425B47">
              <w:rPr>
                <w:rFonts w:ascii="宋体" w:hAnsi="宋体" w:hint="eastAsia"/>
                <w:sz w:val="18"/>
                <w:szCs w:val="18"/>
              </w:rPr>
              <w:t>mL</w:t>
            </w:r>
            <w:r w:rsidRPr="00923413">
              <w:rPr>
                <w:rFonts w:ascii="宋体" w:hAnsi="宋体" w:hint="eastAsia"/>
                <w:sz w:val="18"/>
                <w:szCs w:val="18"/>
              </w:rPr>
              <w:t>滴于5.0</w:t>
            </w:r>
            <w:r w:rsidR="00425B47">
              <w:rPr>
                <w:rFonts w:ascii="宋体" w:hAnsi="宋体" w:hint="eastAsia"/>
                <w:sz w:val="18"/>
                <w:szCs w:val="18"/>
              </w:rPr>
              <w:t>mL</w:t>
            </w:r>
            <w:r w:rsidRPr="00923413">
              <w:rPr>
                <w:rFonts w:ascii="宋体" w:hAnsi="宋体" w:hint="eastAsia"/>
                <w:sz w:val="18"/>
                <w:szCs w:val="18"/>
              </w:rPr>
              <w:t>PBS液内，</w:t>
            </w:r>
            <w:proofErr w:type="gramStart"/>
            <w:r w:rsidRPr="00923413">
              <w:rPr>
                <w:rFonts w:ascii="宋体" w:hAnsi="宋体" w:hint="eastAsia"/>
                <w:sz w:val="18"/>
                <w:szCs w:val="18"/>
              </w:rPr>
              <w:t>回收菌数为</w:t>
            </w:r>
            <w:proofErr w:type="gramEnd"/>
            <w:r w:rsidRPr="00923413">
              <w:rPr>
                <w:rFonts w:ascii="宋体" w:hAnsi="宋体" w:hint="eastAsia"/>
                <w:sz w:val="18"/>
                <w:szCs w:val="18"/>
              </w:rPr>
              <w:t xml:space="preserve"> 1×10</w:t>
            </w:r>
            <w:r w:rsidRPr="00923413">
              <w:rPr>
                <w:rFonts w:ascii="宋体" w:hAnsi="宋体" w:hint="eastAsia"/>
                <w:sz w:val="18"/>
                <w:szCs w:val="18"/>
                <w:vertAlign w:val="superscript"/>
              </w:rPr>
              <w:t>4</w:t>
            </w:r>
            <w:r w:rsidRPr="00923413">
              <w:rPr>
                <w:rFonts w:ascii="宋体" w:hAnsi="宋体" w:hint="eastAsia"/>
                <w:sz w:val="18"/>
                <w:szCs w:val="18"/>
              </w:rPr>
              <w:t>cfu/</w:t>
            </w:r>
            <w:r w:rsidR="00425B47">
              <w:rPr>
                <w:rFonts w:ascii="宋体" w:hAnsi="宋体" w:hint="eastAsia"/>
                <w:sz w:val="18"/>
                <w:szCs w:val="18"/>
              </w:rPr>
              <w:t>mL</w:t>
            </w:r>
            <w:r w:rsidRPr="00923413">
              <w:rPr>
                <w:rFonts w:ascii="宋体" w:hAnsi="宋体" w:hint="eastAsia"/>
                <w:sz w:val="18"/>
                <w:szCs w:val="18"/>
              </w:rPr>
              <w:t>～9×10</w:t>
            </w:r>
            <w:r w:rsidRPr="00923413">
              <w:rPr>
                <w:rFonts w:ascii="宋体" w:hAnsi="宋体" w:hint="eastAsia"/>
                <w:sz w:val="18"/>
                <w:szCs w:val="18"/>
                <w:vertAlign w:val="superscript"/>
              </w:rPr>
              <w:t>4</w:t>
            </w:r>
            <w:r w:rsidRPr="00923413">
              <w:rPr>
                <w:rFonts w:ascii="宋体" w:hAnsi="宋体" w:hint="eastAsia"/>
                <w:sz w:val="18"/>
                <w:szCs w:val="18"/>
              </w:rPr>
              <w:t>cfu/</w:t>
            </w:r>
            <w:r w:rsidR="00425B47">
              <w:rPr>
                <w:rFonts w:ascii="宋体" w:hAnsi="宋体" w:hint="eastAsia"/>
                <w:sz w:val="18"/>
                <w:szCs w:val="18"/>
              </w:rPr>
              <w:t>mL</w:t>
            </w:r>
            <w:r w:rsidRPr="00923413">
              <w:rPr>
                <w:rFonts w:ascii="宋体" w:hAnsi="宋体" w:hint="eastAsia"/>
                <w:sz w:val="18"/>
                <w:szCs w:val="18"/>
              </w:rPr>
              <w:t>。</w:t>
            </w:r>
          </w:p>
          <w:p w14:paraId="035919B2" w14:textId="77777777" w:rsidR="00BF3FE4" w:rsidRPr="00EA5831" w:rsidRDefault="00BF3FE4" w:rsidP="00A113AB">
            <w:pPr>
              <w:tabs>
                <w:tab w:val="num" w:pos="1680"/>
              </w:tabs>
              <w:ind w:leftChars="14" w:left="169" w:hangingChars="78" w:hanging="140"/>
              <w:rPr>
                <w:rFonts w:ascii="宋体" w:hAnsi="宋体"/>
                <w:sz w:val="18"/>
                <w:szCs w:val="18"/>
              </w:rPr>
            </w:pPr>
            <w:r w:rsidRPr="00835D12">
              <w:rPr>
                <w:rFonts w:ascii="宋体" w:hAnsi="宋体" w:hint="eastAsia"/>
                <w:sz w:val="18"/>
                <w:szCs w:val="18"/>
                <w:vertAlign w:val="superscript"/>
              </w:rPr>
              <w:t>b</w:t>
            </w:r>
            <w:r w:rsidRPr="00EA5831">
              <w:rPr>
                <w:rFonts w:ascii="宋体" w:hAnsi="宋体" w:hint="eastAsia"/>
                <w:sz w:val="18"/>
                <w:szCs w:val="18"/>
              </w:rPr>
              <w:t>试验样品用无菌标准硬水稀释至规定浓度，制成（稀释液）试验样液。</w:t>
            </w:r>
          </w:p>
          <w:p w14:paraId="0C3B71FF" w14:textId="77777777" w:rsidR="00BF3FE4" w:rsidRPr="00EA5831" w:rsidRDefault="00BF3FE4" w:rsidP="00A113AB">
            <w:pPr>
              <w:tabs>
                <w:tab w:val="num" w:pos="1680"/>
              </w:tabs>
              <w:ind w:leftChars="14" w:left="169" w:hangingChars="78" w:hanging="140"/>
              <w:rPr>
                <w:rFonts w:ascii="宋体" w:hAnsi="宋体"/>
                <w:sz w:val="18"/>
                <w:szCs w:val="18"/>
              </w:rPr>
            </w:pPr>
            <w:r w:rsidRPr="00835D12">
              <w:rPr>
                <w:rFonts w:ascii="宋体" w:hAnsi="宋体" w:hint="eastAsia"/>
                <w:sz w:val="18"/>
                <w:szCs w:val="18"/>
                <w:vertAlign w:val="superscript"/>
              </w:rPr>
              <w:t>c</w:t>
            </w:r>
            <w:proofErr w:type="gramStart"/>
            <w:r w:rsidRPr="00EA5831">
              <w:rPr>
                <w:rFonts w:ascii="宋体" w:hAnsi="宋体" w:hint="eastAsia"/>
                <w:sz w:val="18"/>
                <w:szCs w:val="18"/>
              </w:rPr>
              <w:t>取试验样</w:t>
            </w:r>
            <w:proofErr w:type="gramEnd"/>
            <w:r w:rsidRPr="00EA5831">
              <w:rPr>
                <w:rFonts w:ascii="宋体" w:hAnsi="宋体" w:hint="eastAsia"/>
                <w:sz w:val="18"/>
                <w:szCs w:val="18"/>
              </w:rPr>
              <w:t>液1.0</w:t>
            </w:r>
            <w:r w:rsidR="00425B47">
              <w:rPr>
                <w:rFonts w:ascii="宋体" w:hAnsi="宋体" w:hint="eastAsia"/>
                <w:sz w:val="18"/>
                <w:szCs w:val="18"/>
              </w:rPr>
              <w:t>mL</w:t>
            </w:r>
            <w:r w:rsidRPr="00EA5831">
              <w:rPr>
                <w:rFonts w:ascii="宋体" w:hAnsi="宋体" w:hint="eastAsia"/>
                <w:sz w:val="18"/>
                <w:szCs w:val="18"/>
              </w:rPr>
              <w:t>与中和剂9.0</w:t>
            </w:r>
            <w:r w:rsidR="00425B47">
              <w:rPr>
                <w:rFonts w:ascii="宋体" w:hAnsi="宋体" w:hint="eastAsia"/>
                <w:sz w:val="18"/>
                <w:szCs w:val="18"/>
              </w:rPr>
              <w:t>mL</w:t>
            </w:r>
            <w:r w:rsidRPr="00EA5831">
              <w:rPr>
                <w:rFonts w:ascii="宋体" w:hAnsi="宋体" w:hint="eastAsia"/>
                <w:sz w:val="18"/>
                <w:szCs w:val="18"/>
              </w:rPr>
              <w:t>混合，作用10min后制成中和产物。</w:t>
            </w:r>
          </w:p>
        </w:tc>
      </w:tr>
    </w:tbl>
    <w:p w14:paraId="584DBABB" w14:textId="77777777" w:rsidR="009D05B6" w:rsidRDefault="009D05B6" w:rsidP="00AD51BF">
      <w:pPr>
        <w:pStyle w:val="af3"/>
        <w:spacing w:beforeLines="50" w:before="156"/>
      </w:pPr>
      <w:r>
        <w:rPr>
          <w:rFonts w:hint="eastAsia"/>
        </w:rPr>
        <w:t>中和</w:t>
      </w:r>
      <w:proofErr w:type="gramStart"/>
      <w:r>
        <w:rPr>
          <w:rFonts w:hint="eastAsia"/>
        </w:rPr>
        <w:t>剂评价</w:t>
      </w:r>
      <w:proofErr w:type="gramEnd"/>
      <w:r>
        <w:rPr>
          <w:rFonts w:hint="eastAsia"/>
        </w:rPr>
        <w:t>规定</w:t>
      </w:r>
    </w:p>
    <w:p w14:paraId="39017CCA" w14:textId="77777777" w:rsidR="009D05B6" w:rsidRPr="002E2396" w:rsidRDefault="009D05B6" w:rsidP="004C3597">
      <w:pPr>
        <w:numPr>
          <w:ilvl w:val="0"/>
          <w:numId w:val="33"/>
        </w:numPr>
        <w:rPr>
          <w:rFonts w:ascii="宋体" w:hAnsi="宋体"/>
        </w:rPr>
      </w:pPr>
      <w:r w:rsidRPr="002E2396">
        <w:rPr>
          <w:rFonts w:ascii="宋体" w:hAnsi="宋体" w:hint="eastAsia"/>
        </w:rPr>
        <w:lastRenderedPageBreak/>
        <w:t>1组不长菌或明显少于2组。</w:t>
      </w:r>
    </w:p>
    <w:p w14:paraId="091D1798" w14:textId="77777777" w:rsidR="009D05B6" w:rsidRPr="002E2396" w:rsidRDefault="009D05B6" w:rsidP="004C3597">
      <w:pPr>
        <w:numPr>
          <w:ilvl w:val="0"/>
          <w:numId w:val="33"/>
        </w:numPr>
        <w:rPr>
          <w:rFonts w:ascii="宋体" w:hAnsi="宋体"/>
        </w:rPr>
      </w:pPr>
      <w:r w:rsidRPr="002E2396">
        <w:rPr>
          <w:rFonts w:ascii="宋体" w:hAnsi="宋体" w:hint="eastAsia"/>
        </w:rPr>
        <w:t>2组</w:t>
      </w:r>
      <w:r w:rsidR="00E14DF6" w:rsidRPr="002E2396">
        <w:rPr>
          <w:rFonts w:ascii="宋体" w:hAnsi="宋体" w:hint="eastAsia"/>
        </w:rPr>
        <w:t>有菌且较第一组为多，</w:t>
      </w:r>
      <w:proofErr w:type="gramStart"/>
      <w:r w:rsidR="00E14DF6" w:rsidRPr="002E2396">
        <w:rPr>
          <w:rFonts w:ascii="宋体" w:hAnsi="宋体" w:hint="eastAsia"/>
        </w:rPr>
        <w:t>同时菌数明显</w:t>
      </w:r>
      <w:proofErr w:type="gramEnd"/>
      <w:r w:rsidR="00E14DF6" w:rsidRPr="002E2396">
        <w:rPr>
          <w:rFonts w:ascii="宋体" w:hAnsi="宋体" w:hint="eastAsia"/>
        </w:rPr>
        <w:t>少于3、4、5组，</w:t>
      </w:r>
      <w:proofErr w:type="gramStart"/>
      <w:r w:rsidR="00E14DF6" w:rsidRPr="002E2396">
        <w:rPr>
          <w:rFonts w:ascii="宋体" w:hAnsi="宋体" w:hint="eastAsia"/>
        </w:rPr>
        <w:t>1、2组菌数符合</w:t>
      </w:r>
      <w:proofErr w:type="gramEnd"/>
      <w:r w:rsidR="00E14DF6" w:rsidRPr="002E2396">
        <w:rPr>
          <w:rFonts w:ascii="宋体" w:hAnsi="宋体" w:hint="eastAsia"/>
        </w:rPr>
        <w:t>下表</w:t>
      </w:r>
      <w:r w:rsidRPr="002E2396">
        <w:rPr>
          <w:rFonts w:ascii="宋体" w:hAnsi="宋体" w:hint="eastAsia"/>
        </w:rPr>
        <w:t>。</w:t>
      </w:r>
    </w:p>
    <w:p w14:paraId="3C1EDD43" w14:textId="77777777" w:rsidR="000F4FC3" w:rsidRPr="00363B96" w:rsidRDefault="000F4FC3" w:rsidP="00C0643D">
      <w:pPr>
        <w:spacing w:line="480" w:lineRule="auto"/>
        <w:jc w:val="center"/>
        <w:rPr>
          <w:rFonts w:ascii="黑体" w:eastAsia="黑体"/>
          <w:noProof/>
          <w:kern w:val="0"/>
          <w:szCs w:val="20"/>
        </w:rPr>
      </w:pPr>
      <w:r w:rsidRPr="00363B96">
        <w:rPr>
          <w:rFonts w:ascii="黑体" w:eastAsia="黑体" w:hint="eastAsia"/>
          <w:noProof/>
          <w:kern w:val="0"/>
          <w:szCs w:val="20"/>
        </w:rPr>
        <w:t>表5  中和剂鉴定试验合格标准中对第1组与第2组菌落数的要求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1"/>
        <w:gridCol w:w="3452"/>
      </w:tblGrid>
      <w:tr w:rsidR="00BF3FE4" w:rsidRPr="002E2396" w14:paraId="608C1C8E" w14:textId="77777777" w:rsidTr="00C0643D">
        <w:trPr>
          <w:trHeight w:val="225"/>
          <w:jc w:val="center"/>
        </w:trPr>
        <w:tc>
          <w:tcPr>
            <w:tcW w:w="3331" w:type="dxa"/>
          </w:tcPr>
          <w:p w14:paraId="071B3247" w14:textId="77777777" w:rsidR="00BF3FE4" w:rsidRPr="002E2396" w:rsidRDefault="00BF3FE4" w:rsidP="009A303D">
            <w:pPr>
              <w:jc w:val="center"/>
              <w:rPr>
                <w:rFonts w:ascii="宋体" w:hAnsi="宋体"/>
              </w:rPr>
            </w:pPr>
            <w:r w:rsidRPr="002E2396">
              <w:rPr>
                <w:rFonts w:ascii="宋体" w:hAnsi="宋体" w:hint="eastAsia"/>
              </w:rPr>
              <w:t>第1组平板平均菌落数</w:t>
            </w:r>
          </w:p>
        </w:tc>
        <w:tc>
          <w:tcPr>
            <w:tcW w:w="3452" w:type="dxa"/>
          </w:tcPr>
          <w:p w14:paraId="39648697" w14:textId="77777777" w:rsidR="00BF3FE4" w:rsidRPr="002E2396" w:rsidRDefault="00BF3FE4" w:rsidP="00E069CA">
            <w:pPr>
              <w:jc w:val="center"/>
              <w:rPr>
                <w:rFonts w:ascii="宋体" w:hAnsi="宋体"/>
              </w:rPr>
            </w:pPr>
            <w:r w:rsidRPr="002E2396">
              <w:rPr>
                <w:rFonts w:ascii="宋体" w:hAnsi="宋体" w:hint="eastAsia"/>
              </w:rPr>
              <w:t>第2组平板平均菌落数</w:t>
            </w:r>
          </w:p>
        </w:tc>
      </w:tr>
      <w:tr w:rsidR="00BF3FE4" w:rsidRPr="002E2396" w14:paraId="0520564F" w14:textId="77777777" w:rsidTr="00C0643D">
        <w:trPr>
          <w:trHeight w:val="375"/>
          <w:jc w:val="center"/>
        </w:trPr>
        <w:tc>
          <w:tcPr>
            <w:tcW w:w="3331" w:type="dxa"/>
          </w:tcPr>
          <w:p w14:paraId="7A305B49" w14:textId="77777777" w:rsidR="00BF3FE4" w:rsidRPr="002E2396" w:rsidRDefault="00BF3FE4" w:rsidP="009A303D">
            <w:pPr>
              <w:jc w:val="center"/>
              <w:rPr>
                <w:rFonts w:ascii="宋体" w:hAnsi="宋体"/>
              </w:rPr>
            </w:pPr>
            <w:r w:rsidRPr="002E2396">
              <w:rPr>
                <w:rFonts w:ascii="宋体" w:hAnsi="宋体" w:hint="eastAsia"/>
              </w:rPr>
              <w:t>0</w:t>
            </w:r>
          </w:p>
        </w:tc>
        <w:tc>
          <w:tcPr>
            <w:tcW w:w="3452" w:type="dxa"/>
          </w:tcPr>
          <w:p w14:paraId="2C2AE859" w14:textId="77777777" w:rsidR="00BF3FE4" w:rsidRPr="002E2396" w:rsidRDefault="00BF3FE4" w:rsidP="009A303D">
            <w:pPr>
              <w:jc w:val="center"/>
              <w:rPr>
                <w:rFonts w:ascii="宋体" w:hAnsi="宋体"/>
              </w:rPr>
            </w:pPr>
            <w:r w:rsidRPr="002E2396">
              <w:rPr>
                <w:rFonts w:ascii="宋体" w:hAnsi="宋体" w:hint="eastAsia"/>
              </w:rPr>
              <w:t>＞5</w:t>
            </w:r>
          </w:p>
        </w:tc>
      </w:tr>
      <w:tr w:rsidR="00BF3FE4" w:rsidRPr="002E2396" w14:paraId="173858D0" w14:textId="77777777" w:rsidTr="00C0643D">
        <w:trPr>
          <w:trHeight w:val="300"/>
          <w:jc w:val="center"/>
        </w:trPr>
        <w:tc>
          <w:tcPr>
            <w:tcW w:w="3331" w:type="dxa"/>
          </w:tcPr>
          <w:p w14:paraId="449BBC1D" w14:textId="77777777" w:rsidR="00BF3FE4" w:rsidRPr="002E2396" w:rsidRDefault="00BF3FE4" w:rsidP="009A303D">
            <w:pPr>
              <w:jc w:val="center"/>
              <w:rPr>
                <w:rFonts w:ascii="宋体" w:hAnsi="宋体"/>
              </w:rPr>
            </w:pPr>
            <w:r w:rsidRPr="002E2396">
              <w:rPr>
                <w:rFonts w:ascii="宋体" w:hAnsi="宋体" w:hint="eastAsia"/>
              </w:rPr>
              <w:t>X(1～10)</w:t>
            </w:r>
          </w:p>
        </w:tc>
        <w:tc>
          <w:tcPr>
            <w:tcW w:w="3452" w:type="dxa"/>
          </w:tcPr>
          <w:p w14:paraId="258C6CD8" w14:textId="77777777" w:rsidR="00BF3FE4" w:rsidRPr="002E2396" w:rsidRDefault="00BF3FE4" w:rsidP="009A303D">
            <w:pPr>
              <w:jc w:val="center"/>
              <w:rPr>
                <w:rFonts w:ascii="宋体" w:hAnsi="宋体"/>
              </w:rPr>
            </w:pPr>
            <w:r w:rsidRPr="002E2396">
              <w:rPr>
                <w:rFonts w:ascii="宋体" w:hAnsi="宋体" w:hint="eastAsia"/>
              </w:rPr>
              <w:t>＞（X+5）</w:t>
            </w:r>
          </w:p>
        </w:tc>
      </w:tr>
      <w:tr w:rsidR="00BF3FE4" w:rsidRPr="002E2396" w14:paraId="3BDB3EBA" w14:textId="77777777" w:rsidTr="00C0643D">
        <w:trPr>
          <w:trHeight w:val="300"/>
          <w:jc w:val="center"/>
        </w:trPr>
        <w:tc>
          <w:tcPr>
            <w:tcW w:w="3331" w:type="dxa"/>
          </w:tcPr>
          <w:p w14:paraId="67B3DBD5" w14:textId="77777777" w:rsidR="00BF3FE4" w:rsidRPr="002E2396" w:rsidRDefault="00BF3FE4" w:rsidP="009A303D">
            <w:pPr>
              <w:jc w:val="center"/>
              <w:rPr>
                <w:rFonts w:ascii="宋体" w:hAnsi="宋体"/>
              </w:rPr>
            </w:pPr>
            <w:r w:rsidRPr="002E2396">
              <w:rPr>
                <w:rFonts w:ascii="宋体" w:hAnsi="宋体" w:hint="eastAsia"/>
              </w:rPr>
              <w:t>Y（＞10）</w:t>
            </w:r>
          </w:p>
        </w:tc>
        <w:tc>
          <w:tcPr>
            <w:tcW w:w="3452" w:type="dxa"/>
          </w:tcPr>
          <w:p w14:paraId="7A056406" w14:textId="77777777" w:rsidR="00BF3FE4" w:rsidRPr="002E2396" w:rsidRDefault="00BF3FE4" w:rsidP="009A303D">
            <w:pPr>
              <w:jc w:val="center"/>
              <w:rPr>
                <w:rFonts w:ascii="宋体" w:hAnsi="宋体"/>
              </w:rPr>
            </w:pPr>
            <w:r w:rsidRPr="002E2396">
              <w:rPr>
                <w:rFonts w:ascii="宋体" w:hAnsi="宋体" w:hint="eastAsia"/>
              </w:rPr>
              <w:t>＞（Y+0.5Y）</w:t>
            </w:r>
          </w:p>
        </w:tc>
      </w:tr>
    </w:tbl>
    <w:p w14:paraId="65024BD8" w14:textId="77777777" w:rsidR="009D05B6" w:rsidRPr="002E2396" w:rsidRDefault="009D05B6" w:rsidP="004C3597">
      <w:pPr>
        <w:numPr>
          <w:ilvl w:val="0"/>
          <w:numId w:val="33"/>
        </w:numPr>
        <w:rPr>
          <w:rFonts w:ascii="宋体" w:hAnsi="宋体"/>
        </w:rPr>
      </w:pPr>
      <w:proofErr w:type="gramStart"/>
      <w:r w:rsidRPr="002E2396">
        <w:rPr>
          <w:rFonts w:ascii="宋体" w:hAnsi="宋体" w:hint="eastAsia"/>
        </w:rPr>
        <w:t>3、4、5组菌数相似</w:t>
      </w:r>
      <w:proofErr w:type="gramEnd"/>
      <w:r w:rsidRPr="002E2396">
        <w:rPr>
          <w:rFonts w:ascii="宋体" w:hAnsi="宋体" w:hint="eastAsia"/>
        </w:rPr>
        <w:t>，</w:t>
      </w:r>
      <w:proofErr w:type="gramStart"/>
      <w:r w:rsidR="00A52DBB" w:rsidRPr="002E2396">
        <w:rPr>
          <w:rFonts w:ascii="宋体" w:hAnsi="宋体" w:hint="eastAsia"/>
        </w:rPr>
        <w:t>回收菌量</w:t>
      </w:r>
      <w:r w:rsidR="00A05635" w:rsidRPr="002E2396">
        <w:rPr>
          <w:rFonts w:ascii="宋体" w:hAnsi="宋体" w:hint="eastAsia"/>
        </w:rPr>
        <w:t>在</w:t>
      </w:r>
      <w:proofErr w:type="gramEnd"/>
      <w:r w:rsidR="00A05635">
        <w:rPr>
          <w:rFonts w:ascii="宋体" w:hAnsi="宋体" w:hint="eastAsia"/>
        </w:rPr>
        <w:t>1×10</w:t>
      </w:r>
      <w:r w:rsidR="00A05635" w:rsidRPr="007B694F">
        <w:rPr>
          <w:rFonts w:ascii="宋体" w:hAnsi="宋体" w:hint="eastAsia"/>
          <w:vertAlign w:val="superscript"/>
        </w:rPr>
        <w:t>4</w:t>
      </w:r>
      <w:r w:rsidR="00A05635">
        <w:rPr>
          <w:rFonts w:ascii="宋体" w:hAnsi="宋体" w:hint="eastAsia"/>
        </w:rPr>
        <w:t>cfu/</w:t>
      </w:r>
      <w:r w:rsidR="00425B47">
        <w:rPr>
          <w:rFonts w:ascii="宋体" w:hAnsi="宋体" w:hint="eastAsia"/>
        </w:rPr>
        <w:t>mL</w:t>
      </w:r>
      <w:r w:rsidR="00A05635">
        <w:rPr>
          <w:rFonts w:ascii="宋体" w:hAnsi="宋体" w:hint="eastAsia"/>
        </w:rPr>
        <w:t>～9×10</w:t>
      </w:r>
      <w:r w:rsidR="00A05635" w:rsidRPr="007B694F">
        <w:rPr>
          <w:rFonts w:ascii="宋体" w:hAnsi="宋体" w:hint="eastAsia"/>
          <w:vertAlign w:val="superscript"/>
        </w:rPr>
        <w:t>4</w:t>
      </w:r>
      <w:r w:rsidR="00A05635">
        <w:rPr>
          <w:rFonts w:ascii="宋体" w:hAnsi="宋体" w:hint="eastAsia"/>
        </w:rPr>
        <w:t>cfu/</w:t>
      </w:r>
      <w:r w:rsidR="00425B47">
        <w:rPr>
          <w:rFonts w:ascii="宋体" w:hAnsi="宋体" w:hint="eastAsia"/>
        </w:rPr>
        <w:t>mL</w:t>
      </w:r>
      <w:r w:rsidR="00A05635">
        <w:rPr>
          <w:rFonts w:ascii="宋体" w:hAnsi="宋体" w:hint="eastAsia"/>
        </w:rPr>
        <w:t>之间，</w:t>
      </w:r>
      <w:r w:rsidRPr="002E2396">
        <w:rPr>
          <w:rFonts w:ascii="宋体" w:hAnsi="宋体" w:hint="eastAsia"/>
        </w:rPr>
        <w:t>并且其</w:t>
      </w:r>
      <w:r w:rsidR="008B7849" w:rsidRPr="002E2396">
        <w:rPr>
          <w:rFonts w:ascii="宋体" w:hAnsi="宋体" w:hint="eastAsia"/>
        </w:rPr>
        <w:t>组间</w:t>
      </w:r>
      <w:r w:rsidRPr="002E2396">
        <w:rPr>
          <w:rFonts w:ascii="宋体" w:hAnsi="宋体" w:hint="eastAsia"/>
        </w:rPr>
        <w:t>误差率≤15％。</w:t>
      </w:r>
    </w:p>
    <w:p w14:paraId="24249B5A" w14:textId="77777777" w:rsidR="009D05B6" w:rsidRPr="002E2396" w:rsidRDefault="009D05B6" w:rsidP="004C3597">
      <w:pPr>
        <w:numPr>
          <w:ilvl w:val="0"/>
          <w:numId w:val="33"/>
        </w:numPr>
        <w:rPr>
          <w:rFonts w:ascii="宋体" w:hAnsi="宋体"/>
        </w:rPr>
      </w:pPr>
      <w:r w:rsidRPr="002E2396">
        <w:rPr>
          <w:rFonts w:ascii="宋体" w:hAnsi="宋体" w:hint="eastAsia"/>
        </w:rPr>
        <w:t>6组无菌生长。</w:t>
      </w:r>
    </w:p>
    <w:p w14:paraId="2B68852B" w14:textId="77777777" w:rsidR="009D05B6" w:rsidRPr="002E2396" w:rsidRDefault="009D05B6" w:rsidP="004C3597">
      <w:pPr>
        <w:numPr>
          <w:ilvl w:val="0"/>
          <w:numId w:val="33"/>
        </w:numPr>
        <w:rPr>
          <w:rFonts w:ascii="宋体" w:hAnsi="宋体"/>
        </w:rPr>
      </w:pPr>
      <w:r w:rsidRPr="002E2396">
        <w:rPr>
          <w:rFonts w:ascii="宋体" w:hAnsi="宋体" w:hint="eastAsia"/>
        </w:rPr>
        <w:t>三组</w:t>
      </w:r>
      <w:proofErr w:type="gramStart"/>
      <w:r w:rsidRPr="002E2396">
        <w:rPr>
          <w:rFonts w:ascii="宋体" w:hAnsi="宋体" w:hint="eastAsia"/>
        </w:rPr>
        <w:t>平均菌数</w:t>
      </w:r>
      <w:proofErr w:type="gramEnd"/>
      <w:r w:rsidRPr="002E2396">
        <w:rPr>
          <w:rFonts w:ascii="宋体" w:hAnsi="宋体" w:hint="eastAsia"/>
        </w:rPr>
        <w:t>=（</w:t>
      </w:r>
      <w:proofErr w:type="gramStart"/>
      <w:r w:rsidRPr="002E2396">
        <w:rPr>
          <w:rFonts w:ascii="宋体" w:hAnsi="宋体" w:hint="eastAsia"/>
        </w:rPr>
        <w:t>3组菌数</w:t>
      </w:r>
      <w:proofErr w:type="gramEnd"/>
      <w:r w:rsidRPr="002E2396">
        <w:rPr>
          <w:rFonts w:ascii="宋体" w:hAnsi="宋体" w:hint="eastAsia"/>
        </w:rPr>
        <w:t>+</w:t>
      </w:r>
      <w:proofErr w:type="gramStart"/>
      <w:r w:rsidRPr="002E2396">
        <w:rPr>
          <w:rFonts w:ascii="宋体" w:hAnsi="宋体" w:hint="eastAsia"/>
        </w:rPr>
        <w:t>4组菌数</w:t>
      </w:r>
      <w:proofErr w:type="gramEnd"/>
      <w:r w:rsidRPr="002E2396">
        <w:rPr>
          <w:rFonts w:ascii="宋体" w:hAnsi="宋体" w:hint="eastAsia"/>
        </w:rPr>
        <w:t>+5组菌数）÷3</w:t>
      </w:r>
    </w:p>
    <w:p w14:paraId="63C9824F" w14:textId="77777777" w:rsidR="009D05B6" w:rsidRDefault="009D05B6" w:rsidP="004C3597">
      <w:pPr>
        <w:numPr>
          <w:ilvl w:val="0"/>
          <w:numId w:val="33"/>
        </w:numPr>
        <w:rPr>
          <w:sz w:val="18"/>
        </w:rPr>
      </w:pPr>
      <w:r w:rsidRPr="009428A0">
        <w:rPr>
          <w:position w:val="-26"/>
          <w:sz w:val="18"/>
        </w:rPr>
        <w:object w:dxaOrig="10880" w:dyaOrig="700" w14:anchorId="68B33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pt;height:26.9pt" o:ole="">
            <v:imagedata r:id="rId16" o:title=""/>
          </v:shape>
          <o:OLEObject Type="Embed" ProgID="Equations" ShapeID="_x0000_i1025" DrawAspect="Content" ObjectID="_1666454623" r:id="rId17"/>
        </w:object>
      </w:r>
    </w:p>
    <w:p w14:paraId="0D63AEED" w14:textId="77777777" w:rsidR="009D05B6" w:rsidRDefault="009D05B6">
      <w:pPr>
        <w:pStyle w:val="aff6"/>
        <w:ind w:firstLine="360"/>
      </w:pPr>
      <w:r>
        <w:rPr>
          <w:rFonts w:hint="eastAsia"/>
          <w:sz w:val="18"/>
        </w:rPr>
        <w:t>符合上述</w:t>
      </w:r>
      <w:r w:rsidR="00A85AAC">
        <w:rPr>
          <w:rFonts w:hint="eastAsia"/>
          <w:sz w:val="18"/>
        </w:rPr>
        <w:t>所有评价项目</w:t>
      </w:r>
      <w:r>
        <w:rPr>
          <w:rFonts w:hint="eastAsia"/>
          <w:sz w:val="18"/>
        </w:rPr>
        <w:t>的中和剂表明可消除试验样品对指示菌的作用，中和剂与试验样品的中和产物对指示菌无毒害，判定为该试验样品的中和剂。</w:t>
      </w:r>
    </w:p>
    <w:p w14:paraId="443A7331" w14:textId="77777777" w:rsidR="009D05B6" w:rsidRDefault="009D05B6" w:rsidP="006A3113">
      <w:pPr>
        <w:pStyle w:val="af2"/>
        <w:ind w:left="0"/>
      </w:pPr>
      <w:r>
        <w:rPr>
          <w:rFonts w:hint="eastAsia"/>
        </w:rPr>
        <w:t>杀菌试验操作步骤</w:t>
      </w:r>
    </w:p>
    <w:p w14:paraId="11620861" w14:textId="77777777" w:rsidR="009D05B6" w:rsidRDefault="009D05B6" w:rsidP="00172428">
      <w:pPr>
        <w:numPr>
          <w:ilvl w:val="0"/>
          <w:numId w:val="50"/>
        </w:numPr>
        <w:rPr>
          <w:rFonts w:ascii="宋体" w:hAnsi="宋体"/>
        </w:rPr>
      </w:pPr>
      <w:r>
        <w:rPr>
          <w:rFonts w:ascii="宋体" w:hAnsi="宋体" w:hint="eastAsia"/>
        </w:rPr>
        <w:t>用PBS液将试验</w:t>
      </w:r>
      <w:proofErr w:type="gramStart"/>
      <w:r>
        <w:rPr>
          <w:rFonts w:ascii="宋体" w:hAnsi="宋体" w:hint="eastAsia"/>
        </w:rPr>
        <w:t>菌</w:t>
      </w:r>
      <w:proofErr w:type="gramEnd"/>
      <w:r>
        <w:rPr>
          <w:rFonts w:ascii="宋体" w:hAnsi="宋体" w:hint="eastAsia"/>
        </w:rPr>
        <w:t>悬液（7.2.2.f</w:t>
      </w:r>
      <w:r>
        <w:rPr>
          <w:rFonts w:ascii="宋体" w:hAnsi="宋体"/>
        </w:rPr>
        <w:t>）</w:t>
      </w:r>
      <w:r>
        <w:rPr>
          <w:rFonts w:ascii="宋体" w:hAnsi="宋体" w:hint="eastAsia"/>
        </w:rPr>
        <w:t>稀释，要求浓度为：取0.1</w:t>
      </w:r>
      <w:r w:rsidR="00425B47">
        <w:rPr>
          <w:rFonts w:ascii="宋体" w:hAnsi="宋体" w:hint="eastAsia"/>
        </w:rPr>
        <w:t>mL</w:t>
      </w:r>
      <w:r>
        <w:rPr>
          <w:rFonts w:ascii="宋体" w:hAnsi="宋体" w:hint="eastAsia"/>
        </w:rPr>
        <w:t>滴于5.0</w:t>
      </w:r>
      <w:r w:rsidR="00425B47">
        <w:rPr>
          <w:rFonts w:ascii="宋体" w:hAnsi="宋体" w:hint="eastAsia"/>
        </w:rPr>
        <w:t>mL</w:t>
      </w:r>
      <w:r>
        <w:rPr>
          <w:rFonts w:ascii="宋体" w:hAnsi="宋体" w:hint="eastAsia"/>
        </w:rPr>
        <w:t>对</w:t>
      </w:r>
      <w:proofErr w:type="gramStart"/>
      <w:r>
        <w:rPr>
          <w:rFonts w:ascii="宋体" w:hAnsi="宋体" w:hint="eastAsia"/>
        </w:rPr>
        <w:t>照样液</w:t>
      </w:r>
      <w:proofErr w:type="gramEnd"/>
      <w:r>
        <w:rPr>
          <w:rFonts w:ascii="宋体" w:hAnsi="宋体" w:hint="eastAsia"/>
        </w:rPr>
        <w:t>(PBS)内，</w:t>
      </w:r>
    </w:p>
    <w:p w14:paraId="78E82217" w14:textId="77777777" w:rsidR="009D05B6" w:rsidRDefault="009D05B6">
      <w:pPr>
        <w:rPr>
          <w:rFonts w:ascii="宋体" w:hAnsi="宋体"/>
        </w:rPr>
      </w:pPr>
      <w:proofErr w:type="gramStart"/>
      <w:r>
        <w:rPr>
          <w:rFonts w:ascii="宋体" w:hAnsi="宋体" w:hint="eastAsia"/>
        </w:rPr>
        <w:t>回收菌数为</w:t>
      </w:r>
      <w:proofErr w:type="gramEnd"/>
      <w:r>
        <w:rPr>
          <w:rFonts w:ascii="宋体" w:hAnsi="宋体" w:hint="eastAsia"/>
        </w:rPr>
        <w:t>1×10</w:t>
      </w:r>
      <w:r>
        <w:rPr>
          <w:rFonts w:ascii="宋体" w:hAnsi="宋体" w:hint="eastAsia"/>
          <w:vertAlign w:val="superscript"/>
        </w:rPr>
        <w:t>4</w:t>
      </w:r>
      <w:r>
        <w:rPr>
          <w:rFonts w:ascii="宋体" w:hAnsi="宋体" w:hint="eastAsia"/>
        </w:rPr>
        <w:t>～9×10</w:t>
      </w:r>
      <w:r>
        <w:rPr>
          <w:rFonts w:ascii="宋体" w:hAnsi="宋体" w:hint="eastAsia"/>
          <w:vertAlign w:val="superscript"/>
        </w:rPr>
        <w:t>4</w:t>
      </w:r>
      <w:r>
        <w:rPr>
          <w:rFonts w:ascii="宋体" w:hAnsi="宋体" w:hint="eastAsia"/>
        </w:rPr>
        <w:t>cfu/</w:t>
      </w:r>
      <w:r w:rsidR="00425B47">
        <w:rPr>
          <w:rFonts w:ascii="宋体" w:hAnsi="宋体" w:hint="eastAsia"/>
        </w:rPr>
        <w:t>mL</w:t>
      </w:r>
      <w:r>
        <w:rPr>
          <w:rFonts w:ascii="宋体" w:hAnsi="宋体" w:hint="eastAsia"/>
        </w:rPr>
        <w:t>。</w:t>
      </w:r>
    </w:p>
    <w:p w14:paraId="7C70B6AD" w14:textId="77777777" w:rsidR="009D05B6" w:rsidRDefault="009D05B6" w:rsidP="00172428">
      <w:pPr>
        <w:numPr>
          <w:ilvl w:val="0"/>
          <w:numId w:val="50"/>
        </w:numPr>
      </w:pPr>
      <w:r>
        <w:rPr>
          <w:rFonts w:ascii="宋体" w:hAnsi="宋体" w:hint="eastAsia"/>
        </w:rPr>
        <w:t>将试验样品用无菌标准硬水稀释至规定的浓度。</w:t>
      </w:r>
    </w:p>
    <w:p w14:paraId="0B1D0176" w14:textId="77777777" w:rsidR="009D05B6" w:rsidRDefault="009D05B6" w:rsidP="00172428">
      <w:pPr>
        <w:numPr>
          <w:ilvl w:val="0"/>
          <w:numId w:val="50"/>
        </w:numPr>
      </w:pPr>
      <w:r>
        <w:rPr>
          <w:rFonts w:ascii="宋体" w:hAnsi="宋体" w:hint="eastAsia"/>
        </w:rPr>
        <w:t>吸取试验样品原液或其稀释液5.0</w:t>
      </w:r>
      <w:r w:rsidR="00425B47">
        <w:rPr>
          <w:rFonts w:ascii="宋体" w:hAnsi="宋体" w:hint="eastAsia"/>
        </w:rPr>
        <w:t>mL</w:t>
      </w:r>
      <w:r>
        <w:rPr>
          <w:rFonts w:ascii="宋体" w:hAnsi="宋体" w:hint="eastAsia"/>
        </w:rPr>
        <w:t>放入灭菌试管中，20℃恒温5min（皂类产品30℃）。</w:t>
      </w:r>
    </w:p>
    <w:p w14:paraId="72CDD405" w14:textId="77777777" w:rsidR="009D05B6" w:rsidRDefault="009D05B6" w:rsidP="00172428">
      <w:pPr>
        <w:numPr>
          <w:ilvl w:val="0"/>
          <w:numId w:val="50"/>
        </w:numPr>
      </w:pPr>
      <w:r>
        <w:rPr>
          <w:rFonts w:ascii="宋体" w:hAnsi="宋体" w:hint="eastAsia"/>
        </w:rPr>
        <w:t>吸取试验菌液0.1</w:t>
      </w:r>
      <w:r w:rsidR="00425B47">
        <w:rPr>
          <w:rFonts w:ascii="宋体" w:hAnsi="宋体" w:hint="eastAsia"/>
        </w:rPr>
        <w:t>mL</w:t>
      </w:r>
      <w:r>
        <w:rPr>
          <w:rFonts w:ascii="宋体" w:hAnsi="宋体" w:hint="eastAsia"/>
        </w:rPr>
        <w:t>加入到含5.0</w:t>
      </w:r>
      <w:r w:rsidR="00425B47">
        <w:rPr>
          <w:rFonts w:ascii="宋体" w:hAnsi="宋体" w:hint="eastAsia"/>
        </w:rPr>
        <w:t>mL</w:t>
      </w:r>
      <w:r>
        <w:rPr>
          <w:rFonts w:ascii="宋体" w:hAnsi="宋体" w:hint="eastAsia"/>
        </w:rPr>
        <w:t>样品的试管中，迅速混匀，并立即计时。</w:t>
      </w:r>
    </w:p>
    <w:p w14:paraId="5D4BC0F2" w14:textId="77777777" w:rsidR="009D05B6" w:rsidRDefault="009D05B6" w:rsidP="00172428">
      <w:pPr>
        <w:numPr>
          <w:ilvl w:val="0"/>
          <w:numId w:val="50"/>
        </w:numPr>
      </w:pPr>
      <w:r>
        <w:rPr>
          <w:rFonts w:ascii="宋体" w:hAnsi="宋体" w:hint="eastAsia"/>
        </w:rPr>
        <w:t>作用至设定时间后，</w:t>
      </w:r>
      <w:proofErr w:type="gramStart"/>
      <w:r>
        <w:rPr>
          <w:rFonts w:ascii="宋体" w:hAnsi="宋体" w:hint="eastAsia"/>
        </w:rPr>
        <w:t>取试验菌</w:t>
      </w:r>
      <w:proofErr w:type="gramEnd"/>
      <w:r>
        <w:rPr>
          <w:rFonts w:ascii="宋体" w:hAnsi="宋体" w:hint="eastAsia"/>
        </w:rPr>
        <w:t>与样品的混合液0.</w:t>
      </w:r>
      <w:r w:rsidR="00A05635">
        <w:rPr>
          <w:rFonts w:ascii="宋体" w:hAnsi="宋体" w:hint="eastAsia"/>
        </w:rPr>
        <w:t>5</w:t>
      </w:r>
      <w:r w:rsidR="00425B47">
        <w:rPr>
          <w:rFonts w:ascii="宋体" w:hAnsi="宋体" w:hint="eastAsia"/>
        </w:rPr>
        <w:t>mL</w:t>
      </w:r>
      <w:r>
        <w:rPr>
          <w:rFonts w:ascii="宋体" w:hAnsi="宋体" w:hint="eastAsia"/>
        </w:rPr>
        <w:t>，加入到含</w:t>
      </w:r>
      <w:r w:rsidR="00A05635">
        <w:rPr>
          <w:rFonts w:ascii="宋体" w:hAnsi="宋体" w:hint="eastAsia"/>
        </w:rPr>
        <w:t>4</w:t>
      </w:r>
      <w:r>
        <w:rPr>
          <w:rFonts w:ascii="宋体" w:hAnsi="宋体" w:hint="eastAsia"/>
        </w:rPr>
        <w:t>.</w:t>
      </w:r>
      <w:r w:rsidR="00A05635">
        <w:rPr>
          <w:rFonts w:ascii="宋体" w:hAnsi="宋体" w:hint="eastAsia"/>
        </w:rPr>
        <w:t>5</w:t>
      </w:r>
      <w:r w:rsidR="00425B47">
        <w:rPr>
          <w:rFonts w:ascii="宋体" w:hAnsi="宋体" w:hint="eastAsia"/>
        </w:rPr>
        <w:t>mL</w:t>
      </w:r>
      <w:r>
        <w:rPr>
          <w:rFonts w:ascii="宋体" w:hAnsi="宋体" w:hint="eastAsia"/>
        </w:rPr>
        <w:t>经灭菌的中和剂中，混</w:t>
      </w:r>
    </w:p>
    <w:p w14:paraId="3E35EAF1" w14:textId="77777777" w:rsidR="009D05B6" w:rsidRDefault="009D05B6">
      <w:r>
        <w:rPr>
          <w:rFonts w:ascii="宋体" w:hAnsi="宋体" w:hint="eastAsia"/>
        </w:rPr>
        <w:t>匀。</w:t>
      </w:r>
    </w:p>
    <w:p w14:paraId="3582F006" w14:textId="77777777" w:rsidR="009D05B6" w:rsidRDefault="009D05B6" w:rsidP="00172428">
      <w:pPr>
        <w:numPr>
          <w:ilvl w:val="0"/>
          <w:numId w:val="50"/>
        </w:numPr>
      </w:pPr>
      <w:r>
        <w:rPr>
          <w:rFonts w:ascii="宋体" w:hAnsi="宋体" w:hint="eastAsia"/>
        </w:rPr>
        <w:t>中和10min后，吸取样液（或作适当稀释后，取其中2～3个稀释度的稀释液）1</w:t>
      </w:r>
      <w:r w:rsidR="00425B47">
        <w:rPr>
          <w:rFonts w:ascii="宋体" w:hAnsi="宋体" w:hint="eastAsia"/>
        </w:rPr>
        <w:t>mL</w:t>
      </w:r>
      <w:r>
        <w:rPr>
          <w:rFonts w:ascii="宋体" w:hAnsi="宋体" w:hint="eastAsia"/>
        </w:rPr>
        <w:t>，置于灭菌</w:t>
      </w:r>
    </w:p>
    <w:p w14:paraId="7B3EF32A" w14:textId="77777777" w:rsidR="005A713E" w:rsidRPr="00965651" w:rsidRDefault="009D05B6">
      <w:pPr>
        <w:rPr>
          <w:rFonts w:ascii="宋体" w:hAnsi="宋体"/>
        </w:rPr>
      </w:pPr>
      <w:r>
        <w:rPr>
          <w:rFonts w:ascii="宋体" w:hAnsi="宋体" w:hint="eastAsia"/>
        </w:rPr>
        <w:t>平</w:t>
      </w:r>
      <w:proofErr w:type="gramStart"/>
      <w:r>
        <w:rPr>
          <w:rFonts w:ascii="宋体" w:hAnsi="宋体" w:hint="eastAsia"/>
        </w:rPr>
        <w:t>皿</w:t>
      </w:r>
      <w:proofErr w:type="gramEnd"/>
      <w:r>
        <w:rPr>
          <w:rFonts w:ascii="宋体" w:hAnsi="宋体" w:hint="eastAsia"/>
        </w:rPr>
        <w:t>内，每个样液或稀释液接种两个灭菌平</w:t>
      </w:r>
      <w:proofErr w:type="gramStart"/>
      <w:r>
        <w:rPr>
          <w:rFonts w:ascii="宋体" w:hAnsi="宋体" w:hint="eastAsia"/>
        </w:rPr>
        <w:t>皿</w:t>
      </w:r>
      <w:proofErr w:type="gramEnd"/>
      <w:r>
        <w:rPr>
          <w:rFonts w:ascii="宋体" w:hAnsi="宋体" w:hint="eastAsia"/>
        </w:rPr>
        <w:t>。用凉至40℃～</w:t>
      </w:r>
      <w:smartTag w:uri="urn:schemas-microsoft-com:office:smarttags" w:element="chmetcnv">
        <w:smartTagPr>
          <w:attr w:name="UnitName" w:val="℃"/>
          <w:attr w:name="SourceValue" w:val="45"/>
          <w:attr w:name="HasSpace" w:val="False"/>
          <w:attr w:name="Negative" w:val="False"/>
          <w:attr w:name="NumberType" w:val="1"/>
          <w:attr w:name="TCSC" w:val="0"/>
        </w:smartTagPr>
        <w:r>
          <w:rPr>
            <w:rFonts w:ascii="宋体" w:hAnsi="宋体" w:hint="eastAsia"/>
          </w:rPr>
          <w:t>45℃</w:t>
        </w:r>
      </w:smartTag>
      <w:r>
        <w:rPr>
          <w:rFonts w:ascii="宋体" w:hAnsi="宋体" w:hint="eastAsia"/>
        </w:rPr>
        <w:t>的营养琼脂培养基（细菌）或沙氏琼脂培养基（</w:t>
      </w:r>
      <w:r w:rsidR="00714F4E">
        <w:rPr>
          <w:rFonts w:ascii="宋体" w:hAnsi="宋体" w:hint="eastAsia"/>
        </w:rPr>
        <w:t>白色</w:t>
      </w:r>
      <w:proofErr w:type="gramStart"/>
      <w:r w:rsidR="00714F4E">
        <w:rPr>
          <w:rFonts w:ascii="宋体" w:hAnsi="宋体" w:hint="eastAsia"/>
        </w:rPr>
        <w:t>念株菌</w:t>
      </w:r>
      <w:proofErr w:type="gramEnd"/>
      <w:r>
        <w:rPr>
          <w:rFonts w:ascii="宋体" w:hAnsi="宋体" w:hint="eastAsia"/>
        </w:rPr>
        <w:t>）15</w:t>
      </w:r>
      <w:r w:rsidR="00425B47">
        <w:rPr>
          <w:rFonts w:ascii="宋体" w:hAnsi="宋体" w:hint="eastAsia"/>
        </w:rPr>
        <w:t>mL</w:t>
      </w:r>
      <w:r>
        <w:rPr>
          <w:rFonts w:ascii="宋体" w:hAnsi="宋体" w:hint="eastAsia"/>
        </w:rPr>
        <w:t>作倾注，转动平</w:t>
      </w:r>
      <w:proofErr w:type="gramStart"/>
      <w:r>
        <w:rPr>
          <w:rFonts w:ascii="宋体" w:hAnsi="宋体" w:hint="eastAsia"/>
        </w:rPr>
        <w:t>皿</w:t>
      </w:r>
      <w:proofErr w:type="gramEnd"/>
      <w:r>
        <w:rPr>
          <w:rFonts w:ascii="宋体" w:hAnsi="宋体" w:hint="eastAsia"/>
        </w:rPr>
        <w:t>，使其充分均匀，琼脂凝固后翻转平</w:t>
      </w:r>
      <w:proofErr w:type="gramStart"/>
      <w:r>
        <w:rPr>
          <w:rFonts w:ascii="宋体" w:hAnsi="宋体" w:hint="eastAsia"/>
        </w:rPr>
        <w:t>皿</w:t>
      </w:r>
      <w:proofErr w:type="gramEnd"/>
      <w:r>
        <w:rPr>
          <w:rFonts w:ascii="宋体" w:hAnsi="宋体" w:hint="eastAsia"/>
        </w:rPr>
        <w:t>，3</w:t>
      </w:r>
      <w:r w:rsidR="003B15B4">
        <w:rPr>
          <w:rFonts w:ascii="宋体" w:hAnsi="宋体" w:hint="eastAsia"/>
        </w:rPr>
        <w:t>6</w:t>
      </w:r>
      <w:r>
        <w:rPr>
          <w:rFonts w:ascii="宋体" w:hAnsi="宋体" w:hint="eastAsia"/>
        </w:rPr>
        <w:t>℃±</w:t>
      </w:r>
      <w:r w:rsidR="003B15B4">
        <w:rPr>
          <w:rFonts w:ascii="宋体" w:hAnsi="宋体" w:hint="eastAsia"/>
        </w:rPr>
        <w:t>1</w:t>
      </w:r>
      <w:r>
        <w:rPr>
          <w:rFonts w:ascii="宋体" w:hAnsi="宋体" w:hint="eastAsia"/>
        </w:rPr>
        <w:t>℃培养48</w:t>
      </w:r>
      <w:r w:rsidR="003B15B4">
        <w:rPr>
          <w:rFonts w:ascii="宋体" w:hAnsi="宋体" w:hint="eastAsia"/>
        </w:rPr>
        <w:t>h±2</w:t>
      </w:r>
      <w:r>
        <w:rPr>
          <w:rFonts w:ascii="宋体" w:hAnsi="宋体" w:hint="eastAsia"/>
        </w:rPr>
        <w:t>h（细菌）或72</w:t>
      </w:r>
      <w:r w:rsidR="003B15B4">
        <w:rPr>
          <w:rFonts w:ascii="宋体" w:hAnsi="宋体" w:hint="eastAsia"/>
        </w:rPr>
        <w:t>h±3</w:t>
      </w:r>
      <w:r>
        <w:rPr>
          <w:rFonts w:ascii="宋体" w:hAnsi="宋体" w:hint="eastAsia"/>
        </w:rPr>
        <w:t>h（</w:t>
      </w:r>
      <w:r w:rsidR="00714F4E">
        <w:rPr>
          <w:rFonts w:ascii="宋体" w:hAnsi="宋体" w:hint="eastAsia"/>
        </w:rPr>
        <w:t>白色</w:t>
      </w:r>
      <w:proofErr w:type="gramStart"/>
      <w:r w:rsidR="00714F4E">
        <w:rPr>
          <w:rFonts w:ascii="宋体" w:hAnsi="宋体" w:hint="eastAsia"/>
        </w:rPr>
        <w:t>念株菌</w:t>
      </w:r>
      <w:proofErr w:type="gramEnd"/>
      <w:r>
        <w:rPr>
          <w:rFonts w:ascii="宋体" w:hAnsi="宋体" w:hint="eastAsia"/>
        </w:rPr>
        <w:t>）后，做活</w:t>
      </w:r>
      <w:proofErr w:type="gramStart"/>
      <w:r>
        <w:rPr>
          <w:rFonts w:ascii="宋体" w:hAnsi="宋体" w:hint="eastAsia"/>
        </w:rPr>
        <w:t>菌</w:t>
      </w:r>
      <w:proofErr w:type="gramEnd"/>
      <w:r>
        <w:rPr>
          <w:rFonts w:ascii="宋体" w:hAnsi="宋体" w:hint="eastAsia"/>
        </w:rPr>
        <w:t>菌落计数。</w:t>
      </w:r>
    </w:p>
    <w:p w14:paraId="39037C0F" w14:textId="77777777" w:rsidR="009D05B6" w:rsidRDefault="009D05B6" w:rsidP="00172428">
      <w:pPr>
        <w:numPr>
          <w:ilvl w:val="0"/>
          <w:numId w:val="50"/>
        </w:numPr>
      </w:pPr>
      <w:r>
        <w:rPr>
          <w:rFonts w:ascii="宋体" w:hAnsi="宋体" w:hint="eastAsia"/>
        </w:rPr>
        <w:t>以PBS代替试验样品，同时按以上步骤操作，作为对照样品。</w:t>
      </w:r>
    </w:p>
    <w:p w14:paraId="55BB1135" w14:textId="77777777" w:rsidR="009D05B6" w:rsidRDefault="009D05B6" w:rsidP="00172428">
      <w:pPr>
        <w:numPr>
          <w:ilvl w:val="0"/>
          <w:numId w:val="50"/>
        </w:numPr>
      </w:pPr>
      <w:r>
        <w:rPr>
          <w:rFonts w:ascii="宋体" w:hAnsi="宋体" w:hint="eastAsia"/>
        </w:rPr>
        <w:t>实验重复3次，求其平均值。</w:t>
      </w:r>
    </w:p>
    <w:p w14:paraId="048FFC38" w14:textId="77777777" w:rsidR="009D05B6" w:rsidRDefault="009D05B6" w:rsidP="006A3113">
      <w:pPr>
        <w:pStyle w:val="af2"/>
        <w:ind w:left="0"/>
      </w:pPr>
      <w:r>
        <w:rPr>
          <w:rFonts w:hint="eastAsia"/>
        </w:rPr>
        <w:t>计算公式</w:t>
      </w:r>
    </w:p>
    <w:p w14:paraId="22CB9B48" w14:textId="77777777" w:rsidR="003525FD" w:rsidRPr="003525FD" w:rsidRDefault="003525FD" w:rsidP="003525FD">
      <w:pPr>
        <w:pStyle w:val="aff6"/>
        <w:ind w:firstLine="420"/>
      </w:pPr>
      <w:r>
        <w:rPr>
          <w:rFonts w:hint="eastAsia"/>
        </w:rPr>
        <w:t>杀菌率按式（1）计算。</w:t>
      </w:r>
    </w:p>
    <w:p w14:paraId="7810CFB3" w14:textId="77777777" w:rsidR="009D05B6" w:rsidRDefault="009D05B6">
      <w:pPr>
        <w:ind w:leftChars="200" w:left="420" w:firstLineChars="800" w:firstLine="1680"/>
      </w:pPr>
      <w:r>
        <w:rPr>
          <w:rFonts w:hint="eastAsia"/>
        </w:rPr>
        <w:t>杀菌率（％）</w:t>
      </w:r>
      <w:r w:rsidRPr="009428A0">
        <w:rPr>
          <w:position w:val="-24"/>
        </w:rPr>
        <w:object w:dxaOrig="1340" w:dyaOrig="620" w14:anchorId="2EF97D5A">
          <v:shape id="_x0000_i1026" type="#_x0000_t75" style="width:66.7pt;height:26.4pt" o:ole="">
            <v:imagedata r:id="rId18" o:title=""/>
          </v:shape>
          <o:OLEObject Type="Embed" ProgID="Equation.3" ShapeID="_x0000_i1026" DrawAspect="Content" ObjectID="_1666454624" r:id="rId19"/>
        </w:object>
      </w:r>
      <w:r>
        <w:t>……</w:t>
      </w:r>
      <w:proofErr w:type="gramStart"/>
      <w:r>
        <w:t>……………………………</w:t>
      </w:r>
      <w:proofErr w:type="gramEnd"/>
      <w:r>
        <w:rPr>
          <w:rFonts w:hint="eastAsia"/>
        </w:rPr>
        <w:t>（</w:t>
      </w:r>
      <w:r>
        <w:rPr>
          <w:rFonts w:hint="eastAsia"/>
        </w:rPr>
        <w:t>1</w:t>
      </w:r>
      <w:r>
        <w:rPr>
          <w:rFonts w:hint="eastAsia"/>
        </w:rPr>
        <w:t>）</w:t>
      </w:r>
    </w:p>
    <w:p w14:paraId="31D3C5C1" w14:textId="77777777" w:rsidR="009D05B6" w:rsidRDefault="009D05B6">
      <w:pPr>
        <w:ind w:firstLineChars="200" w:firstLine="420"/>
      </w:pPr>
      <w:r>
        <w:rPr>
          <w:rFonts w:hint="eastAsia"/>
        </w:rPr>
        <w:t>式中：</w:t>
      </w:r>
    </w:p>
    <w:p w14:paraId="24564C51" w14:textId="77777777" w:rsidR="009D05B6" w:rsidRDefault="009D05B6">
      <w:pPr>
        <w:ind w:firstLineChars="200" w:firstLine="420"/>
      </w:pPr>
      <w:r w:rsidRPr="009428A0">
        <w:rPr>
          <w:position w:val="-4"/>
        </w:rPr>
        <w:object w:dxaOrig="200" w:dyaOrig="260" w14:anchorId="4E44882E">
          <v:shape id="_x0000_i1027" type="#_x0000_t75" style="width:9.1pt;height:12.5pt" o:ole="">
            <v:imagedata r:id="rId20" o:title=""/>
          </v:shape>
          <o:OLEObject Type="Embed" ProgID="Equations" ShapeID="_x0000_i1027" DrawAspect="Content" ObjectID="_1666454625" r:id="rId21"/>
        </w:object>
      </w:r>
      <w:r>
        <w:rPr>
          <w:rFonts w:hint="eastAsia"/>
        </w:rPr>
        <w:t>——对照样品平均菌落数；</w:t>
      </w:r>
    </w:p>
    <w:p w14:paraId="6528B057" w14:textId="77777777" w:rsidR="009D05B6" w:rsidRDefault="009D05B6">
      <w:pPr>
        <w:ind w:firstLineChars="200" w:firstLine="420"/>
      </w:pPr>
      <w:r w:rsidRPr="009428A0">
        <w:rPr>
          <w:position w:val="-4"/>
        </w:rPr>
        <w:object w:dxaOrig="260" w:dyaOrig="260" w14:anchorId="52CB6FC9">
          <v:shape id="_x0000_i1028" type="#_x0000_t75" style="width:12.5pt;height:12.5pt" o:ole="">
            <v:imagedata r:id="rId22" o:title=""/>
          </v:shape>
          <o:OLEObject Type="Embed" ProgID="Equations" ShapeID="_x0000_i1028" DrawAspect="Content" ObjectID="_1666454626" r:id="rId23"/>
        </w:object>
      </w:r>
      <w:r>
        <w:rPr>
          <w:rFonts w:hint="eastAsia"/>
        </w:rPr>
        <w:t>——试验样品平均菌落数。</w:t>
      </w:r>
    </w:p>
    <w:p w14:paraId="5EEDC117" w14:textId="77777777" w:rsidR="009D05B6" w:rsidRDefault="009D05B6">
      <w:pPr>
        <w:ind w:firstLineChars="200" w:firstLine="420"/>
      </w:pPr>
      <w:r>
        <w:rPr>
          <w:rFonts w:hint="eastAsia"/>
        </w:rPr>
        <w:t>结果保留整数。</w:t>
      </w:r>
    </w:p>
    <w:p w14:paraId="62158644" w14:textId="77777777" w:rsidR="009D05B6" w:rsidRDefault="009D05B6" w:rsidP="006A3113">
      <w:pPr>
        <w:pStyle w:val="af2"/>
        <w:ind w:left="0"/>
      </w:pPr>
      <w:r>
        <w:rPr>
          <w:rFonts w:hint="eastAsia"/>
        </w:rPr>
        <w:t>活菌计数中误差评价</w:t>
      </w:r>
    </w:p>
    <w:p w14:paraId="6ECCC2A8" w14:textId="77777777" w:rsidR="009D05B6" w:rsidRDefault="009D05B6">
      <w:pPr>
        <w:ind w:firstLine="435"/>
      </w:pPr>
      <w:r>
        <w:rPr>
          <w:rFonts w:hint="eastAsia"/>
        </w:rPr>
        <w:t>活菌计数中平板间菌落数误差率、稀释度间菌落数误差率不宜超过</w:t>
      </w:r>
      <w:r>
        <w:rPr>
          <w:rFonts w:hint="eastAsia"/>
        </w:rPr>
        <w:t>10</w:t>
      </w:r>
      <w:r>
        <w:rPr>
          <w:rFonts w:hint="eastAsia"/>
        </w:rPr>
        <w:t>％，对误差率的自检，可按式</w:t>
      </w:r>
      <w:r w:rsidR="003525FD">
        <w:rPr>
          <w:rFonts w:hint="eastAsia"/>
        </w:rPr>
        <w:t>（</w:t>
      </w:r>
      <w:r w:rsidR="003525FD">
        <w:rPr>
          <w:rFonts w:hint="eastAsia"/>
        </w:rPr>
        <w:t>2</w:t>
      </w:r>
      <w:r w:rsidR="003525FD">
        <w:rPr>
          <w:rFonts w:hint="eastAsia"/>
        </w:rPr>
        <w:t>）</w:t>
      </w:r>
      <w:r w:rsidR="003525FD">
        <w:rPr>
          <w:rFonts w:hint="eastAsia"/>
        </w:rPr>
        <w:t>~</w:t>
      </w:r>
      <w:r w:rsidR="003525FD">
        <w:rPr>
          <w:rFonts w:hint="eastAsia"/>
        </w:rPr>
        <w:t>式（</w:t>
      </w:r>
      <w:r w:rsidR="003525FD">
        <w:rPr>
          <w:rFonts w:hint="eastAsia"/>
        </w:rPr>
        <w:t>7</w:t>
      </w:r>
      <w:r w:rsidR="003525FD">
        <w:rPr>
          <w:rFonts w:hint="eastAsia"/>
        </w:rPr>
        <w:t>）计</w:t>
      </w:r>
      <w:r>
        <w:rPr>
          <w:rFonts w:hint="eastAsia"/>
        </w:rPr>
        <w:t>算。</w:t>
      </w:r>
    </w:p>
    <w:p w14:paraId="40548CB6" w14:textId="77777777" w:rsidR="009D05B6" w:rsidRDefault="009D05B6">
      <w:pPr>
        <w:ind w:firstLineChars="600" w:firstLine="1080"/>
      </w:pPr>
      <w:r w:rsidRPr="009428A0">
        <w:rPr>
          <w:position w:val="-26"/>
          <w:sz w:val="18"/>
        </w:rPr>
        <w:object w:dxaOrig="4180" w:dyaOrig="660" w14:anchorId="668B2A0A">
          <v:shape id="_x0000_i1029" type="#_x0000_t75" style="width:182.9pt;height:24.5pt" o:ole="">
            <v:imagedata r:id="rId24" o:title=""/>
          </v:shape>
          <o:OLEObject Type="Embed" ProgID="Equations" ShapeID="_x0000_i1029" DrawAspect="Content" ObjectID="_1666454627" r:id="rId25"/>
        </w:object>
      </w:r>
      <w:r>
        <w:t>……………………………</w:t>
      </w:r>
      <w:r>
        <w:rPr>
          <w:rFonts w:hint="eastAsia"/>
        </w:rPr>
        <w:t xml:space="preserve"> </w:t>
      </w:r>
      <w:r>
        <w:t>………………………</w:t>
      </w:r>
      <w:r>
        <w:rPr>
          <w:rFonts w:hint="eastAsia"/>
        </w:rPr>
        <w:t>（</w:t>
      </w:r>
      <w:r>
        <w:rPr>
          <w:rFonts w:hint="eastAsia"/>
        </w:rPr>
        <w:t>2</w:t>
      </w:r>
      <w:r>
        <w:rPr>
          <w:rFonts w:hint="eastAsia"/>
        </w:rPr>
        <w:t>）</w:t>
      </w:r>
    </w:p>
    <w:p w14:paraId="29E50AB5" w14:textId="77777777" w:rsidR="00DA7931" w:rsidRDefault="00DA7931">
      <w:pPr>
        <w:ind w:firstLineChars="600" w:firstLine="1260"/>
      </w:pPr>
    </w:p>
    <w:p w14:paraId="53C7BBF3" w14:textId="77777777" w:rsidR="00AD51BF" w:rsidRDefault="00AD51BF">
      <w:pPr>
        <w:spacing w:line="0" w:lineRule="atLeast"/>
        <w:ind w:firstLine="437"/>
        <w:jc w:val="center"/>
        <w:rPr>
          <w:sz w:val="18"/>
        </w:rPr>
      </w:pPr>
    </w:p>
    <w:p w14:paraId="52D879A6" w14:textId="01E89C7B" w:rsidR="009D05B6" w:rsidRDefault="009D05B6">
      <w:pPr>
        <w:spacing w:line="0" w:lineRule="atLeast"/>
        <w:ind w:firstLine="437"/>
        <w:jc w:val="center"/>
        <w:rPr>
          <w:sz w:val="18"/>
        </w:rPr>
      </w:pPr>
      <w:r>
        <w:rPr>
          <w:sz w:val="18"/>
        </w:rPr>
        <w:lastRenderedPageBreak/>
        <w:t xml:space="preserve">     </w:t>
      </w:r>
      <w:r>
        <w:rPr>
          <w:rFonts w:hint="eastAsia"/>
          <w:sz w:val="18"/>
        </w:rPr>
        <w:t>（平板间菌落平均数</w:t>
      </w:r>
      <w:r>
        <w:rPr>
          <w:rFonts w:hint="eastAsia"/>
          <w:sz w:val="18"/>
        </w:rPr>
        <w:t>-</w:t>
      </w:r>
      <w:r>
        <w:rPr>
          <w:rFonts w:hint="eastAsia"/>
          <w:sz w:val="18"/>
        </w:rPr>
        <w:t>各平板菌落数）的绝对值之和</w:t>
      </w:r>
    </w:p>
    <w:p w14:paraId="55BFC279" w14:textId="77777777" w:rsidR="009D05B6" w:rsidRPr="00172428" w:rsidRDefault="009D05B6">
      <w:pPr>
        <w:spacing w:line="0" w:lineRule="atLeast"/>
        <w:ind w:firstLineChars="642" w:firstLine="1156"/>
      </w:pPr>
      <w:r>
        <w:rPr>
          <w:rFonts w:hint="eastAsia"/>
          <w:sz w:val="18"/>
        </w:rPr>
        <w:t>平板间菌落数平均差</w:t>
      </w:r>
      <w:r>
        <w:rPr>
          <w:rFonts w:hint="eastAsia"/>
          <w:sz w:val="18"/>
        </w:rPr>
        <w:t>=</w:t>
      </w:r>
      <w:r>
        <w:rPr>
          <w:sz w:val="18"/>
        </w:rPr>
        <w:t xml:space="preserve"> ——————————————————————————…………………</w:t>
      </w:r>
      <w:r w:rsidRPr="00172428">
        <w:rPr>
          <w:rFonts w:hint="eastAsia"/>
        </w:rPr>
        <w:t>（</w:t>
      </w:r>
      <w:r w:rsidRPr="00172428">
        <w:rPr>
          <w:rFonts w:hint="eastAsia"/>
        </w:rPr>
        <w:t>3</w:t>
      </w:r>
      <w:r w:rsidRPr="00172428">
        <w:rPr>
          <w:rFonts w:hint="eastAsia"/>
        </w:rPr>
        <w:t>）</w:t>
      </w:r>
    </w:p>
    <w:p w14:paraId="38948EBF" w14:textId="77777777" w:rsidR="009D05B6" w:rsidRDefault="009D05B6">
      <w:pPr>
        <w:spacing w:line="0" w:lineRule="atLeast"/>
        <w:ind w:firstLine="437"/>
        <w:rPr>
          <w:sz w:val="18"/>
        </w:rPr>
      </w:pPr>
      <w:r>
        <w:rPr>
          <w:rFonts w:hint="eastAsia"/>
          <w:sz w:val="18"/>
        </w:rPr>
        <w:t xml:space="preserve">                                        </w:t>
      </w:r>
      <w:r>
        <w:rPr>
          <w:sz w:val="18"/>
        </w:rPr>
        <w:t xml:space="preserve">       </w:t>
      </w:r>
      <w:r>
        <w:rPr>
          <w:rFonts w:hint="eastAsia"/>
          <w:sz w:val="18"/>
        </w:rPr>
        <w:t>平板总数</w:t>
      </w:r>
    </w:p>
    <w:p w14:paraId="363519B7" w14:textId="77777777" w:rsidR="009D05B6" w:rsidRDefault="009D05B6" w:rsidP="00172428">
      <w:pPr>
        <w:spacing w:line="0" w:lineRule="atLeast"/>
        <w:ind w:firstLineChars="507" w:firstLine="913"/>
        <w:rPr>
          <w:sz w:val="18"/>
        </w:rPr>
      </w:pPr>
      <w:r>
        <w:rPr>
          <w:rFonts w:hint="eastAsia"/>
          <w:sz w:val="18"/>
        </w:rPr>
        <w:t xml:space="preserve">                      </w:t>
      </w:r>
      <w:r>
        <w:rPr>
          <w:rFonts w:hint="eastAsia"/>
          <w:sz w:val="18"/>
        </w:rPr>
        <w:t>平板间菌落数平均差</w:t>
      </w:r>
    </w:p>
    <w:p w14:paraId="2E2863A3" w14:textId="77777777" w:rsidR="009D05B6" w:rsidRPr="00172428" w:rsidRDefault="009D05B6" w:rsidP="00172428">
      <w:pPr>
        <w:spacing w:line="0" w:lineRule="atLeast"/>
        <w:ind w:firstLineChars="607" w:firstLine="1093"/>
      </w:pPr>
      <w:r>
        <w:rPr>
          <w:rFonts w:hint="eastAsia"/>
          <w:sz w:val="18"/>
        </w:rPr>
        <w:t>平板间菌落数误差率</w:t>
      </w:r>
      <w:r>
        <w:rPr>
          <w:rFonts w:hint="eastAsia"/>
          <w:sz w:val="18"/>
        </w:rPr>
        <w:t>=</w:t>
      </w:r>
      <w:r>
        <w:rPr>
          <w:rFonts w:hint="eastAsia"/>
          <w:sz w:val="18"/>
        </w:rPr>
        <w:t>———————————×</w:t>
      </w:r>
      <w:r>
        <w:rPr>
          <w:rFonts w:hint="eastAsia"/>
          <w:sz w:val="18"/>
        </w:rPr>
        <w:t>100</w:t>
      </w:r>
      <w:r>
        <w:t>………………………………………………</w:t>
      </w:r>
      <w:r>
        <w:rPr>
          <w:rFonts w:hint="eastAsia"/>
        </w:rPr>
        <w:t>（</w:t>
      </w:r>
      <w:r>
        <w:rPr>
          <w:rFonts w:hint="eastAsia"/>
        </w:rPr>
        <w:t>4</w:t>
      </w:r>
      <w:r>
        <w:rPr>
          <w:rFonts w:hint="eastAsia"/>
        </w:rPr>
        <w:t>）</w:t>
      </w:r>
    </w:p>
    <w:p w14:paraId="5E833C1B" w14:textId="77777777" w:rsidR="009D05B6" w:rsidRDefault="009D05B6" w:rsidP="00172428">
      <w:pPr>
        <w:spacing w:line="0" w:lineRule="atLeast"/>
        <w:ind w:firstLineChars="507" w:firstLine="913"/>
        <w:rPr>
          <w:sz w:val="18"/>
        </w:rPr>
      </w:pPr>
      <w:r>
        <w:rPr>
          <w:rFonts w:hint="eastAsia"/>
          <w:sz w:val="18"/>
        </w:rPr>
        <w:t xml:space="preserve">                       </w:t>
      </w:r>
      <w:r>
        <w:rPr>
          <w:rFonts w:hint="eastAsia"/>
          <w:sz w:val="18"/>
        </w:rPr>
        <w:t>平板间菌落平均数</w:t>
      </w:r>
    </w:p>
    <w:p w14:paraId="6BA5B41E" w14:textId="77777777" w:rsidR="009D05B6" w:rsidRDefault="009D05B6">
      <w:pPr>
        <w:ind w:firstLineChars="507" w:firstLine="1065"/>
      </w:pPr>
    </w:p>
    <w:p w14:paraId="4EFBDAB5" w14:textId="77777777" w:rsidR="009D05B6" w:rsidRDefault="009D05B6">
      <w:pPr>
        <w:ind w:firstLine="435"/>
      </w:pPr>
      <w:r>
        <w:rPr>
          <w:rFonts w:hint="eastAsia"/>
          <w:sz w:val="18"/>
        </w:rPr>
        <w:t xml:space="preserve">       </w:t>
      </w:r>
      <w:r>
        <w:rPr>
          <w:rFonts w:hint="eastAsia"/>
          <w:sz w:val="18"/>
        </w:rPr>
        <w:t>稀释度间菌落平均数</w:t>
      </w:r>
      <w:r>
        <w:rPr>
          <w:rFonts w:hint="eastAsia"/>
        </w:rPr>
        <w:t>=</w:t>
      </w:r>
      <w:r w:rsidRPr="009428A0">
        <w:rPr>
          <w:position w:val="-26"/>
        </w:rPr>
        <w:object w:dxaOrig="2740" w:dyaOrig="660" w14:anchorId="46E3DDEC">
          <v:shape id="_x0000_i1030" type="#_x0000_t75" style="width:104.15pt;height:25.9pt" o:ole="">
            <v:imagedata r:id="rId26" o:title=""/>
          </v:shape>
          <o:OLEObject Type="Embed" ProgID="Equations" ShapeID="_x0000_i1030" DrawAspect="Content" ObjectID="_1666454628" r:id="rId27"/>
        </w:object>
      </w:r>
      <w:r>
        <w:t>……</w:t>
      </w:r>
      <w:proofErr w:type="gramStart"/>
      <w:r>
        <w:t>……………………………………………</w:t>
      </w:r>
      <w:proofErr w:type="gramEnd"/>
      <w:r>
        <w:rPr>
          <w:rFonts w:hint="eastAsia"/>
        </w:rPr>
        <w:t>（</w:t>
      </w:r>
      <w:r>
        <w:rPr>
          <w:rFonts w:hint="eastAsia"/>
        </w:rPr>
        <w:t>5</w:t>
      </w:r>
      <w:r>
        <w:rPr>
          <w:rFonts w:hint="eastAsia"/>
        </w:rPr>
        <w:t>）</w:t>
      </w:r>
    </w:p>
    <w:p w14:paraId="6AEACD2D" w14:textId="77777777" w:rsidR="009D05B6" w:rsidRDefault="009D05B6">
      <w:pPr>
        <w:spacing w:line="0" w:lineRule="atLeast"/>
        <w:ind w:firstLine="437"/>
        <w:jc w:val="center"/>
        <w:rPr>
          <w:sz w:val="18"/>
        </w:rPr>
      </w:pPr>
      <w:r>
        <w:rPr>
          <w:rFonts w:hint="eastAsia"/>
          <w:sz w:val="18"/>
        </w:rPr>
        <w:t xml:space="preserve">        </w:t>
      </w:r>
      <w:r>
        <w:rPr>
          <w:rFonts w:hint="eastAsia"/>
          <w:sz w:val="18"/>
        </w:rPr>
        <w:t>（稀释度间菌落平均数</w:t>
      </w:r>
      <w:r>
        <w:rPr>
          <w:rFonts w:hint="eastAsia"/>
          <w:sz w:val="18"/>
        </w:rPr>
        <w:t>-</w:t>
      </w:r>
      <w:r>
        <w:rPr>
          <w:rFonts w:hint="eastAsia"/>
          <w:sz w:val="18"/>
        </w:rPr>
        <w:t>各稀释度菌落数）的绝对值之和</w:t>
      </w:r>
    </w:p>
    <w:p w14:paraId="4CCE153B" w14:textId="77777777" w:rsidR="009D05B6" w:rsidRDefault="009D05B6" w:rsidP="00172428">
      <w:pPr>
        <w:spacing w:line="0" w:lineRule="atLeast"/>
        <w:ind w:firstLineChars="541" w:firstLine="974"/>
      </w:pPr>
      <w:r>
        <w:rPr>
          <w:rFonts w:hint="eastAsia"/>
          <w:sz w:val="18"/>
        </w:rPr>
        <w:t>稀释度间菌落数平均差</w:t>
      </w:r>
      <w:r>
        <w:rPr>
          <w:rFonts w:hint="eastAsia"/>
          <w:sz w:val="18"/>
        </w:rPr>
        <w:t>=</w:t>
      </w:r>
      <w:r>
        <w:rPr>
          <w:sz w:val="18"/>
        </w:rPr>
        <w:t>———————————————————————————…………………</w:t>
      </w:r>
      <w:r w:rsidRPr="00172428">
        <w:rPr>
          <w:rFonts w:hint="eastAsia"/>
        </w:rPr>
        <w:t>（</w:t>
      </w:r>
      <w:r w:rsidRPr="00172428">
        <w:rPr>
          <w:rFonts w:hint="eastAsia"/>
        </w:rPr>
        <w:t>6</w:t>
      </w:r>
      <w:r w:rsidRPr="00172428">
        <w:rPr>
          <w:rFonts w:hint="eastAsia"/>
        </w:rPr>
        <w:t>）</w:t>
      </w:r>
    </w:p>
    <w:p w14:paraId="19116934" w14:textId="77777777" w:rsidR="009D05B6" w:rsidRDefault="009D05B6">
      <w:pPr>
        <w:spacing w:line="0" w:lineRule="atLeast"/>
        <w:ind w:firstLine="435"/>
        <w:jc w:val="center"/>
        <w:rPr>
          <w:sz w:val="18"/>
        </w:rPr>
      </w:pPr>
      <w:r>
        <w:rPr>
          <w:rFonts w:hint="eastAsia"/>
          <w:sz w:val="18"/>
        </w:rPr>
        <w:t xml:space="preserve">  </w:t>
      </w:r>
      <w:r>
        <w:rPr>
          <w:rFonts w:hint="eastAsia"/>
          <w:sz w:val="18"/>
        </w:rPr>
        <w:t>稀释度数</w:t>
      </w:r>
    </w:p>
    <w:p w14:paraId="4BFDB187" w14:textId="77777777" w:rsidR="009D05B6" w:rsidRDefault="009D05B6">
      <w:pPr>
        <w:spacing w:line="0" w:lineRule="atLeast"/>
        <w:ind w:firstLine="437"/>
        <w:jc w:val="center"/>
        <w:rPr>
          <w:sz w:val="18"/>
        </w:rPr>
      </w:pPr>
      <w:r>
        <w:rPr>
          <w:rFonts w:hint="eastAsia"/>
          <w:sz w:val="18"/>
        </w:rPr>
        <w:t>稀释度间菌落数平均差</w:t>
      </w:r>
    </w:p>
    <w:p w14:paraId="5E906660" w14:textId="77777777" w:rsidR="009D05B6" w:rsidRPr="00172428" w:rsidRDefault="009D05B6" w:rsidP="00172428">
      <w:pPr>
        <w:spacing w:line="0" w:lineRule="atLeast"/>
        <w:ind w:firstLineChars="542" w:firstLine="976"/>
      </w:pPr>
      <w:r>
        <w:rPr>
          <w:rFonts w:hint="eastAsia"/>
          <w:sz w:val="18"/>
        </w:rPr>
        <w:t>稀释度间菌落数误差率</w:t>
      </w:r>
      <w:r>
        <w:rPr>
          <w:rFonts w:hint="eastAsia"/>
          <w:sz w:val="18"/>
        </w:rPr>
        <w:t xml:space="preserve">=  </w:t>
      </w:r>
      <w:r>
        <w:rPr>
          <w:rFonts w:hint="eastAsia"/>
          <w:sz w:val="18"/>
        </w:rPr>
        <w:t>———————————————————×</w:t>
      </w:r>
      <w:r>
        <w:rPr>
          <w:rFonts w:hint="eastAsia"/>
          <w:sz w:val="18"/>
        </w:rPr>
        <w:t>100</w:t>
      </w:r>
      <w:r>
        <w:rPr>
          <w:sz w:val="18"/>
        </w:rPr>
        <w:t>……………………………</w:t>
      </w:r>
      <w:r w:rsidRPr="00172428">
        <w:rPr>
          <w:rFonts w:hint="eastAsia"/>
        </w:rPr>
        <w:t>（</w:t>
      </w:r>
      <w:r w:rsidRPr="00172428">
        <w:rPr>
          <w:rFonts w:hint="eastAsia"/>
        </w:rPr>
        <w:t>7</w:t>
      </w:r>
      <w:r w:rsidRPr="00172428">
        <w:rPr>
          <w:rFonts w:hint="eastAsia"/>
        </w:rPr>
        <w:t>）</w:t>
      </w:r>
    </w:p>
    <w:p w14:paraId="64B46503" w14:textId="77777777" w:rsidR="009D05B6" w:rsidRDefault="009D05B6">
      <w:pPr>
        <w:spacing w:line="0" w:lineRule="atLeast"/>
        <w:ind w:firstLine="437"/>
        <w:jc w:val="center"/>
        <w:rPr>
          <w:sz w:val="18"/>
        </w:rPr>
      </w:pPr>
      <w:r>
        <w:rPr>
          <w:rFonts w:hint="eastAsia"/>
          <w:sz w:val="18"/>
        </w:rPr>
        <w:t>稀释度间菌落平均数</w:t>
      </w:r>
    </w:p>
    <w:p w14:paraId="779412C2" w14:textId="77777777" w:rsidR="009D05B6" w:rsidRDefault="009D05B6">
      <w:pPr>
        <w:ind w:firstLine="435"/>
        <w:jc w:val="center"/>
      </w:pPr>
    </w:p>
    <w:p w14:paraId="06A0812F" w14:textId="20719234" w:rsidR="009D05B6" w:rsidRDefault="009D05B6" w:rsidP="006A3113">
      <w:pPr>
        <w:pStyle w:val="af2"/>
        <w:ind w:left="0"/>
      </w:pPr>
      <w:r>
        <w:rPr>
          <w:rFonts w:hint="eastAsia"/>
        </w:rPr>
        <w:t>产品抗菌效果评价</w:t>
      </w:r>
    </w:p>
    <w:p w14:paraId="5688A058" w14:textId="7017AF75" w:rsidR="00363B96" w:rsidRPr="00363B96" w:rsidRDefault="004A3745" w:rsidP="00363B96">
      <w:pPr>
        <w:pStyle w:val="af1"/>
        <w:numPr>
          <w:ilvl w:val="0"/>
          <w:numId w:val="0"/>
        </w:numPr>
        <w:spacing w:line="480" w:lineRule="auto"/>
        <w:ind w:firstLineChars="200" w:firstLine="420"/>
        <w:rPr>
          <w:rFonts w:ascii="宋体" w:eastAsia="宋体"/>
          <w:noProof/>
        </w:rPr>
      </w:pPr>
      <w:r>
        <w:rPr>
          <w:rFonts w:ascii="宋体" w:eastAsia="宋体" w:hint="eastAsia"/>
          <w:noProof/>
        </w:rPr>
        <w:t>将测试结果填入</w:t>
      </w:r>
      <w:r w:rsidR="00363B96" w:rsidRPr="00363B96">
        <w:rPr>
          <w:rFonts w:ascii="宋体" w:eastAsia="宋体" w:hint="eastAsia"/>
          <w:noProof/>
        </w:rPr>
        <w:t>表6</w:t>
      </w:r>
      <w:r>
        <w:rPr>
          <w:rFonts w:ascii="宋体" w:eastAsia="宋体" w:hint="eastAsia"/>
          <w:noProof/>
        </w:rPr>
        <w:t>，评价产品的抗菌效果</w:t>
      </w:r>
      <w:r w:rsidR="00172428">
        <w:rPr>
          <w:rFonts w:ascii="宋体" w:eastAsia="宋体" w:hint="eastAsia"/>
          <w:noProof/>
        </w:rPr>
        <w:t>。</w:t>
      </w:r>
      <w:r w:rsidR="00AD51BF">
        <w:rPr>
          <w:rFonts w:ascii="宋体" w:eastAsia="宋体" w:hint="eastAsia"/>
          <w:noProof/>
        </w:rPr>
        <w:t>当</w:t>
      </w:r>
      <w:r w:rsidR="00AD51BF" w:rsidRPr="00AD51BF">
        <w:rPr>
          <w:rFonts w:ascii="宋体" w:eastAsia="宋体" w:hint="eastAsia"/>
          <w:noProof/>
        </w:rPr>
        <w:t>杀菌率</w:t>
      </w:r>
      <w:r w:rsidR="00AD51BF">
        <w:rPr>
          <w:rFonts w:hAnsi="宋体" w:hint="eastAsia"/>
          <w:sz w:val="18"/>
        </w:rPr>
        <w:t>≥</w:t>
      </w:r>
      <w:r w:rsidR="00AD51BF" w:rsidRPr="00AD51BF">
        <w:rPr>
          <w:rFonts w:ascii="宋体" w:eastAsia="宋体"/>
          <w:noProof/>
        </w:rPr>
        <w:t>90</w:t>
      </w:r>
      <w:r w:rsidR="00AD51BF" w:rsidRPr="00AD51BF">
        <w:rPr>
          <w:rFonts w:ascii="宋体" w:eastAsia="宋体" w:hint="eastAsia"/>
          <w:noProof/>
        </w:rPr>
        <w:t>％</w:t>
      </w:r>
      <w:r w:rsidR="00AD51BF">
        <w:rPr>
          <w:rFonts w:ascii="宋体" w:eastAsia="宋体" w:hint="eastAsia"/>
          <w:noProof/>
        </w:rPr>
        <w:t>，表明此条件下产品有抗菌效果。</w:t>
      </w:r>
    </w:p>
    <w:p w14:paraId="527C399E" w14:textId="77777777" w:rsidR="009D05B6" w:rsidRPr="00363B96" w:rsidRDefault="009D05B6" w:rsidP="00363B96">
      <w:pPr>
        <w:spacing w:line="480" w:lineRule="auto"/>
        <w:jc w:val="center"/>
        <w:rPr>
          <w:rFonts w:ascii="宋体"/>
          <w:noProof/>
        </w:rPr>
      </w:pPr>
      <w:r w:rsidRPr="00363B96">
        <w:rPr>
          <w:rFonts w:ascii="黑体" w:eastAsia="黑体" w:hint="eastAsia"/>
          <w:noProof/>
          <w:kern w:val="0"/>
          <w:szCs w:val="20"/>
        </w:rPr>
        <w:t>表</w:t>
      </w:r>
      <w:r w:rsidR="00471184" w:rsidRPr="00363B96">
        <w:rPr>
          <w:rFonts w:ascii="黑体" w:eastAsia="黑体" w:hint="eastAsia"/>
          <w:noProof/>
          <w:kern w:val="0"/>
          <w:szCs w:val="20"/>
        </w:rPr>
        <w:t>6</w:t>
      </w:r>
      <w:r w:rsidR="00363B96">
        <w:rPr>
          <w:rFonts w:ascii="黑体" w:eastAsia="黑体" w:hint="eastAsia"/>
          <w:noProof/>
          <w:kern w:val="0"/>
          <w:szCs w:val="20"/>
        </w:rPr>
        <w:t xml:space="preserve">  </w:t>
      </w:r>
      <w:r w:rsidRPr="00363B96">
        <w:rPr>
          <w:rFonts w:ascii="黑体" w:eastAsia="黑体" w:hint="eastAsia"/>
          <w:noProof/>
          <w:kern w:val="0"/>
          <w:szCs w:val="20"/>
        </w:rPr>
        <w:t>抗菌效果评价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1475"/>
        <w:gridCol w:w="1524"/>
        <w:gridCol w:w="2908"/>
      </w:tblGrid>
      <w:tr w:rsidR="00AD51BF" w14:paraId="4FF63169" w14:textId="77777777" w:rsidTr="00CB6D2A">
        <w:trPr>
          <w:cantSplit/>
          <w:trHeight w:val="634"/>
          <w:jc w:val="center"/>
        </w:trPr>
        <w:tc>
          <w:tcPr>
            <w:tcW w:w="1459" w:type="dxa"/>
            <w:vAlign w:val="center"/>
          </w:tcPr>
          <w:p w14:paraId="02BB4096" w14:textId="77777777" w:rsidR="00AD51BF" w:rsidRDefault="00AD51BF">
            <w:pPr>
              <w:pStyle w:val="aff6"/>
              <w:ind w:firstLineChars="0" w:firstLine="0"/>
              <w:jc w:val="center"/>
              <w:rPr>
                <w:sz w:val="18"/>
              </w:rPr>
            </w:pPr>
            <w:r>
              <w:rPr>
                <w:rFonts w:hint="eastAsia"/>
                <w:sz w:val="18"/>
              </w:rPr>
              <w:t>试验菌种</w:t>
            </w:r>
            <w:r>
              <w:rPr>
                <w:rFonts w:hint="eastAsia"/>
                <w:sz w:val="18"/>
                <w:vertAlign w:val="superscript"/>
              </w:rPr>
              <w:t>a)</w:t>
            </w:r>
          </w:p>
        </w:tc>
        <w:tc>
          <w:tcPr>
            <w:tcW w:w="1475" w:type="dxa"/>
            <w:vAlign w:val="center"/>
          </w:tcPr>
          <w:p w14:paraId="54C6DF6E" w14:textId="3A9B28DA" w:rsidR="00AD51BF" w:rsidRDefault="00AD51BF" w:rsidP="00AD51BF">
            <w:pPr>
              <w:pStyle w:val="aff6"/>
              <w:ind w:firstLineChars="0" w:firstLine="0"/>
              <w:jc w:val="center"/>
              <w:rPr>
                <w:sz w:val="18"/>
              </w:rPr>
            </w:pPr>
            <w:r>
              <w:rPr>
                <w:rFonts w:hint="eastAsia"/>
                <w:sz w:val="18"/>
              </w:rPr>
              <w:t>作用时间（min）</w:t>
            </w:r>
          </w:p>
        </w:tc>
        <w:tc>
          <w:tcPr>
            <w:tcW w:w="1524" w:type="dxa"/>
            <w:vAlign w:val="center"/>
          </w:tcPr>
          <w:p w14:paraId="6C76538D" w14:textId="77777777" w:rsidR="00AD51BF" w:rsidRDefault="00AD51BF">
            <w:pPr>
              <w:pStyle w:val="aff6"/>
              <w:ind w:firstLineChars="0" w:firstLine="0"/>
              <w:jc w:val="center"/>
              <w:rPr>
                <w:sz w:val="18"/>
              </w:rPr>
            </w:pPr>
            <w:r>
              <w:rPr>
                <w:rFonts w:hint="eastAsia"/>
                <w:sz w:val="18"/>
              </w:rPr>
              <w:t>作用浓度</w:t>
            </w:r>
          </w:p>
        </w:tc>
        <w:tc>
          <w:tcPr>
            <w:tcW w:w="2908" w:type="dxa"/>
            <w:vAlign w:val="center"/>
          </w:tcPr>
          <w:p w14:paraId="7901AA7B" w14:textId="30BE0FD5" w:rsidR="00AD51BF" w:rsidRDefault="00AD51BF" w:rsidP="00AD51BF">
            <w:pPr>
              <w:pStyle w:val="aff6"/>
              <w:ind w:firstLineChars="0" w:firstLine="0"/>
              <w:jc w:val="center"/>
              <w:rPr>
                <w:sz w:val="18"/>
              </w:rPr>
            </w:pPr>
            <w:r>
              <w:rPr>
                <w:rFonts w:hint="eastAsia"/>
                <w:sz w:val="18"/>
              </w:rPr>
              <w:t>效果评价</w:t>
            </w:r>
          </w:p>
        </w:tc>
      </w:tr>
      <w:tr w:rsidR="003F7037" w14:paraId="70512501" w14:textId="77777777" w:rsidTr="00C0643D">
        <w:trPr>
          <w:jc w:val="center"/>
        </w:trPr>
        <w:tc>
          <w:tcPr>
            <w:tcW w:w="1459" w:type="dxa"/>
          </w:tcPr>
          <w:p w14:paraId="3AE3054F" w14:textId="77777777" w:rsidR="003F7037" w:rsidRDefault="003F7037">
            <w:pPr>
              <w:pStyle w:val="aff6"/>
              <w:ind w:firstLineChars="0" w:firstLine="0"/>
              <w:rPr>
                <w:sz w:val="18"/>
              </w:rPr>
            </w:pPr>
          </w:p>
        </w:tc>
        <w:tc>
          <w:tcPr>
            <w:tcW w:w="1475" w:type="dxa"/>
          </w:tcPr>
          <w:p w14:paraId="324F834D" w14:textId="77777777" w:rsidR="003F7037" w:rsidRDefault="003F7037">
            <w:pPr>
              <w:pStyle w:val="aff6"/>
              <w:ind w:firstLineChars="0" w:firstLine="0"/>
              <w:rPr>
                <w:sz w:val="18"/>
              </w:rPr>
            </w:pPr>
          </w:p>
        </w:tc>
        <w:tc>
          <w:tcPr>
            <w:tcW w:w="1524" w:type="dxa"/>
          </w:tcPr>
          <w:p w14:paraId="2F6CE9CE" w14:textId="77777777" w:rsidR="003F7037" w:rsidRDefault="003F7037">
            <w:pPr>
              <w:pStyle w:val="aff6"/>
              <w:ind w:firstLineChars="0" w:firstLine="0"/>
              <w:rPr>
                <w:sz w:val="18"/>
              </w:rPr>
            </w:pPr>
          </w:p>
        </w:tc>
        <w:tc>
          <w:tcPr>
            <w:tcW w:w="2908" w:type="dxa"/>
            <w:vAlign w:val="center"/>
          </w:tcPr>
          <w:p w14:paraId="00524C98" w14:textId="0090B28B" w:rsidR="003F7037" w:rsidRDefault="003F7037" w:rsidP="003F7037">
            <w:pPr>
              <w:pStyle w:val="aff6"/>
              <w:ind w:firstLineChars="0" w:firstLine="0"/>
              <w:jc w:val="center"/>
              <w:rPr>
                <w:sz w:val="18"/>
              </w:rPr>
            </w:pPr>
          </w:p>
        </w:tc>
      </w:tr>
      <w:tr w:rsidR="003F7037" w14:paraId="732F7BF2" w14:textId="77777777" w:rsidTr="00C0643D">
        <w:trPr>
          <w:jc w:val="center"/>
        </w:trPr>
        <w:tc>
          <w:tcPr>
            <w:tcW w:w="1459" w:type="dxa"/>
          </w:tcPr>
          <w:p w14:paraId="740583A2" w14:textId="77777777" w:rsidR="003F7037" w:rsidRDefault="003F7037">
            <w:pPr>
              <w:pStyle w:val="aff6"/>
              <w:ind w:firstLineChars="0" w:firstLine="0"/>
              <w:rPr>
                <w:sz w:val="18"/>
              </w:rPr>
            </w:pPr>
          </w:p>
        </w:tc>
        <w:tc>
          <w:tcPr>
            <w:tcW w:w="1475" w:type="dxa"/>
          </w:tcPr>
          <w:p w14:paraId="1297D836" w14:textId="77777777" w:rsidR="003F7037" w:rsidRDefault="003F7037">
            <w:pPr>
              <w:pStyle w:val="aff6"/>
              <w:ind w:firstLineChars="0" w:firstLine="0"/>
              <w:rPr>
                <w:sz w:val="18"/>
              </w:rPr>
            </w:pPr>
          </w:p>
        </w:tc>
        <w:tc>
          <w:tcPr>
            <w:tcW w:w="1524" w:type="dxa"/>
          </w:tcPr>
          <w:p w14:paraId="664E5AEB" w14:textId="77777777" w:rsidR="003F7037" w:rsidRDefault="003F7037">
            <w:pPr>
              <w:pStyle w:val="aff6"/>
              <w:ind w:firstLineChars="0" w:firstLine="0"/>
              <w:rPr>
                <w:sz w:val="18"/>
              </w:rPr>
            </w:pPr>
          </w:p>
        </w:tc>
        <w:tc>
          <w:tcPr>
            <w:tcW w:w="2908" w:type="dxa"/>
          </w:tcPr>
          <w:p w14:paraId="6702D843" w14:textId="77777777" w:rsidR="003F7037" w:rsidRDefault="003F7037">
            <w:pPr>
              <w:pStyle w:val="aff6"/>
              <w:ind w:firstLineChars="0" w:firstLine="0"/>
              <w:rPr>
                <w:sz w:val="18"/>
              </w:rPr>
            </w:pPr>
          </w:p>
        </w:tc>
      </w:tr>
      <w:tr w:rsidR="00172428" w14:paraId="0E0344C9" w14:textId="77777777" w:rsidTr="00C0643D">
        <w:trPr>
          <w:jc w:val="center"/>
        </w:trPr>
        <w:tc>
          <w:tcPr>
            <w:tcW w:w="7366" w:type="dxa"/>
            <w:gridSpan w:val="4"/>
          </w:tcPr>
          <w:p w14:paraId="7FB2EB8C" w14:textId="77777777" w:rsidR="00172428" w:rsidRDefault="00172428" w:rsidP="00FB623B">
            <w:pPr>
              <w:pStyle w:val="aff6"/>
              <w:ind w:firstLineChars="15" w:firstLine="27"/>
              <w:rPr>
                <w:sz w:val="18"/>
              </w:rPr>
            </w:pPr>
            <w:r w:rsidRPr="007F00C1">
              <w:rPr>
                <w:rFonts w:hint="eastAsia"/>
                <w:sz w:val="18"/>
                <w:vertAlign w:val="superscript"/>
              </w:rPr>
              <w:t>a)</w:t>
            </w:r>
            <w:r>
              <w:rPr>
                <w:rFonts w:hint="eastAsia"/>
                <w:sz w:val="18"/>
              </w:rPr>
              <w:t>试验菌一栏填入具体的测试菌种，对于多个菌种的测定结果，分别进行效果评价。</w:t>
            </w:r>
          </w:p>
        </w:tc>
      </w:tr>
    </w:tbl>
    <w:p w14:paraId="2E728E4A" w14:textId="77777777" w:rsidR="009D05B6" w:rsidRDefault="009D05B6">
      <w:pPr>
        <w:pStyle w:val="aff6"/>
        <w:ind w:firstLine="360"/>
        <w:rPr>
          <w:sz w:val="18"/>
        </w:rPr>
      </w:pPr>
    </w:p>
    <w:p w14:paraId="7BC97A5B" w14:textId="0EE2D8D9" w:rsidR="009D05B6" w:rsidRDefault="009D05B6" w:rsidP="00F618B5">
      <w:pPr>
        <w:pStyle w:val="af1"/>
        <w:ind w:left="0"/>
      </w:pPr>
      <w:r>
        <w:rPr>
          <w:rFonts w:hint="eastAsia"/>
        </w:rPr>
        <w:t>日化产品的抑菌效果检验方法（悬液定量法）</w:t>
      </w:r>
    </w:p>
    <w:p w14:paraId="7B67EE37" w14:textId="77777777" w:rsidR="009D05B6" w:rsidRDefault="009D05B6" w:rsidP="006A3113">
      <w:pPr>
        <w:pStyle w:val="af2"/>
        <w:ind w:left="0"/>
      </w:pPr>
      <w:r>
        <w:rPr>
          <w:rFonts w:hint="eastAsia"/>
        </w:rPr>
        <w:t>设备</w:t>
      </w:r>
    </w:p>
    <w:p w14:paraId="5D2AA93E" w14:textId="77777777" w:rsidR="009D05B6" w:rsidRDefault="009D05B6">
      <w:pPr>
        <w:pStyle w:val="aff6"/>
        <w:ind w:firstLine="420"/>
      </w:pPr>
      <w:r>
        <w:rPr>
          <w:rFonts w:hint="eastAsia"/>
        </w:rPr>
        <w:t>同7.2.1</w:t>
      </w:r>
    </w:p>
    <w:p w14:paraId="48AB93B4" w14:textId="77777777" w:rsidR="009D05B6" w:rsidRDefault="009D05B6" w:rsidP="006A3113">
      <w:pPr>
        <w:pStyle w:val="af2"/>
        <w:ind w:left="0"/>
      </w:pPr>
      <w:r>
        <w:rPr>
          <w:rFonts w:hint="eastAsia"/>
        </w:rPr>
        <w:t>试剂</w:t>
      </w:r>
    </w:p>
    <w:p w14:paraId="794E349B" w14:textId="77777777" w:rsidR="009D05B6" w:rsidRDefault="009D05B6">
      <w:pPr>
        <w:pStyle w:val="aff6"/>
        <w:ind w:firstLine="420"/>
      </w:pPr>
      <w:r>
        <w:rPr>
          <w:rFonts w:hint="eastAsia"/>
        </w:rPr>
        <w:t>同7.2.2</w:t>
      </w:r>
    </w:p>
    <w:p w14:paraId="484524CE" w14:textId="77777777" w:rsidR="009D05B6" w:rsidRDefault="009D05B6" w:rsidP="006A3113">
      <w:pPr>
        <w:pStyle w:val="af2"/>
        <w:ind w:left="0"/>
      </w:pPr>
      <w:r>
        <w:rPr>
          <w:rFonts w:hint="eastAsia"/>
        </w:rPr>
        <w:t>抑菌试验操作步骤</w:t>
      </w:r>
    </w:p>
    <w:p w14:paraId="1FA1CE7A" w14:textId="77777777" w:rsidR="009D05B6" w:rsidRDefault="009D05B6" w:rsidP="004C3597">
      <w:pPr>
        <w:numPr>
          <w:ilvl w:val="0"/>
          <w:numId w:val="28"/>
        </w:numPr>
        <w:rPr>
          <w:rFonts w:ascii="宋体" w:hAnsi="宋体"/>
        </w:rPr>
      </w:pPr>
      <w:r>
        <w:rPr>
          <w:rFonts w:ascii="宋体" w:hAnsi="宋体" w:hint="eastAsia"/>
        </w:rPr>
        <w:t>用PBS液将试验菌悬液(7.2.2.f)做适当稀释，要求浓度为：取0.1</w:t>
      </w:r>
      <w:r w:rsidR="00425B47">
        <w:rPr>
          <w:rFonts w:ascii="宋体" w:hAnsi="宋体" w:hint="eastAsia"/>
        </w:rPr>
        <w:t>mL</w:t>
      </w:r>
      <w:r>
        <w:rPr>
          <w:rFonts w:ascii="宋体" w:hAnsi="宋体" w:hint="eastAsia"/>
        </w:rPr>
        <w:t>滴于5.0</w:t>
      </w:r>
      <w:r w:rsidR="00425B47">
        <w:rPr>
          <w:rFonts w:ascii="宋体" w:hAnsi="宋体" w:hint="eastAsia"/>
        </w:rPr>
        <w:t>mL</w:t>
      </w:r>
      <w:r>
        <w:rPr>
          <w:rFonts w:ascii="宋体" w:hAnsi="宋体" w:hint="eastAsia"/>
        </w:rPr>
        <w:t>对照样液（PBS）</w:t>
      </w:r>
    </w:p>
    <w:p w14:paraId="1D7AD76B" w14:textId="77777777" w:rsidR="009D05B6" w:rsidRDefault="009D05B6">
      <w:pPr>
        <w:rPr>
          <w:rFonts w:ascii="宋体" w:hAnsi="宋体"/>
        </w:rPr>
      </w:pPr>
      <w:r>
        <w:rPr>
          <w:rFonts w:ascii="宋体" w:hAnsi="宋体" w:hint="eastAsia"/>
        </w:rPr>
        <w:t>内，回收菌数为1×10</w:t>
      </w:r>
      <w:r>
        <w:rPr>
          <w:rFonts w:ascii="宋体" w:hAnsi="宋体" w:hint="eastAsia"/>
          <w:vertAlign w:val="superscript"/>
        </w:rPr>
        <w:t>4</w:t>
      </w:r>
      <w:r>
        <w:rPr>
          <w:rFonts w:ascii="宋体" w:hAnsi="宋体" w:hint="eastAsia"/>
        </w:rPr>
        <w:t>～9×10</w:t>
      </w:r>
      <w:r>
        <w:rPr>
          <w:rFonts w:ascii="宋体" w:hAnsi="宋体" w:hint="eastAsia"/>
          <w:vertAlign w:val="superscript"/>
        </w:rPr>
        <w:t>4</w:t>
      </w:r>
      <w:r>
        <w:rPr>
          <w:rFonts w:ascii="宋体" w:hAnsi="宋体" w:hint="eastAsia"/>
        </w:rPr>
        <w:t>cfu/</w:t>
      </w:r>
      <w:r w:rsidR="00425B47">
        <w:rPr>
          <w:rFonts w:ascii="宋体" w:hAnsi="宋体" w:hint="eastAsia"/>
        </w:rPr>
        <w:t>mL</w:t>
      </w:r>
      <w:r>
        <w:rPr>
          <w:rFonts w:ascii="宋体" w:hAnsi="宋体" w:hint="eastAsia"/>
        </w:rPr>
        <w:t>。</w:t>
      </w:r>
    </w:p>
    <w:p w14:paraId="0CA6E716" w14:textId="77777777" w:rsidR="009D05B6" w:rsidRDefault="009D05B6" w:rsidP="004C3597">
      <w:pPr>
        <w:numPr>
          <w:ilvl w:val="0"/>
          <w:numId w:val="28"/>
        </w:numPr>
      </w:pPr>
      <w:r>
        <w:rPr>
          <w:rFonts w:ascii="宋体" w:hAnsi="宋体" w:hint="eastAsia"/>
        </w:rPr>
        <w:t>将试验样品用无菌标准硬水稀释至规定的浓度。</w:t>
      </w:r>
    </w:p>
    <w:p w14:paraId="79FBE7D8" w14:textId="77777777" w:rsidR="009D05B6" w:rsidRDefault="009D05B6" w:rsidP="004C3597">
      <w:pPr>
        <w:numPr>
          <w:ilvl w:val="0"/>
          <w:numId w:val="28"/>
        </w:numPr>
      </w:pPr>
      <w:r>
        <w:rPr>
          <w:rFonts w:ascii="宋体" w:hAnsi="宋体" w:hint="eastAsia"/>
        </w:rPr>
        <w:t>吸取试验样品原液或其稀释液5.0</w:t>
      </w:r>
      <w:r w:rsidR="00425B47">
        <w:rPr>
          <w:rFonts w:ascii="宋体" w:hAnsi="宋体" w:hint="eastAsia"/>
        </w:rPr>
        <w:t>mL</w:t>
      </w:r>
      <w:r>
        <w:rPr>
          <w:rFonts w:ascii="宋体" w:hAnsi="宋体" w:hint="eastAsia"/>
        </w:rPr>
        <w:t>放入灭菌试管中，20℃恒温5min（皂类产品30℃）。</w:t>
      </w:r>
    </w:p>
    <w:p w14:paraId="4FFA33CB" w14:textId="77777777" w:rsidR="009D05B6" w:rsidRDefault="009D05B6" w:rsidP="004C3597">
      <w:pPr>
        <w:numPr>
          <w:ilvl w:val="0"/>
          <w:numId w:val="28"/>
        </w:numPr>
      </w:pPr>
      <w:r>
        <w:rPr>
          <w:rFonts w:ascii="宋体" w:hAnsi="宋体" w:hint="eastAsia"/>
        </w:rPr>
        <w:t>吸取试验菌液0.1</w:t>
      </w:r>
      <w:r w:rsidR="00425B47">
        <w:rPr>
          <w:rFonts w:ascii="宋体" w:hAnsi="宋体" w:hint="eastAsia"/>
        </w:rPr>
        <w:t>mL</w:t>
      </w:r>
      <w:r>
        <w:rPr>
          <w:rFonts w:ascii="宋体" w:hAnsi="宋体" w:hint="eastAsia"/>
        </w:rPr>
        <w:t>加入到含5.0</w:t>
      </w:r>
      <w:r w:rsidR="00425B47">
        <w:rPr>
          <w:rFonts w:ascii="宋体" w:hAnsi="宋体" w:hint="eastAsia"/>
        </w:rPr>
        <w:t>mL</w:t>
      </w:r>
      <w:r>
        <w:rPr>
          <w:rFonts w:ascii="宋体" w:hAnsi="宋体" w:hint="eastAsia"/>
        </w:rPr>
        <w:t>样品的试管中，迅速混匀，并立即计时。</w:t>
      </w:r>
    </w:p>
    <w:p w14:paraId="4CA1C2FE" w14:textId="77777777" w:rsidR="009D05B6" w:rsidRDefault="009D05B6" w:rsidP="004C3597">
      <w:pPr>
        <w:numPr>
          <w:ilvl w:val="0"/>
          <w:numId w:val="28"/>
        </w:numPr>
      </w:pPr>
      <w:r>
        <w:rPr>
          <w:rFonts w:ascii="宋体" w:hAnsi="宋体" w:hint="eastAsia"/>
        </w:rPr>
        <w:t>作用至设定时间后，取试验菌与样品混合液0.</w:t>
      </w:r>
      <w:r w:rsidR="00A05635">
        <w:rPr>
          <w:rFonts w:ascii="宋体" w:hAnsi="宋体" w:hint="eastAsia"/>
        </w:rPr>
        <w:t>5</w:t>
      </w:r>
      <w:r w:rsidR="00425B47">
        <w:rPr>
          <w:rFonts w:ascii="宋体" w:hAnsi="宋体" w:hint="eastAsia"/>
        </w:rPr>
        <w:t>mL</w:t>
      </w:r>
      <w:r>
        <w:rPr>
          <w:rFonts w:ascii="宋体" w:hAnsi="宋体" w:hint="eastAsia"/>
        </w:rPr>
        <w:t>，加入到含</w:t>
      </w:r>
      <w:r w:rsidR="00A05635">
        <w:rPr>
          <w:rFonts w:ascii="宋体" w:hAnsi="宋体" w:hint="eastAsia"/>
        </w:rPr>
        <w:t>4</w:t>
      </w:r>
      <w:r>
        <w:rPr>
          <w:rFonts w:ascii="宋体" w:hAnsi="宋体" w:hint="eastAsia"/>
        </w:rPr>
        <w:t>.</w:t>
      </w:r>
      <w:r w:rsidR="00A05635">
        <w:rPr>
          <w:rFonts w:ascii="宋体" w:hAnsi="宋体" w:hint="eastAsia"/>
        </w:rPr>
        <w:t>5</w:t>
      </w:r>
      <w:r w:rsidR="00425B47">
        <w:rPr>
          <w:rFonts w:ascii="宋体" w:hAnsi="宋体" w:hint="eastAsia"/>
        </w:rPr>
        <w:t>mL</w:t>
      </w:r>
      <w:r>
        <w:rPr>
          <w:rFonts w:ascii="宋体" w:hAnsi="宋体" w:hint="eastAsia"/>
        </w:rPr>
        <w:t>经灭菌的PBS试管中，充</w:t>
      </w:r>
    </w:p>
    <w:p w14:paraId="74C278B7" w14:textId="77777777" w:rsidR="009D05B6" w:rsidRDefault="009D05B6">
      <w:r>
        <w:rPr>
          <w:rFonts w:ascii="宋体" w:hAnsi="宋体" w:hint="eastAsia"/>
        </w:rPr>
        <w:t>分混匀。</w:t>
      </w:r>
    </w:p>
    <w:p w14:paraId="639DFAA4" w14:textId="77777777" w:rsidR="009D05B6" w:rsidRDefault="009D05B6" w:rsidP="004C3597">
      <w:pPr>
        <w:numPr>
          <w:ilvl w:val="0"/>
          <w:numId w:val="28"/>
        </w:numPr>
      </w:pPr>
      <w:r>
        <w:rPr>
          <w:rFonts w:ascii="宋体" w:hAnsi="宋体" w:hint="eastAsia"/>
        </w:rPr>
        <w:t>放置10min后，吸取样液（或作适当稀释后，取其中2～3个稀释度的稀释液）1</w:t>
      </w:r>
      <w:r w:rsidR="00425B47">
        <w:rPr>
          <w:rFonts w:ascii="宋体" w:hAnsi="宋体" w:hint="eastAsia"/>
        </w:rPr>
        <w:t>mL</w:t>
      </w:r>
      <w:r>
        <w:rPr>
          <w:rFonts w:ascii="宋体" w:hAnsi="宋体" w:hint="eastAsia"/>
        </w:rPr>
        <w:t>，置于灭菌</w:t>
      </w:r>
    </w:p>
    <w:p w14:paraId="3EA550A7" w14:textId="77777777" w:rsidR="009D05B6" w:rsidRDefault="009D05B6">
      <w:pPr>
        <w:rPr>
          <w:rFonts w:ascii="宋体" w:hAnsi="宋体"/>
        </w:rPr>
      </w:pPr>
      <w:r>
        <w:rPr>
          <w:rFonts w:ascii="宋体" w:hAnsi="宋体" w:hint="eastAsia"/>
        </w:rPr>
        <w:t>平皿内，每个样液或稀释度接种两个灭菌平皿。用凉至40℃～</w:t>
      </w:r>
      <w:smartTag w:uri="urn:schemas-microsoft-com:office:smarttags" w:element="chmetcnv">
        <w:smartTagPr>
          <w:attr w:name="UnitName" w:val="℃"/>
          <w:attr w:name="SourceValue" w:val="45"/>
          <w:attr w:name="HasSpace" w:val="False"/>
          <w:attr w:name="Negative" w:val="False"/>
          <w:attr w:name="NumberType" w:val="1"/>
          <w:attr w:name="TCSC" w:val="0"/>
        </w:smartTagPr>
        <w:r>
          <w:rPr>
            <w:rFonts w:ascii="宋体" w:hAnsi="宋体" w:hint="eastAsia"/>
          </w:rPr>
          <w:t>45℃</w:t>
        </w:r>
      </w:smartTag>
      <w:r>
        <w:rPr>
          <w:rFonts w:ascii="宋体" w:hAnsi="宋体" w:hint="eastAsia"/>
        </w:rPr>
        <w:t>的营养琼脂培养基（细菌）或沙氏琼脂培养基（</w:t>
      </w:r>
      <w:r w:rsidR="00714F4E">
        <w:rPr>
          <w:rFonts w:ascii="宋体" w:hAnsi="宋体" w:hint="eastAsia"/>
        </w:rPr>
        <w:t>白色念株菌</w:t>
      </w:r>
      <w:r>
        <w:rPr>
          <w:rFonts w:ascii="宋体" w:hAnsi="宋体" w:hint="eastAsia"/>
        </w:rPr>
        <w:t>）15</w:t>
      </w:r>
      <w:r w:rsidR="00425B47">
        <w:rPr>
          <w:rFonts w:ascii="宋体" w:hAnsi="宋体" w:hint="eastAsia"/>
        </w:rPr>
        <w:t>mL</w:t>
      </w:r>
      <w:r>
        <w:rPr>
          <w:rFonts w:ascii="宋体" w:hAnsi="宋体" w:hint="eastAsia"/>
        </w:rPr>
        <w:t>作倾注，转动平皿，使其充分均匀，琼脂凝固后翻转平皿，3</w:t>
      </w:r>
      <w:r w:rsidR="003B15B4">
        <w:rPr>
          <w:rFonts w:ascii="宋体" w:hAnsi="宋体" w:hint="eastAsia"/>
        </w:rPr>
        <w:t>6</w:t>
      </w:r>
      <w:r>
        <w:rPr>
          <w:rFonts w:ascii="宋体" w:hAnsi="宋体" w:hint="eastAsia"/>
        </w:rPr>
        <w:t>℃±</w:t>
      </w:r>
      <w:r w:rsidR="003B15B4">
        <w:rPr>
          <w:rFonts w:ascii="宋体" w:hAnsi="宋体" w:hint="eastAsia"/>
        </w:rPr>
        <w:t>1</w:t>
      </w:r>
      <w:r>
        <w:rPr>
          <w:rFonts w:ascii="宋体" w:hAnsi="宋体" w:hint="eastAsia"/>
        </w:rPr>
        <w:t>℃培养48h</w:t>
      </w:r>
      <w:r w:rsidR="003B15B4">
        <w:rPr>
          <w:rFonts w:ascii="宋体" w:hAnsi="宋体" w:hint="eastAsia"/>
        </w:rPr>
        <w:t>±2h</w:t>
      </w:r>
      <w:r>
        <w:rPr>
          <w:rFonts w:ascii="宋体" w:hAnsi="宋体" w:hint="eastAsia"/>
        </w:rPr>
        <w:t>（细菌）或72h</w:t>
      </w:r>
      <w:r w:rsidR="003B15B4">
        <w:rPr>
          <w:rFonts w:ascii="宋体" w:hAnsi="宋体" w:hint="eastAsia"/>
        </w:rPr>
        <w:t>±3h</w:t>
      </w:r>
      <w:r>
        <w:rPr>
          <w:rFonts w:ascii="宋体" w:hAnsi="宋体" w:hint="eastAsia"/>
        </w:rPr>
        <w:t>（</w:t>
      </w:r>
      <w:r w:rsidR="00714F4E">
        <w:rPr>
          <w:rFonts w:ascii="宋体" w:hAnsi="宋体" w:hint="eastAsia"/>
        </w:rPr>
        <w:t>白色念株菌</w:t>
      </w:r>
      <w:r>
        <w:rPr>
          <w:rFonts w:ascii="宋体" w:hAnsi="宋体" w:hint="eastAsia"/>
        </w:rPr>
        <w:t>）后，做活菌菌落计数。</w:t>
      </w:r>
    </w:p>
    <w:p w14:paraId="6713DFCC" w14:textId="77777777" w:rsidR="00965651" w:rsidRPr="00B25FDD" w:rsidRDefault="00965651" w:rsidP="00965651">
      <w:pPr>
        <w:ind w:firstLineChars="200" w:firstLine="360"/>
        <w:rPr>
          <w:sz w:val="18"/>
          <w:szCs w:val="21"/>
        </w:rPr>
      </w:pPr>
      <w:r w:rsidRPr="00835D12">
        <w:rPr>
          <w:rFonts w:ascii="宋体" w:hAnsi="宋体" w:hint="eastAsia"/>
          <w:sz w:val="18"/>
          <w:szCs w:val="21"/>
        </w:rPr>
        <w:t>注：若</w:t>
      </w:r>
      <w:r w:rsidR="00BB7195" w:rsidRPr="00835D12">
        <w:rPr>
          <w:rFonts w:ascii="宋体" w:hAnsi="宋体" w:hint="eastAsia"/>
          <w:sz w:val="18"/>
          <w:szCs w:val="21"/>
        </w:rPr>
        <w:t>接种</w:t>
      </w:r>
      <w:r w:rsidR="008A6E05" w:rsidRPr="00835D12">
        <w:rPr>
          <w:rFonts w:ascii="宋体" w:hAnsi="宋体" w:hint="eastAsia"/>
          <w:sz w:val="18"/>
          <w:szCs w:val="21"/>
        </w:rPr>
        <w:t>低稀释度样液</w:t>
      </w:r>
      <w:r w:rsidR="00BB7195" w:rsidRPr="00835D12">
        <w:rPr>
          <w:rFonts w:ascii="宋体" w:hAnsi="宋体" w:hint="eastAsia"/>
          <w:sz w:val="18"/>
          <w:szCs w:val="21"/>
        </w:rPr>
        <w:t>的平板无菌落生长，但接种</w:t>
      </w:r>
      <w:r w:rsidR="008A6E05" w:rsidRPr="00835D12">
        <w:rPr>
          <w:rFonts w:ascii="宋体" w:hAnsi="宋体" w:hint="eastAsia"/>
          <w:sz w:val="18"/>
          <w:szCs w:val="21"/>
        </w:rPr>
        <w:t>高稀释度样液</w:t>
      </w:r>
      <w:r w:rsidR="00BB7195" w:rsidRPr="00835D12">
        <w:rPr>
          <w:rFonts w:ascii="宋体" w:hAnsi="宋体" w:hint="eastAsia"/>
          <w:sz w:val="18"/>
          <w:szCs w:val="21"/>
        </w:rPr>
        <w:t>的平板有菌落生长，按无菌落生长计数。</w:t>
      </w:r>
    </w:p>
    <w:p w14:paraId="007D79BE" w14:textId="77777777" w:rsidR="009D05B6" w:rsidRDefault="009D05B6" w:rsidP="004C3597">
      <w:pPr>
        <w:numPr>
          <w:ilvl w:val="0"/>
          <w:numId w:val="28"/>
        </w:numPr>
      </w:pPr>
      <w:r>
        <w:rPr>
          <w:rFonts w:ascii="宋体" w:hAnsi="宋体" w:hint="eastAsia"/>
        </w:rPr>
        <w:t>以PBS代替试验样品，同时按以上步骤操作，作为对照样品。</w:t>
      </w:r>
    </w:p>
    <w:p w14:paraId="68B41F53" w14:textId="77777777" w:rsidR="009D05B6" w:rsidRDefault="009D05B6" w:rsidP="004C3597">
      <w:pPr>
        <w:numPr>
          <w:ilvl w:val="0"/>
          <w:numId w:val="28"/>
        </w:numPr>
      </w:pPr>
      <w:r>
        <w:rPr>
          <w:rFonts w:ascii="宋体" w:hAnsi="宋体" w:hint="eastAsia"/>
        </w:rPr>
        <w:lastRenderedPageBreak/>
        <w:t>实验重复3次，求其平均值。</w:t>
      </w:r>
    </w:p>
    <w:p w14:paraId="6122A0EC" w14:textId="77777777" w:rsidR="009D05B6" w:rsidRDefault="009D05B6" w:rsidP="006A3113">
      <w:pPr>
        <w:pStyle w:val="af2"/>
        <w:ind w:left="0"/>
      </w:pPr>
      <w:r>
        <w:rPr>
          <w:rFonts w:hint="eastAsia"/>
        </w:rPr>
        <w:t>计算公式。</w:t>
      </w:r>
    </w:p>
    <w:p w14:paraId="08846703" w14:textId="77777777" w:rsidR="00CA4055" w:rsidRPr="003525FD" w:rsidRDefault="00CA4055" w:rsidP="00CA4055">
      <w:pPr>
        <w:pStyle w:val="aff6"/>
        <w:ind w:firstLine="420"/>
      </w:pPr>
      <w:r>
        <w:rPr>
          <w:rFonts w:hint="eastAsia"/>
        </w:rPr>
        <w:t>抑菌率按式（8）计算。</w:t>
      </w:r>
    </w:p>
    <w:p w14:paraId="5A70996F" w14:textId="77777777" w:rsidR="00CA4055" w:rsidRPr="00CA4055" w:rsidRDefault="00CA4055" w:rsidP="00CA4055">
      <w:pPr>
        <w:pStyle w:val="aff6"/>
        <w:ind w:firstLine="420"/>
      </w:pPr>
    </w:p>
    <w:p w14:paraId="2CBB0BC5" w14:textId="77777777" w:rsidR="009D05B6" w:rsidRDefault="009D05B6">
      <w:pPr>
        <w:ind w:leftChars="200" w:left="420" w:firstLineChars="700" w:firstLine="1470"/>
      </w:pPr>
      <w:r w:rsidRPr="009428A0">
        <w:rPr>
          <w:position w:val="-24"/>
        </w:rPr>
        <w:object w:dxaOrig="2700" w:dyaOrig="620" w14:anchorId="1EEEDFA0">
          <v:shape id="_x0000_i1031" type="#_x0000_t75" style="width:100.3pt;height:23.5pt" o:ole="">
            <v:imagedata r:id="rId28" o:title=""/>
          </v:shape>
          <o:OLEObject Type="Embed" ProgID="Equation.3" ShapeID="_x0000_i1031" DrawAspect="Content" ObjectID="_1666454629" r:id="rId29"/>
        </w:object>
      </w:r>
      <w:r>
        <w:t>…………………………………………</w:t>
      </w:r>
      <w:r>
        <w:rPr>
          <w:rFonts w:hint="eastAsia"/>
        </w:rPr>
        <w:t>（</w:t>
      </w:r>
      <w:r>
        <w:rPr>
          <w:rFonts w:hint="eastAsia"/>
        </w:rPr>
        <w:t>8</w:t>
      </w:r>
      <w:r>
        <w:rPr>
          <w:rFonts w:hint="eastAsia"/>
        </w:rPr>
        <w:t>）</w:t>
      </w:r>
    </w:p>
    <w:p w14:paraId="722BE963" w14:textId="77777777" w:rsidR="009D05B6" w:rsidRDefault="009D05B6">
      <w:pPr>
        <w:ind w:firstLineChars="200" w:firstLine="420"/>
      </w:pPr>
      <w:r>
        <w:rPr>
          <w:rFonts w:hint="eastAsia"/>
        </w:rPr>
        <w:t>式中：</w:t>
      </w:r>
    </w:p>
    <w:p w14:paraId="19A55E66" w14:textId="77777777" w:rsidR="009D05B6" w:rsidRDefault="009D05B6">
      <w:pPr>
        <w:ind w:firstLineChars="200" w:firstLine="420"/>
      </w:pPr>
      <w:r w:rsidRPr="009428A0">
        <w:rPr>
          <w:position w:val="-4"/>
        </w:rPr>
        <w:object w:dxaOrig="200" w:dyaOrig="260" w14:anchorId="0E08BEC4">
          <v:shape id="_x0000_i1032" type="#_x0000_t75" style="width:9.1pt;height:12.5pt" o:ole="">
            <v:imagedata r:id="rId20" o:title=""/>
          </v:shape>
          <o:OLEObject Type="Embed" ProgID="Equations" ShapeID="_x0000_i1032" DrawAspect="Content" ObjectID="_1666454630" r:id="rId30"/>
        </w:object>
      </w:r>
      <w:r>
        <w:rPr>
          <w:rFonts w:hint="eastAsia"/>
        </w:rPr>
        <w:t>——对照样品平均菌落数；</w:t>
      </w:r>
    </w:p>
    <w:p w14:paraId="7224E98E" w14:textId="77777777" w:rsidR="009D05B6" w:rsidRDefault="009D05B6">
      <w:pPr>
        <w:ind w:firstLineChars="200" w:firstLine="420"/>
      </w:pPr>
      <w:r w:rsidRPr="009428A0">
        <w:rPr>
          <w:position w:val="-4"/>
        </w:rPr>
        <w:object w:dxaOrig="260" w:dyaOrig="260" w14:anchorId="191ED188">
          <v:shape id="_x0000_i1033" type="#_x0000_t75" style="width:12.5pt;height:12.5pt" o:ole="">
            <v:imagedata r:id="rId22" o:title=""/>
          </v:shape>
          <o:OLEObject Type="Embed" ProgID="Equations" ShapeID="_x0000_i1033" DrawAspect="Content" ObjectID="_1666454631" r:id="rId31"/>
        </w:object>
      </w:r>
      <w:r>
        <w:rPr>
          <w:rFonts w:hint="eastAsia"/>
        </w:rPr>
        <w:t>——试验样品平均菌落数。</w:t>
      </w:r>
    </w:p>
    <w:p w14:paraId="4B30A42A" w14:textId="77777777" w:rsidR="009D05B6" w:rsidRDefault="009D05B6">
      <w:pPr>
        <w:ind w:firstLineChars="200" w:firstLine="420"/>
      </w:pPr>
      <w:r>
        <w:rPr>
          <w:rFonts w:hint="eastAsia"/>
        </w:rPr>
        <w:t>结果保留整数。</w:t>
      </w:r>
    </w:p>
    <w:p w14:paraId="2416C2FD" w14:textId="77777777" w:rsidR="009D05B6" w:rsidRDefault="009D05B6" w:rsidP="006A3113">
      <w:pPr>
        <w:pStyle w:val="af2"/>
        <w:ind w:left="0"/>
      </w:pPr>
      <w:r>
        <w:rPr>
          <w:rFonts w:hint="eastAsia"/>
        </w:rPr>
        <w:t>误差评价</w:t>
      </w:r>
    </w:p>
    <w:p w14:paraId="184334B0" w14:textId="77777777" w:rsidR="009D05B6" w:rsidRDefault="009D05B6">
      <w:pPr>
        <w:pStyle w:val="aff6"/>
        <w:ind w:firstLine="420"/>
      </w:pPr>
      <w:r>
        <w:rPr>
          <w:rFonts w:hint="eastAsia"/>
        </w:rPr>
        <w:t>同7.2.6</w:t>
      </w:r>
    </w:p>
    <w:p w14:paraId="6548F011" w14:textId="62CE2B94" w:rsidR="009D05B6" w:rsidRDefault="009D05B6" w:rsidP="006A3113">
      <w:pPr>
        <w:pStyle w:val="af2"/>
        <w:ind w:left="0"/>
      </w:pPr>
      <w:r>
        <w:rPr>
          <w:rFonts w:hint="eastAsia"/>
        </w:rPr>
        <w:t>产品抑菌效果评价</w:t>
      </w:r>
    </w:p>
    <w:p w14:paraId="3A2EBBDB" w14:textId="150255B0" w:rsidR="00471184" w:rsidRDefault="00AD51BF" w:rsidP="00AD51BF">
      <w:pPr>
        <w:pStyle w:val="aff6"/>
        <w:spacing w:beforeLines="50" w:before="156"/>
        <w:ind w:firstLine="420"/>
      </w:pPr>
      <w:r w:rsidRPr="00AD51BF">
        <w:rPr>
          <w:rFonts w:hint="eastAsia"/>
        </w:rPr>
        <w:t>将测试结果填入表</w:t>
      </w:r>
      <w:r>
        <w:rPr>
          <w:rFonts w:hint="eastAsia"/>
        </w:rPr>
        <w:t>7</w:t>
      </w:r>
      <w:r w:rsidRPr="00AD51BF">
        <w:rPr>
          <w:rFonts w:hint="eastAsia"/>
        </w:rPr>
        <w:t>，评价产品的</w:t>
      </w:r>
      <w:r>
        <w:rPr>
          <w:rFonts w:hint="eastAsia"/>
        </w:rPr>
        <w:t>抑菌</w:t>
      </w:r>
      <w:r w:rsidRPr="00AD51BF">
        <w:rPr>
          <w:rFonts w:hint="eastAsia"/>
        </w:rPr>
        <w:t>效果。当</w:t>
      </w:r>
      <w:r>
        <w:rPr>
          <w:rFonts w:hint="eastAsia"/>
        </w:rPr>
        <w:t>抑菌</w:t>
      </w:r>
      <w:r w:rsidRPr="00AD51BF">
        <w:rPr>
          <w:rFonts w:hint="eastAsia"/>
        </w:rPr>
        <w:t>率≥90％，</w:t>
      </w:r>
      <w:bookmarkStart w:id="2" w:name="_Hlk51008126"/>
      <w:r w:rsidRPr="00AD51BF">
        <w:rPr>
          <w:rFonts w:hint="eastAsia"/>
        </w:rPr>
        <w:t>表明此条件下产品有</w:t>
      </w:r>
      <w:r>
        <w:rPr>
          <w:rFonts w:hint="eastAsia"/>
        </w:rPr>
        <w:t>较强抑菌</w:t>
      </w:r>
      <w:r w:rsidRPr="00AD51BF">
        <w:rPr>
          <w:rFonts w:hint="eastAsia"/>
        </w:rPr>
        <w:t>效果</w:t>
      </w:r>
      <w:bookmarkEnd w:id="2"/>
      <w:r>
        <w:rPr>
          <w:rFonts w:hint="eastAsia"/>
        </w:rPr>
        <w:t>；</w:t>
      </w:r>
      <w:r w:rsidRPr="00AD51BF">
        <w:rPr>
          <w:rFonts w:hint="eastAsia"/>
        </w:rPr>
        <w:t>当抑菌率≥</w:t>
      </w:r>
      <w:r>
        <w:t>50</w:t>
      </w:r>
      <w:r w:rsidRPr="00AD51BF">
        <w:rPr>
          <w:rFonts w:hint="eastAsia"/>
        </w:rPr>
        <w:t>％</w:t>
      </w:r>
      <w:r w:rsidR="00F16D95">
        <w:rPr>
          <w:rFonts w:hint="eastAsia"/>
        </w:rPr>
        <w:t>且不足</w:t>
      </w:r>
      <w:r w:rsidRPr="00AD51BF">
        <w:rPr>
          <w:rFonts w:hint="eastAsia"/>
        </w:rPr>
        <w:t>90％</w:t>
      </w:r>
      <w:r w:rsidR="00F16D95">
        <w:rPr>
          <w:rFonts w:hint="eastAsia"/>
        </w:rPr>
        <w:t>时</w:t>
      </w:r>
      <w:r>
        <w:rPr>
          <w:rFonts w:hint="eastAsia"/>
        </w:rPr>
        <w:t>，</w:t>
      </w:r>
      <w:r w:rsidRPr="00AD51BF">
        <w:rPr>
          <w:rFonts w:hint="eastAsia"/>
        </w:rPr>
        <w:t>表明此条件下产品有抑菌效果</w:t>
      </w:r>
      <w:r>
        <w:rPr>
          <w:rFonts w:hint="eastAsia"/>
        </w:rPr>
        <w:t>。</w:t>
      </w:r>
    </w:p>
    <w:p w14:paraId="2DE987D1" w14:textId="77777777" w:rsidR="009D05B6" w:rsidRPr="00363B96" w:rsidRDefault="009D05B6" w:rsidP="00363B96">
      <w:pPr>
        <w:pStyle w:val="aff6"/>
        <w:spacing w:line="480" w:lineRule="auto"/>
        <w:ind w:firstLineChars="0" w:firstLine="0"/>
        <w:jc w:val="center"/>
        <w:rPr>
          <w:rFonts w:ascii="黑体" w:eastAsia="黑体"/>
        </w:rPr>
      </w:pPr>
      <w:r w:rsidRPr="00363B96">
        <w:rPr>
          <w:rFonts w:ascii="黑体" w:eastAsia="黑体" w:hint="eastAsia"/>
        </w:rPr>
        <w:t>表</w:t>
      </w:r>
      <w:r w:rsidR="00471184" w:rsidRPr="00363B96">
        <w:rPr>
          <w:rFonts w:ascii="黑体" w:eastAsia="黑体" w:hint="eastAsia"/>
        </w:rPr>
        <w:t>7</w:t>
      </w:r>
      <w:r w:rsidR="00363B96" w:rsidRPr="00363B96">
        <w:rPr>
          <w:rFonts w:ascii="黑体" w:eastAsia="黑体" w:hint="eastAsia"/>
        </w:rPr>
        <w:t xml:space="preserve">  </w:t>
      </w:r>
      <w:r w:rsidRPr="00363B96">
        <w:rPr>
          <w:rFonts w:ascii="黑体" w:eastAsia="黑体" w:hint="eastAsia"/>
        </w:rPr>
        <w:t>抑菌效果评价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3"/>
        <w:gridCol w:w="1337"/>
        <w:gridCol w:w="1403"/>
        <w:gridCol w:w="2566"/>
      </w:tblGrid>
      <w:tr w:rsidR="00F16D95" w14:paraId="0D30A437" w14:textId="77777777" w:rsidTr="00F16D95">
        <w:trPr>
          <w:cantSplit/>
          <w:trHeight w:val="634"/>
          <w:jc w:val="center"/>
        </w:trPr>
        <w:tc>
          <w:tcPr>
            <w:tcW w:w="1493" w:type="dxa"/>
            <w:vAlign w:val="center"/>
          </w:tcPr>
          <w:p w14:paraId="730C2CCC" w14:textId="3D340F27" w:rsidR="00F16D95" w:rsidRDefault="00F16D95">
            <w:pPr>
              <w:pStyle w:val="aff6"/>
              <w:ind w:firstLineChars="0" w:firstLine="0"/>
              <w:jc w:val="center"/>
              <w:rPr>
                <w:sz w:val="18"/>
              </w:rPr>
            </w:pPr>
            <w:r>
              <w:rPr>
                <w:rFonts w:hint="eastAsia"/>
                <w:sz w:val="18"/>
              </w:rPr>
              <w:t>试验菌种</w:t>
            </w:r>
            <w:r w:rsidRPr="00FB623B">
              <w:rPr>
                <w:rFonts w:hint="eastAsia"/>
                <w:sz w:val="18"/>
                <w:vertAlign w:val="superscript"/>
              </w:rPr>
              <w:t>a</w:t>
            </w:r>
            <w:r>
              <w:rPr>
                <w:rFonts w:hint="eastAsia"/>
                <w:sz w:val="18"/>
                <w:vertAlign w:val="superscript"/>
              </w:rPr>
              <w:t>)</w:t>
            </w:r>
          </w:p>
        </w:tc>
        <w:tc>
          <w:tcPr>
            <w:tcW w:w="1337" w:type="dxa"/>
            <w:vAlign w:val="center"/>
          </w:tcPr>
          <w:p w14:paraId="14813D62" w14:textId="1325AC4C" w:rsidR="00F16D95" w:rsidRDefault="00F16D95" w:rsidP="00F16D95">
            <w:pPr>
              <w:pStyle w:val="aff6"/>
              <w:ind w:firstLineChars="0" w:firstLine="0"/>
              <w:jc w:val="center"/>
              <w:rPr>
                <w:sz w:val="18"/>
              </w:rPr>
            </w:pPr>
            <w:r>
              <w:rPr>
                <w:rFonts w:hint="eastAsia"/>
                <w:sz w:val="18"/>
              </w:rPr>
              <w:t>作用时间（min）</w:t>
            </w:r>
          </w:p>
        </w:tc>
        <w:tc>
          <w:tcPr>
            <w:tcW w:w="1403" w:type="dxa"/>
            <w:vAlign w:val="center"/>
          </w:tcPr>
          <w:p w14:paraId="3D1CA255" w14:textId="77777777" w:rsidR="00F16D95" w:rsidRDefault="00F16D95">
            <w:pPr>
              <w:pStyle w:val="aff6"/>
              <w:ind w:firstLineChars="0" w:firstLine="0"/>
              <w:jc w:val="center"/>
              <w:rPr>
                <w:sz w:val="18"/>
              </w:rPr>
            </w:pPr>
            <w:r>
              <w:rPr>
                <w:rFonts w:hint="eastAsia"/>
                <w:sz w:val="18"/>
              </w:rPr>
              <w:t>作用浓度</w:t>
            </w:r>
          </w:p>
        </w:tc>
        <w:tc>
          <w:tcPr>
            <w:tcW w:w="2566" w:type="dxa"/>
            <w:vAlign w:val="center"/>
          </w:tcPr>
          <w:p w14:paraId="3B46261B" w14:textId="73D6993B" w:rsidR="00F16D95" w:rsidRDefault="00F16D95" w:rsidP="00F16D95">
            <w:pPr>
              <w:pStyle w:val="aff6"/>
              <w:ind w:firstLineChars="0" w:firstLine="0"/>
              <w:jc w:val="center"/>
              <w:rPr>
                <w:sz w:val="18"/>
              </w:rPr>
            </w:pPr>
            <w:r>
              <w:rPr>
                <w:rFonts w:hint="eastAsia"/>
                <w:sz w:val="18"/>
              </w:rPr>
              <w:t>效果评价</w:t>
            </w:r>
          </w:p>
        </w:tc>
      </w:tr>
      <w:tr w:rsidR="00F16D95" w14:paraId="1ED1156E" w14:textId="77777777" w:rsidTr="00F16D95">
        <w:trPr>
          <w:jc w:val="center"/>
        </w:trPr>
        <w:tc>
          <w:tcPr>
            <w:tcW w:w="1493" w:type="dxa"/>
          </w:tcPr>
          <w:p w14:paraId="78C1FDDC" w14:textId="77777777" w:rsidR="00F16D95" w:rsidRDefault="00F16D95">
            <w:pPr>
              <w:pStyle w:val="aff6"/>
              <w:ind w:firstLineChars="0" w:firstLine="0"/>
              <w:rPr>
                <w:sz w:val="18"/>
              </w:rPr>
            </w:pPr>
          </w:p>
        </w:tc>
        <w:tc>
          <w:tcPr>
            <w:tcW w:w="1337" w:type="dxa"/>
          </w:tcPr>
          <w:p w14:paraId="4534E578" w14:textId="77777777" w:rsidR="00F16D95" w:rsidRDefault="00F16D95">
            <w:pPr>
              <w:pStyle w:val="aff6"/>
              <w:ind w:firstLineChars="0" w:firstLine="0"/>
              <w:rPr>
                <w:sz w:val="18"/>
              </w:rPr>
            </w:pPr>
          </w:p>
        </w:tc>
        <w:tc>
          <w:tcPr>
            <w:tcW w:w="1403" w:type="dxa"/>
          </w:tcPr>
          <w:p w14:paraId="195412E0" w14:textId="77777777" w:rsidR="00F16D95" w:rsidRDefault="00F16D95">
            <w:pPr>
              <w:pStyle w:val="aff6"/>
              <w:ind w:firstLineChars="0" w:firstLine="0"/>
              <w:rPr>
                <w:sz w:val="18"/>
              </w:rPr>
            </w:pPr>
          </w:p>
        </w:tc>
        <w:tc>
          <w:tcPr>
            <w:tcW w:w="2566" w:type="dxa"/>
            <w:vAlign w:val="center"/>
          </w:tcPr>
          <w:p w14:paraId="3B0736E0" w14:textId="752B5C6B" w:rsidR="00F16D95" w:rsidRDefault="00F16D95" w:rsidP="008B7849">
            <w:pPr>
              <w:pStyle w:val="aff6"/>
              <w:ind w:firstLineChars="0" w:firstLine="0"/>
              <w:jc w:val="center"/>
              <w:rPr>
                <w:sz w:val="18"/>
              </w:rPr>
            </w:pPr>
          </w:p>
        </w:tc>
      </w:tr>
      <w:tr w:rsidR="00F16D95" w14:paraId="0182F7CC" w14:textId="77777777" w:rsidTr="00F16D95">
        <w:trPr>
          <w:jc w:val="center"/>
        </w:trPr>
        <w:tc>
          <w:tcPr>
            <w:tcW w:w="1493" w:type="dxa"/>
          </w:tcPr>
          <w:p w14:paraId="562FDF92" w14:textId="77777777" w:rsidR="00F16D95" w:rsidRDefault="00F16D95">
            <w:pPr>
              <w:pStyle w:val="aff6"/>
              <w:ind w:firstLineChars="0" w:firstLine="0"/>
              <w:rPr>
                <w:sz w:val="18"/>
              </w:rPr>
            </w:pPr>
          </w:p>
        </w:tc>
        <w:tc>
          <w:tcPr>
            <w:tcW w:w="1337" w:type="dxa"/>
          </w:tcPr>
          <w:p w14:paraId="05A0D03D" w14:textId="77777777" w:rsidR="00F16D95" w:rsidRDefault="00F16D95">
            <w:pPr>
              <w:pStyle w:val="aff6"/>
              <w:ind w:firstLineChars="0" w:firstLine="0"/>
              <w:rPr>
                <w:sz w:val="18"/>
              </w:rPr>
            </w:pPr>
          </w:p>
        </w:tc>
        <w:tc>
          <w:tcPr>
            <w:tcW w:w="1403" w:type="dxa"/>
          </w:tcPr>
          <w:p w14:paraId="056172BB" w14:textId="77777777" w:rsidR="00F16D95" w:rsidRDefault="00F16D95">
            <w:pPr>
              <w:pStyle w:val="aff6"/>
              <w:ind w:firstLineChars="0" w:firstLine="0"/>
              <w:rPr>
                <w:sz w:val="18"/>
              </w:rPr>
            </w:pPr>
          </w:p>
        </w:tc>
        <w:tc>
          <w:tcPr>
            <w:tcW w:w="2566" w:type="dxa"/>
          </w:tcPr>
          <w:p w14:paraId="3B247AAC" w14:textId="77777777" w:rsidR="00F16D95" w:rsidRDefault="00F16D95">
            <w:pPr>
              <w:pStyle w:val="aff6"/>
              <w:ind w:firstLineChars="0" w:firstLine="0"/>
              <w:rPr>
                <w:sz w:val="18"/>
              </w:rPr>
            </w:pPr>
          </w:p>
        </w:tc>
      </w:tr>
      <w:tr w:rsidR="00172428" w14:paraId="0F8D4911" w14:textId="77777777" w:rsidTr="00F16D95">
        <w:trPr>
          <w:jc w:val="center"/>
        </w:trPr>
        <w:tc>
          <w:tcPr>
            <w:tcW w:w="6799" w:type="dxa"/>
            <w:gridSpan w:val="4"/>
          </w:tcPr>
          <w:p w14:paraId="18690263" w14:textId="64FA321D" w:rsidR="00172428" w:rsidRDefault="00FB623B" w:rsidP="00FB623B">
            <w:pPr>
              <w:pStyle w:val="aff6"/>
              <w:ind w:firstLineChars="15" w:firstLine="27"/>
              <w:rPr>
                <w:sz w:val="18"/>
              </w:rPr>
            </w:pPr>
            <w:r>
              <w:rPr>
                <w:sz w:val="18"/>
                <w:vertAlign w:val="superscript"/>
              </w:rPr>
              <w:t>a</w:t>
            </w:r>
            <w:r w:rsidR="00172428" w:rsidRPr="007F00C1">
              <w:rPr>
                <w:rFonts w:hint="eastAsia"/>
                <w:sz w:val="18"/>
                <w:vertAlign w:val="superscript"/>
              </w:rPr>
              <w:t>)</w:t>
            </w:r>
            <w:r w:rsidR="00172428">
              <w:rPr>
                <w:rFonts w:hint="eastAsia"/>
                <w:sz w:val="18"/>
              </w:rPr>
              <w:t>试验菌一栏填入具体的测试菌种，对于多个菌种的测定结果，分别进行效果评价。</w:t>
            </w:r>
          </w:p>
        </w:tc>
      </w:tr>
    </w:tbl>
    <w:p w14:paraId="3A38B986" w14:textId="77777777" w:rsidR="00172428" w:rsidRDefault="00172428" w:rsidP="00172428">
      <w:pPr>
        <w:pStyle w:val="af1"/>
        <w:numPr>
          <w:ilvl w:val="0"/>
          <w:numId w:val="0"/>
        </w:numPr>
        <w:ind w:left="4536"/>
      </w:pPr>
    </w:p>
    <w:p w14:paraId="2D322F8C" w14:textId="1A6AC16E" w:rsidR="009D05B6" w:rsidRDefault="009D05B6" w:rsidP="00B25FDD">
      <w:pPr>
        <w:pStyle w:val="af1"/>
        <w:ind w:leftChars="-1" w:left="-2"/>
      </w:pPr>
      <w:r>
        <w:rPr>
          <w:rFonts w:hint="eastAsia"/>
        </w:rPr>
        <w:t>织物类洗涤剂抗菌或抑菌效果检验方法（模拟法）</w:t>
      </w:r>
    </w:p>
    <w:p w14:paraId="7956D231" w14:textId="77777777" w:rsidR="009D05B6" w:rsidRDefault="009D05B6" w:rsidP="006A3113">
      <w:pPr>
        <w:pStyle w:val="af2"/>
        <w:ind w:left="0"/>
      </w:pPr>
      <w:r>
        <w:rPr>
          <w:rFonts w:hint="eastAsia"/>
        </w:rPr>
        <w:t>原理</w:t>
      </w:r>
    </w:p>
    <w:p w14:paraId="12CA94D2" w14:textId="77777777" w:rsidR="009D05B6" w:rsidRDefault="009D05B6">
      <w:pPr>
        <w:ind w:firstLine="420"/>
        <w:rPr>
          <w:rFonts w:ascii="宋体" w:hAnsi="宋体"/>
        </w:rPr>
      </w:pPr>
      <w:r>
        <w:rPr>
          <w:rFonts w:ascii="宋体" w:hAnsi="宋体" w:hint="eastAsia"/>
        </w:rPr>
        <w:t>本方法通过模拟洗衣机的洗衣过程，检测洗衣粉（剂）等织物类洗涤产品的抗菌或抑菌效果。</w:t>
      </w:r>
    </w:p>
    <w:p w14:paraId="00BBE8E0" w14:textId="77777777" w:rsidR="009D05B6" w:rsidRDefault="009D05B6" w:rsidP="006A3113">
      <w:pPr>
        <w:pStyle w:val="af2"/>
        <w:ind w:left="0"/>
      </w:pPr>
      <w:r>
        <w:rPr>
          <w:rFonts w:hint="eastAsia"/>
        </w:rPr>
        <w:t>设备</w:t>
      </w:r>
    </w:p>
    <w:p w14:paraId="43E18FC6" w14:textId="77777777" w:rsidR="009D05B6" w:rsidRDefault="009D05B6" w:rsidP="004C3597">
      <w:pPr>
        <w:numPr>
          <w:ilvl w:val="0"/>
          <w:numId w:val="29"/>
        </w:numPr>
      </w:pPr>
      <w:r>
        <w:rPr>
          <w:rFonts w:hint="eastAsia"/>
        </w:rPr>
        <w:t xml:space="preserve"> </w:t>
      </w:r>
      <w:r>
        <w:rPr>
          <w:rFonts w:hint="eastAsia"/>
        </w:rPr>
        <w:t>不锈钢转轴（由一条直径</w:t>
      </w:r>
      <w:r>
        <w:rPr>
          <w:rFonts w:hint="eastAsia"/>
        </w:rPr>
        <w:t>0.16cm</w:t>
      </w:r>
      <w:r>
        <w:rPr>
          <w:rFonts w:hint="eastAsia"/>
        </w:rPr>
        <w:t>不锈钢丝制成，如图</w:t>
      </w:r>
      <w:r>
        <w:rPr>
          <w:rFonts w:hint="eastAsia"/>
        </w:rPr>
        <w:t>1</w:t>
      </w:r>
      <w:r>
        <w:rPr>
          <w:rFonts w:hint="eastAsia"/>
        </w:rPr>
        <w:t>）</w:t>
      </w:r>
    </w:p>
    <w:p w14:paraId="3F5573D3" w14:textId="77777777" w:rsidR="009D05B6" w:rsidRDefault="009D05B6">
      <w:pPr>
        <w:jc w:val="center"/>
      </w:pPr>
      <w:r>
        <w:object w:dxaOrig="7021" w:dyaOrig="4814" w14:anchorId="2AD6E704">
          <v:shape id="_x0000_i1034" type="#_x0000_t75" style="width:175.7pt;height:118.1pt" o:ole="">
            <v:imagedata r:id="rId32" o:title=""/>
          </v:shape>
          <o:OLEObject Type="Embed" ProgID="PBrush" ShapeID="_x0000_i1034" DrawAspect="Content" ObjectID="_1666454632" r:id="rId33"/>
        </w:object>
      </w:r>
    </w:p>
    <w:p w14:paraId="11170326" w14:textId="77777777" w:rsidR="009D05B6" w:rsidRDefault="009D05B6">
      <w:r>
        <w:rPr>
          <w:rFonts w:hint="eastAsia"/>
        </w:rPr>
        <w:t xml:space="preserve">                           </w:t>
      </w:r>
      <w:r>
        <w:rPr>
          <w:rFonts w:hint="eastAsia"/>
        </w:rPr>
        <w:t>俯视图</w:t>
      </w:r>
      <w:r>
        <w:rPr>
          <w:rFonts w:hint="eastAsia"/>
        </w:rPr>
        <w:t xml:space="preserve">                </w:t>
      </w:r>
      <w:r>
        <w:rPr>
          <w:rFonts w:hint="eastAsia"/>
        </w:rPr>
        <w:t>侧面图</w:t>
      </w:r>
    </w:p>
    <w:p w14:paraId="3AE074CA" w14:textId="77777777" w:rsidR="009D05B6" w:rsidRDefault="009D05B6"/>
    <w:p w14:paraId="4FED34C3" w14:textId="77777777" w:rsidR="009D05B6" w:rsidRDefault="009D05B6">
      <w:pPr>
        <w:jc w:val="center"/>
      </w:pPr>
      <w:r>
        <w:rPr>
          <w:rFonts w:hint="eastAsia"/>
        </w:rPr>
        <w:t>图</w:t>
      </w:r>
      <w:r>
        <w:rPr>
          <w:rFonts w:hint="eastAsia"/>
        </w:rPr>
        <w:t xml:space="preserve">1   </w:t>
      </w:r>
      <w:r>
        <w:rPr>
          <w:rFonts w:hint="eastAsia"/>
        </w:rPr>
        <w:t>缠绕测试布条的不锈钢转轴</w:t>
      </w:r>
    </w:p>
    <w:p w14:paraId="5A0DEC56" w14:textId="77777777" w:rsidR="009D05B6" w:rsidRDefault="009D05B6">
      <w:pPr>
        <w:jc w:val="center"/>
      </w:pPr>
    </w:p>
    <w:p w14:paraId="633094BA" w14:textId="77777777" w:rsidR="009D05B6" w:rsidRDefault="009D05B6" w:rsidP="004C3597">
      <w:pPr>
        <w:numPr>
          <w:ilvl w:val="0"/>
          <w:numId w:val="29"/>
        </w:numPr>
      </w:pPr>
      <w:r>
        <w:rPr>
          <w:rFonts w:hint="eastAsia"/>
        </w:rPr>
        <w:t>有金属螺盖的玻璃罐（容积为</w:t>
      </w:r>
      <w:r>
        <w:rPr>
          <w:rFonts w:hint="eastAsia"/>
        </w:rPr>
        <w:t>470</w:t>
      </w:r>
      <w:r w:rsidR="00425B47">
        <w:rPr>
          <w:rFonts w:hint="eastAsia"/>
        </w:rPr>
        <w:t>mL</w:t>
      </w:r>
      <w:r>
        <w:rPr>
          <w:rFonts w:hint="eastAsia"/>
        </w:rPr>
        <w:t>，可高压灭菌，并可放入转轴的广口罐），将罐口覆</w:t>
      </w:r>
    </w:p>
    <w:p w14:paraId="59C69C94" w14:textId="77777777" w:rsidR="009D05B6" w:rsidRDefault="009D05B6">
      <w:pPr>
        <w:adjustRightInd w:val="0"/>
        <w:snapToGrid w:val="0"/>
        <w:spacing w:line="310" w:lineRule="atLeast"/>
        <w:ind w:firstLineChars="400" w:firstLine="840"/>
      </w:pPr>
      <w:r>
        <w:rPr>
          <w:rFonts w:hint="eastAsia"/>
        </w:rPr>
        <w:t>盖牛皮纸，加盖，于</w:t>
      </w:r>
      <w:r>
        <w:rPr>
          <w:rFonts w:hint="eastAsia"/>
        </w:rPr>
        <w:t>121</w:t>
      </w:r>
      <w:r>
        <w:rPr>
          <w:rFonts w:ascii="宋体" w:hAnsi="宋体" w:hint="eastAsia"/>
        </w:rPr>
        <w:t>℃</w:t>
      </w:r>
      <w:r>
        <w:rPr>
          <w:rFonts w:hint="eastAsia"/>
        </w:rPr>
        <w:t>灭菌</w:t>
      </w:r>
      <w:r>
        <w:rPr>
          <w:rFonts w:hint="eastAsia"/>
        </w:rPr>
        <w:t>25min</w:t>
      </w:r>
      <w:r>
        <w:rPr>
          <w:rFonts w:hint="eastAsia"/>
        </w:rPr>
        <w:t>备用。</w:t>
      </w:r>
    </w:p>
    <w:p w14:paraId="3371C105" w14:textId="77777777" w:rsidR="009D05B6" w:rsidRPr="00CF68CC" w:rsidRDefault="009D05B6" w:rsidP="004C3597">
      <w:pPr>
        <w:numPr>
          <w:ilvl w:val="0"/>
          <w:numId w:val="29"/>
        </w:numPr>
        <w:rPr>
          <w:rFonts w:ascii="宋体" w:hAnsi="宋体"/>
        </w:rPr>
      </w:pPr>
      <w:r w:rsidRPr="00CF68CC">
        <w:rPr>
          <w:rFonts w:ascii="宋体" w:hAnsi="宋体" w:hint="eastAsia"/>
        </w:rPr>
        <w:t xml:space="preserve"> 转动速度为45r/min～60r/min的滚动摇床</w:t>
      </w:r>
    </w:p>
    <w:p w14:paraId="2E069BD5" w14:textId="77777777" w:rsidR="009D05B6" w:rsidRDefault="009D05B6" w:rsidP="004C3597">
      <w:pPr>
        <w:numPr>
          <w:ilvl w:val="0"/>
          <w:numId w:val="29"/>
        </w:numPr>
      </w:pPr>
      <w:r>
        <w:rPr>
          <w:rFonts w:hint="eastAsia"/>
        </w:rPr>
        <w:lastRenderedPageBreak/>
        <w:t xml:space="preserve"> </w:t>
      </w:r>
      <w:r>
        <w:rPr>
          <w:rFonts w:hint="eastAsia"/>
        </w:rPr>
        <w:t>可调恒温水浴箱</w:t>
      </w:r>
    </w:p>
    <w:p w14:paraId="4E950B00" w14:textId="77777777" w:rsidR="009D05B6" w:rsidRDefault="009D05B6" w:rsidP="004C3597">
      <w:pPr>
        <w:numPr>
          <w:ilvl w:val="0"/>
          <w:numId w:val="29"/>
        </w:numPr>
      </w:pPr>
      <w:r>
        <w:rPr>
          <w:rFonts w:hint="eastAsia"/>
        </w:rPr>
        <w:t xml:space="preserve"> </w:t>
      </w:r>
      <w:r>
        <w:rPr>
          <w:rFonts w:hint="eastAsia"/>
        </w:rPr>
        <w:t>吸管（</w:t>
      </w:r>
      <w:r>
        <w:rPr>
          <w:rFonts w:hint="eastAsia"/>
        </w:rPr>
        <w:t>1</w:t>
      </w:r>
      <w:r w:rsidR="00425B47">
        <w:rPr>
          <w:rFonts w:hint="eastAsia"/>
        </w:rPr>
        <w:t>mL</w:t>
      </w:r>
      <w:r>
        <w:rPr>
          <w:rFonts w:hint="eastAsia"/>
        </w:rPr>
        <w:t>、</w:t>
      </w:r>
      <w:r>
        <w:rPr>
          <w:rFonts w:hint="eastAsia"/>
        </w:rPr>
        <w:t xml:space="preserve"> 5</w:t>
      </w:r>
      <w:r w:rsidR="00425B47">
        <w:rPr>
          <w:rFonts w:hint="eastAsia"/>
        </w:rPr>
        <w:t>mL</w:t>
      </w:r>
      <w:r>
        <w:rPr>
          <w:rFonts w:hint="eastAsia"/>
        </w:rPr>
        <w:t>、</w:t>
      </w:r>
      <w:r>
        <w:rPr>
          <w:rFonts w:hint="eastAsia"/>
        </w:rPr>
        <w:t>10</w:t>
      </w:r>
      <w:r w:rsidR="00425B47">
        <w:rPr>
          <w:rFonts w:hint="eastAsia"/>
        </w:rPr>
        <w:t>mL</w:t>
      </w:r>
      <w:r>
        <w:rPr>
          <w:rFonts w:hint="eastAsia"/>
        </w:rPr>
        <w:t>）</w:t>
      </w:r>
    </w:p>
    <w:p w14:paraId="46D3E9EC" w14:textId="77777777" w:rsidR="009D05B6" w:rsidRDefault="009D05B6" w:rsidP="004C3597">
      <w:pPr>
        <w:numPr>
          <w:ilvl w:val="0"/>
          <w:numId w:val="29"/>
        </w:numPr>
      </w:pPr>
      <w:r>
        <w:rPr>
          <w:rFonts w:hint="eastAsia"/>
        </w:rPr>
        <w:t xml:space="preserve"> </w:t>
      </w:r>
      <w:r>
        <w:rPr>
          <w:rFonts w:hint="eastAsia"/>
        </w:rPr>
        <w:t>培养皿</w:t>
      </w:r>
    </w:p>
    <w:p w14:paraId="4AC1E44A" w14:textId="77777777" w:rsidR="009D05B6" w:rsidRDefault="009D05B6" w:rsidP="004C3597">
      <w:pPr>
        <w:numPr>
          <w:ilvl w:val="0"/>
          <w:numId w:val="29"/>
        </w:numPr>
      </w:pPr>
      <w:r>
        <w:rPr>
          <w:rFonts w:hint="eastAsia"/>
        </w:rPr>
        <w:t xml:space="preserve"> </w:t>
      </w:r>
      <w:r>
        <w:rPr>
          <w:rFonts w:hint="eastAsia"/>
        </w:rPr>
        <w:t>铺有滤纸的玻璃培养皿</w:t>
      </w:r>
    </w:p>
    <w:p w14:paraId="0B5FD7C2" w14:textId="77777777" w:rsidR="009D05B6" w:rsidRDefault="009D05B6" w:rsidP="004C3597">
      <w:pPr>
        <w:numPr>
          <w:ilvl w:val="0"/>
          <w:numId w:val="29"/>
        </w:numPr>
      </w:pPr>
      <w:r>
        <w:rPr>
          <w:rFonts w:hint="eastAsia"/>
        </w:rPr>
        <w:t xml:space="preserve"> </w:t>
      </w:r>
      <w:r>
        <w:rPr>
          <w:rFonts w:hint="eastAsia"/>
        </w:rPr>
        <w:t>细菌保存管</w:t>
      </w:r>
    </w:p>
    <w:p w14:paraId="76E4DE07" w14:textId="77777777" w:rsidR="009D05B6" w:rsidRDefault="009D05B6" w:rsidP="004C3597">
      <w:pPr>
        <w:numPr>
          <w:ilvl w:val="0"/>
          <w:numId w:val="29"/>
        </w:numPr>
      </w:pPr>
      <w:r>
        <w:rPr>
          <w:rFonts w:hint="eastAsia"/>
        </w:rPr>
        <w:t xml:space="preserve"> </w:t>
      </w:r>
      <w:r>
        <w:rPr>
          <w:rFonts w:hint="eastAsia"/>
        </w:rPr>
        <w:t>细菌培养箱</w:t>
      </w:r>
    </w:p>
    <w:p w14:paraId="4526A75B" w14:textId="77777777" w:rsidR="009D05B6" w:rsidRDefault="009D05B6" w:rsidP="004C3597">
      <w:pPr>
        <w:numPr>
          <w:ilvl w:val="0"/>
          <w:numId w:val="29"/>
        </w:numPr>
      </w:pPr>
      <w:r>
        <w:rPr>
          <w:rFonts w:hint="eastAsia"/>
        </w:rPr>
        <w:t xml:space="preserve"> </w:t>
      </w:r>
      <w:r>
        <w:rPr>
          <w:rFonts w:hint="eastAsia"/>
        </w:rPr>
        <w:t>涡流振荡器</w:t>
      </w:r>
    </w:p>
    <w:p w14:paraId="76EF2ECA" w14:textId="77777777" w:rsidR="009D05B6" w:rsidRDefault="009D05B6" w:rsidP="004C3597">
      <w:pPr>
        <w:numPr>
          <w:ilvl w:val="0"/>
          <w:numId w:val="29"/>
        </w:numPr>
      </w:pPr>
      <w:r>
        <w:rPr>
          <w:rFonts w:hint="eastAsia"/>
        </w:rPr>
        <w:t xml:space="preserve"> </w:t>
      </w:r>
      <w:r>
        <w:rPr>
          <w:rFonts w:hint="eastAsia"/>
        </w:rPr>
        <w:t>棉布（</w:t>
      </w:r>
      <w:r>
        <w:rPr>
          <w:rFonts w:hint="eastAsia"/>
        </w:rPr>
        <w:t>32</w:t>
      </w:r>
      <w:r>
        <w:rPr>
          <w:rFonts w:hint="eastAsia"/>
        </w:rPr>
        <w:t>支纱</w:t>
      </w:r>
      <w:r>
        <w:rPr>
          <w:rFonts w:hint="eastAsia"/>
        </w:rPr>
        <w:t>/cm</w:t>
      </w:r>
      <w:r>
        <w:rPr>
          <w:rFonts w:hint="eastAsia"/>
        </w:rPr>
        <w:t>×</w:t>
      </w:r>
      <w:r>
        <w:rPr>
          <w:rFonts w:hint="eastAsia"/>
        </w:rPr>
        <w:t>32</w:t>
      </w:r>
      <w:r>
        <w:rPr>
          <w:rFonts w:hint="eastAsia"/>
        </w:rPr>
        <w:t>支纱</w:t>
      </w:r>
      <w:r>
        <w:rPr>
          <w:rFonts w:hint="eastAsia"/>
        </w:rPr>
        <w:t>/cm</w:t>
      </w:r>
      <w:r>
        <w:rPr>
          <w:rFonts w:hint="eastAsia"/>
        </w:rPr>
        <w:t>平织棉布）</w:t>
      </w:r>
    </w:p>
    <w:p w14:paraId="50E2E854" w14:textId="77777777" w:rsidR="009D05B6" w:rsidRDefault="009D05B6" w:rsidP="004C3597">
      <w:pPr>
        <w:numPr>
          <w:ilvl w:val="0"/>
          <w:numId w:val="29"/>
        </w:numPr>
      </w:pPr>
      <w:r>
        <w:rPr>
          <w:rFonts w:hint="eastAsia"/>
        </w:rPr>
        <w:t xml:space="preserve"> </w:t>
      </w:r>
      <w:r>
        <w:rPr>
          <w:rFonts w:hint="eastAsia"/>
        </w:rPr>
        <w:t>别针、镊子、无菌手套、</w:t>
      </w:r>
      <w:r>
        <w:rPr>
          <w:rFonts w:hint="eastAsia"/>
        </w:rPr>
        <w:t>3mm</w:t>
      </w:r>
      <w:r>
        <w:rPr>
          <w:rFonts w:hint="eastAsia"/>
        </w:rPr>
        <w:t>～</w:t>
      </w:r>
      <w:r>
        <w:rPr>
          <w:rFonts w:hint="eastAsia"/>
        </w:rPr>
        <w:t>5mm</w:t>
      </w:r>
      <w:r>
        <w:rPr>
          <w:rFonts w:hint="eastAsia"/>
        </w:rPr>
        <w:t>玻璃珠、秒表、载体布片</w:t>
      </w:r>
      <w:r>
        <w:rPr>
          <w:rFonts w:hint="eastAsia"/>
        </w:rPr>
        <w:t>2.5cm</w:t>
      </w:r>
      <w:r>
        <w:rPr>
          <w:rFonts w:hint="eastAsia"/>
        </w:rPr>
        <w:t>～</w:t>
      </w:r>
      <w:r>
        <w:rPr>
          <w:rFonts w:hint="eastAsia"/>
        </w:rPr>
        <w:t>3.8cm</w:t>
      </w:r>
      <w:r>
        <w:rPr>
          <w:rFonts w:hint="eastAsia"/>
        </w:rPr>
        <w:t>（见测试</w:t>
      </w:r>
    </w:p>
    <w:p w14:paraId="2BF7BC8D" w14:textId="77777777" w:rsidR="009D05B6" w:rsidRDefault="009D05B6">
      <w:pPr>
        <w:adjustRightInd w:val="0"/>
        <w:snapToGrid w:val="0"/>
        <w:spacing w:line="310" w:lineRule="atLeast"/>
        <w:ind w:firstLineChars="400" w:firstLine="840"/>
      </w:pPr>
      <w:r>
        <w:rPr>
          <w:rFonts w:hint="eastAsia"/>
        </w:rPr>
        <w:t>棉布制备。）</w:t>
      </w:r>
    </w:p>
    <w:p w14:paraId="5A09457D" w14:textId="77777777" w:rsidR="009D05B6" w:rsidRDefault="009D05B6" w:rsidP="006A3113">
      <w:pPr>
        <w:pStyle w:val="af2"/>
        <w:adjustRightInd w:val="0"/>
        <w:snapToGrid w:val="0"/>
        <w:spacing w:line="310" w:lineRule="atLeast"/>
        <w:ind w:left="0"/>
      </w:pPr>
      <w:r>
        <w:rPr>
          <w:rFonts w:hint="eastAsia"/>
        </w:rPr>
        <w:t>试剂</w:t>
      </w:r>
    </w:p>
    <w:p w14:paraId="30BBA534" w14:textId="77777777" w:rsidR="009D05B6" w:rsidRDefault="009D05B6" w:rsidP="004C3597">
      <w:pPr>
        <w:numPr>
          <w:ilvl w:val="1"/>
          <w:numId w:val="34"/>
        </w:numPr>
        <w:adjustRightInd w:val="0"/>
        <w:snapToGrid w:val="0"/>
        <w:spacing w:line="310" w:lineRule="atLeast"/>
      </w:pPr>
      <w:r>
        <w:rPr>
          <w:rFonts w:hint="eastAsia"/>
        </w:rPr>
        <w:t>营养琼脂</w:t>
      </w:r>
      <w:r>
        <w:rPr>
          <w:rFonts w:hint="eastAsia"/>
        </w:rPr>
        <w:t>(</w:t>
      </w:r>
      <w:r>
        <w:rPr>
          <w:rFonts w:hint="eastAsia"/>
        </w:rPr>
        <w:t>同</w:t>
      </w:r>
      <w:r>
        <w:rPr>
          <w:rFonts w:hint="eastAsia"/>
        </w:rPr>
        <w:t>7.2.2.a)</w:t>
      </w:r>
    </w:p>
    <w:p w14:paraId="29BD78BC" w14:textId="77777777" w:rsidR="009D05B6" w:rsidRDefault="009D05B6" w:rsidP="004C3597">
      <w:pPr>
        <w:numPr>
          <w:ilvl w:val="1"/>
          <w:numId w:val="34"/>
        </w:numPr>
        <w:adjustRightInd w:val="0"/>
        <w:snapToGrid w:val="0"/>
        <w:spacing w:line="310" w:lineRule="atLeast"/>
      </w:pPr>
      <w:r>
        <w:rPr>
          <w:rFonts w:hint="eastAsia"/>
        </w:rPr>
        <w:t>营养琼脂</w:t>
      </w:r>
      <w:r>
        <w:rPr>
          <w:rFonts w:hint="eastAsia"/>
        </w:rPr>
        <w:t>A</w:t>
      </w:r>
      <w:r>
        <w:rPr>
          <w:rFonts w:hint="eastAsia"/>
        </w:rPr>
        <w:t>：在营养琼脂中另加入</w:t>
      </w:r>
      <w:r>
        <w:rPr>
          <w:rFonts w:hint="eastAsia"/>
        </w:rPr>
        <w:t>1.5</w:t>
      </w:r>
      <w:r>
        <w:rPr>
          <w:rFonts w:hint="eastAsia"/>
        </w:rPr>
        <w:t>％的琼脂。</w:t>
      </w:r>
    </w:p>
    <w:p w14:paraId="64CD8AA7" w14:textId="77777777" w:rsidR="009D05B6" w:rsidRDefault="009D05B6" w:rsidP="004C3597">
      <w:pPr>
        <w:numPr>
          <w:ilvl w:val="1"/>
          <w:numId w:val="34"/>
        </w:numPr>
        <w:adjustRightInd w:val="0"/>
        <w:snapToGrid w:val="0"/>
        <w:spacing w:line="310" w:lineRule="atLeast"/>
      </w:pPr>
      <w:r>
        <w:rPr>
          <w:rFonts w:hint="eastAsia"/>
        </w:rPr>
        <w:t>胰蛋白胨大豆肉汤培养基（</w:t>
      </w:r>
      <w:r>
        <w:rPr>
          <w:rFonts w:hint="eastAsia"/>
        </w:rPr>
        <w:t>TSB</w:t>
      </w:r>
      <w:r>
        <w:rPr>
          <w:rFonts w:hint="eastAsia"/>
        </w:rPr>
        <w:t>）</w:t>
      </w:r>
    </w:p>
    <w:p w14:paraId="3C4D1803" w14:textId="77777777" w:rsidR="009D05B6" w:rsidRDefault="009D05B6" w:rsidP="00046172">
      <w:pPr>
        <w:adjustRightInd w:val="0"/>
        <w:snapToGrid w:val="0"/>
        <w:spacing w:line="310" w:lineRule="atLeast"/>
        <w:ind w:left="846"/>
      </w:pPr>
      <w:r>
        <w:rPr>
          <w:rFonts w:hint="eastAsia"/>
        </w:rPr>
        <w:t>称取胰蛋白胨</w:t>
      </w:r>
      <w:r>
        <w:rPr>
          <w:rFonts w:hint="eastAsia"/>
        </w:rPr>
        <w:t>15.0g</w:t>
      </w:r>
      <w:r>
        <w:rPr>
          <w:rFonts w:hint="eastAsia"/>
        </w:rPr>
        <w:t>，大豆蛋白胨</w:t>
      </w:r>
      <w:r>
        <w:rPr>
          <w:rFonts w:hint="eastAsia"/>
        </w:rPr>
        <w:t>5.0g</w:t>
      </w:r>
      <w:r>
        <w:rPr>
          <w:rFonts w:hint="eastAsia"/>
        </w:rPr>
        <w:t>，氯化钠</w:t>
      </w:r>
      <w:r>
        <w:rPr>
          <w:rFonts w:hint="eastAsia"/>
        </w:rPr>
        <w:t>5.0g</w:t>
      </w:r>
      <w:r>
        <w:rPr>
          <w:rFonts w:hint="eastAsia"/>
        </w:rPr>
        <w:t>，加蒸馏水</w:t>
      </w:r>
      <w:r>
        <w:rPr>
          <w:rFonts w:hint="eastAsia"/>
        </w:rPr>
        <w:t>1000</w:t>
      </w:r>
      <w:r w:rsidR="00425B47">
        <w:rPr>
          <w:rFonts w:hint="eastAsia"/>
        </w:rPr>
        <w:t>mL</w:t>
      </w:r>
      <w:r>
        <w:rPr>
          <w:rFonts w:hint="eastAsia"/>
        </w:rPr>
        <w:t>溶解，调节</w:t>
      </w:r>
      <w:r>
        <w:rPr>
          <w:rFonts w:hint="eastAsia"/>
        </w:rPr>
        <w:t>pH</w:t>
      </w:r>
      <w:r>
        <w:rPr>
          <w:rFonts w:hint="eastAsia"/>
        </w:rPr>
        <w:t>为</w:t>
      </w:r>
      <w:r>
        <w:rPr>
          <w:rFonts w:hint="eastAsia"/>
        </w:rPr>
        <w:t>7.2</w:t>
      </w:r>
      <w:r w:rsidRPr="00E70353">
        <w:rPr>
          <w:rFonts w:hint="eastAsia"/>
        </w:rPr>
        <w:t>±</w:t>
      </w:r>
      <w:r>
        <w:rPr>
          <w:rFonts w:hint="eastAsia"/>
        </w:rPr>
        <w:t>0.2</w:t>
      </w:r>
      <w:r>
        <w:rPr>
          <w:rFonts w:hint="eastAsia"/>
        </w:rPr>
        <w:t>，经</w:t>
      </w:r>
      <w:r>
        <w:rPr>
          <w:rFonts w:hint="eastAsia"/>
        </w:rPr>
        <w:t>121</w:t>
      </w:r>
      <w:r w:rsidRPr="00E70353">
        <w:rPr>
          <w:rFonts w:hint="eastAsia"/>
        </w:rPr>
        <w:t>℃</w:t>
      </w:r>
      <w:r>
        <w:rPr>
          <w:rFonts w:hint="eastAsia"/>
        </w:rPr>
        <w:t>压力蒸汽灭菌后备用。</w:t>
      </w:r>
      <w:r>
        <w:rPr>
          <w:rFonts w:hint="eastAsia"/>
        </w:rPr>
        <w:t xml:space="preserve"> </w:t>
      </w:r>
    </w:p>
    <w:p w14:paraId="749F01C7" w14:textId="77777777" w:rsidR="009D05B6" w:rsidRDefault="009D05B6" w:rsidP="004C3597">
      <w:pPr>
        <w:numPr>
          <w:ilvl w:val="1"/>
          <w:numId w:val="34"/>
        </w:numPr>
        <w:adjustRightInd w:val="0"/>
        <w:snapToGrid w:val="0"/>
        <w:spacing w:line="310" w:lineRule="atLeast"/>
      </w:pPr>
      <w:r>
        <w:rPr>
          <w:rFonts w:hint="eastAsia"/>
        </w:rPr>
        <w:t>牛血清白蛋白</w:t>
      </w:r>
      <w:r w:rsidR="00E70353">
        <w:rPr>
          <w:rFonts w:hint="eastAsia"/>
        </w:rPr>
        <w:t>溶液（</w:t>
      </w:r>
      <w:r w:rsidR="00E70353">
        <w:rPr>
          <w:rFonts w:hint="eastAsia"/>
        </w:rPr>
        <w:t>3</w:t>
      </w:r>
      <w:r w:rsidR="00E70353">
        <w:rPr>
          <w:rFonts w:hint="eastAsia"/>
        </w:rPr>
        <w:t>％）</w:t>
      </w:r>
    </w:p>
    <w:p w14:paraId="13143591" w14:textId="77777777" w:rsidR="009D05B6" w:rsidRDefault="009D05B6" w:rsidP="00046172">
      <w:pPr>
        <w:adjustRightInd w:val="0"/>
        <w:snapToGrid w:val="0"/>
        <w:spacing w:line="310" w:lineRule="atLeast"/>
        <w:ind w:left="846"/>
      </w:pPr>
      <w:r>
        <w:rPr>
          <w:rFonts w:hint="eastAsia"/>
        </w:rPr>
        <w:t>称取牛血清白蛋白</w:t>
      </w:r>
      <w:r>
        <w:rPr>
          <w:rFonts w:hint="eastAsia"/>
        </w:rPr>
        <w:t>3.0g</w:t>
      </w:r>
      <w:r>
        <w:rPr>
          <w:rFonts w:hint="eastAsia"/>
        </w:rPr>
        <w:t>，加蒸馏水</w:t>
      </w:r>
      <w:r>
        <w:rPr>
          <w:rFonts w:hint="eastAsia"/>
        </w:rPr>
        <w:t>100</w:t>
      </w:r>
      <w:r w:rsidR="00425B47">
        <w:rPr>
          <w:rFonts w:hint="eastAsia"/>
        </w:rPr>
        <w:t>mL</w:t>
      </w:r>
      <w:r>
        <w:rPr>
          <w:rFonts w:hint="eastAsia"/>
        </w:rPr>
        <w:t>，溶解后用微孔滤膜（孔径为</w:t>
      </w:r>
      <w:r>
        <w:rPr>
          <w:rFonts w:hint="eastAsia"/>
        </w:rPr>
        <w:t>0.45</w:t>
      </w:r>
      <w:r w:rsidRPr="00E70353">
        <w:rPr>
          <w:rFonts w:hint="eastAsia"/>
        </w:rPr>
        <w:t>μ</w:t>
      </w:r>
      <w:r>
        <w:rPr>
          <w:rFonts w:hint="eastAsia"/>
        </w:rPr>
        <w:t>m</w:t>
      </w:r>
      <w:r>
        <w:rPr>
          <w:rFonts w:hint="eastAsia"/>
        </w:rPr>
        <w:t>）过滤除菌，冰箱保存备用。</w:t>
      </w:r>
    </w:p>
    <w:p w14:paraId="0957C256" w14:textId="77777777" w:rsidR="009D05B6" w:rsidRDefault="009D05B6" w:rsidP="004C3597">
      <w:pPr>
        <w:numPr>
          <w:ilvl w:val="1"/>
          <w:numId w:val="34"/>
        </w:numPr>
        <w:adjustRightInd w:val="0"/>
        <w:snapToGrid w:val="0"/>
        <w:spacing w:line="310" w:lineRule="atLeast"/>
      </w:pPr>
      <w:r>
        <w:rPr>
          <w:rFonts w:hint="eastAsia"/>
        </w:rPr>
        <w:t>标准硬水（同</w:t>
      </w:r>
      <w:r>
        <w:rPr>
          <w:rFonts w:hint="eastAsia"/>
        </w:rPr>
        <w:t>7.2.2.d</w:t>
      </w:r>
      <w:r>
        <w:rPr>
          <w:rFonts w:hint="eastAsia"/>
        </w:rPr>
        <w:t>）</w:t>
      </w:r>
    </w:p>
    <w:p w14:paraId="06C71BBC" w14:textId="77777777" w:rsidR="009D05B6" w:rsidRDefault="009D05B6" w:rsidP="004C3597">
      <w:pPr>
        <w:numPr>
          <w:ilvl w:val="1"/>
          <w:numId w:val="34"/>
        </w:numPr>
        <w:adjustRightInd w:val="0"/>
        <w:snapToGrid w:val="0"/>
        <w:spacing w:line="310" w:lineRule="atLeast"/>
      </w:pPr>
      <w:r>
        <w:rPr>
          <w:rFonts w:hint="eastAsia"/>
        </w:rPr>
        <w:t>非离子浸湿剂</w:t>
      </w:r>
    </w:p>
    <w:p w14:paraId="1F7FC182" w14:textId="77777777" w:rsidR="009D05B6" w:rsidRDefault="009D05B6" w:rsidP="00046172">
      <w:pPr>
        <w:adjustRightInd w:val="0"/>
        <w:snapToGrid w:val="0"/>
        <w:spacing w:line="310" w:lineRule="atLeast"/>
        <w:ind w:left="846"/>
      </w:pPr>
      <w:r w:rsidRPr="00E70353">
        <w:rPr>
          <w:rFonts w:hint="eastAsia"/>
        </w:rPr>
        <w:t>称取</w:t>
      </w:r>
      <w:r w:rsidRPr="00E70353">
        <w:rPr>
          <w:rFonts w:hint="eastAsia"/>
        </w:rPr>
        <w:t>5.0g</w:t>
      </w:r>
      <w:r w:rsidRPr="00E70353">
        <w:rPr>
          <w:rFonts w:hint="eastAsia"/>
        </w:rPr>
        <w:t>烷基酚聚氧乙烯醚，</w:t>
      </w:r>
      <w:r w:rsidRPr="00E70353">
        <w:rPr>
          <w:rFonts w:hint="eastAsia"/>
        </w:rPr>
        <w:t>5.0g</w:t>
      </w:r>
      <w:r w:rsidRPr="00E70353">
        <w:rPr>
          <w:rFonts w:hint="eastAsia"/>
        </w:rPr>
        <w:t>碳酸钠，加蒸馏水</w:t>
      </w:r>
      <w:r w:rsidRPr="00E70353">
        <w:rPr>
          <w:rFonts w:hint="eastAsia"/>
        </w:rPr>
        <w:t>1000</w:t>
      </w:r>
      <w:r w:rsidR="00425B47">
        <w:rPr>
          <w:rFonts w:hint="eastAsia"/>
        </w:rPr>
        <w:t>mL</w:t>
      </w:r>
      <w:r w:rsidRPr="00E70353">
        <w:rPr>
          <w:rFonts w:hint="eastAsia"/>
        </w:rPr>
        <w:t>溶解。</w:t>
      </w:r>
    </w:p>
    <w:p w14:paraId="032F5346" w14:textId="77777777" w:rsidR="009D05B6" w:rsidRDefault="009D05B6" w:rsidP="004C3597">
      <w:pPr>
        <w:numPr>
          <w:ilvl w:val="1"/>
          <w:numId w:val="34"/>
        </w:numPr>
        <w:adjustRightInd w:val="0"/>
        <w:snapToGrid w:val="0"/>
        <w:spacing w:line="310" w:lineRule="atLeast"/>
      </w:pPr>
      <w:r>
        <w:rPr>
          <w:rFonts w:hint="eastAsia"/>
        </w:rPr>
        <w:t>洗涤液</w:t>
      </w:r>
    </w:p>
    <w:p w14:paraId="499A5D00" w14:textId="77777777" w:rsidR="009D05B6" w:rsidRDefault="009D05B6" w:rsidP="00046172">
      <w:pPr>
        <w:adjustRightInd w:val="0"/>
        <w:snapToGrid w:val="0"/>
        <w:spacing w:line="310" w:lineRule="atLeast"/>
        <w:ind w:left="846"/>
      </w:pPr>
      <w:r w:rsidRPr="00E70353">
        <w:rPr>
          <w:rFonts w:hint="eastAsia"/>
        </w:rPr>
        <w:t>移取</w:t>
      </w:r>
      <w:r w:rsidRPr="00E70353">
        <w:rPr>
          <w:rFonts w:hint="eastAsia"/>
        </w:rPr>
        <w:t>1.5g</w:t>
      </w:r>
      <w:r w:rsidRPr="00E70353">
        <w:rPr>
          <w:rFonts w:hint="eastAsia"/>
        </w:rPr>
        <w:t>非离子浸润剂（</w:t>
      </w:r>
      <w:r w:rsidRPr="00E70353">
        <w:rPr>
          <w:rFonts w:hint="eastAsia"/>
        </w:rPr>
        <w:t>7.4.3.f</w:t>
      </w:r>
      <w:r w:rsidRPr="00E70353">
        <w:t>）</w:t>
      </w:r>
      <w:r w:rsidRPr="00E70353">
        <w:rPr>
          <w:rFonts w:hint="eastAsia"/>
        </w:rPr>
        <w:t>，</w:t>
      </w:r>
      <w:r w:rsidRPr="00E70353">
        <w:rPr>
          <w:rFonts w:hint="eastAsia"/>
        </w:rPr>
        <w:t>1.5g</w:t>
      </w:r>
      <w:r w:rsidRPr="00E70353">
        <w:rPr>
          <w:rFonts w:hint="eastAsia"/>
        </w:rPr>
        <w:t>碳酸钠，加蒸馏水</w:t>
      </w:r>
      <w:r w:rsidRPr="00E70353">
        <w:rPr>
          <w:rFonts w:hint="eastAsia"/>
        </w:rPr>
        <w:t>3000</w:t>
      </w:r>
      <w:r w:rsidR="00425B47">
        <w:rPr>
          <w:rFonts w:hint="eastAsia"/>
        </w:rPr>
        <w:t>mL</w:t>
      </w:r>
      <w:r w:rsidRPr="00E70353">
        <w:rPr>
          <w:rFonts w:hint="eastAsia"/>
        </w:rPr>
        <w:t>溶解。</w:t>
      </w:r>
    </w:p>
    <w:p w14:paraId="41EEA829" w14:textId="77777777" w:rsidR="009D05B6" w:rsidRDefault="009D05B6" w:rsidP="004C3597">
      <w:pPr>
        <w:numPr>
          <w:ilvl w:val="1"/>
          <w:numId w:val="34"/>
        </w:numPr>
        <w:adjustRightInd w:val="0"/>
        <w:snapToGrid w:val="0"/>
        <w:spacing w:line="310" w:lineRule="atLeast"/>
      </w:pPr>
      <w:r>
        <w:rPr>
          <w:rFonts w:hint="eastAsia"/>
        </w:rPr>
        <w:t>中和剂（经中和剂鉴定试验合格，同</w:t>
      </w:r>
      <w:r>
        <w:rPr>
          <w:rFonts w:hint="eastAsia"/>
        </w:rPr>
        <w:t>7.2.3</w:t>
      </w:r>
      <w:r>
        <w:rPr>
          <w:rFonts w:hint="eastAsia"/>
        </w:rPr>
        <w:t>）</w:t>
      </w:r>
    </w:p>
    <w:p w14:paraId="7BB61198" w14:textId="77777777" w:rsidR="009D05B6" w:rsidRDefault="009D05B6" w:rsidP="004C3597">
      <w:pPr>
        <w:numPr>
          <w:ilvl w:val="1"/>
          <w:numId w:val="34"/>
        </w:numPr>
        <w:adjustRightInd w:val="0"/>
        <w:snapToGrid w:val="0"/>
        <w:spacing w:line="310" w:lineRule="atLeast"/>
      </w:pPr>
      <w:r>
        <w:rPr>
          <w:rFonts w:hint="eastAsia"/>
        </w:rPr>
        <w:t>吐温</w:t>
      </w:r>
      <w:r>
        <w:rPr>
          <w:rFonts w:hint="eastAsia"/>
        </w:rPr>
        <w:t>80</w:t>
      </w:r>
      <w:r>
        <w:rPr>
          <w:rFonts w:hint="eastAsia"/>
        </w:rPr>
        <w:t>（过滤除菌）</w:t>
      </w:r>
    </w:p>
    <w:p w14:paraId="12CDF938" w14:textId="77777777" w:rsidR="009D05B6" w:rsidRDefault="009D05B6" w:rsidP="006A3113">
      <w:pPr>
        <w:pStyle w:val="af2"/>
        <w:adjustRightInd w:val="0"/>
        <w:snapToGrid w:val="0"/>
        <w:spacing w:line="310" w:lineRule="atLeast"/>
        <w:ind w:left="0"/>
      </w:pPr>
      <w:r>
        <w:rPr>
          <w:rFonts w:hint="eastAsia"/>
        </w:rPr>
        <w:t>试验准备</w:t>
      </w:r>
    </w:p>
    <w:p w14:paraId="02DE9CB5" w14:textId="77777777" w:rsidR="009D05B6" w:rsidRDefault="009D05B6" w:rsidP="00172428">
      <w:pPr>
        <w:numPr>
          <w:ilvl w:val="0"/>
          <w:numId w:val="51"/>
        </w:numPr>
        <w:adjustRightInd w:val="0"/>
        <w:snapToGrid w:val="0"/>
        <w:spacing w:line="310" w:lineRule="atLeast"/>
      </w:pPr>
      <w:r>
        <w:rPr>
          <w:rFonts w:hint="eastAsia"/>
        </w:rPr>
        <w:t>测试棉布的制备</w:t>
      </w:r>
    </w:p>
    <w:p w14:paraId="312E8A8C" w14:textId="77777777" w:rsidR="009D05B6" w:rsidRDefault="009D05B6" w:rsidP="00E70353">
      <w:pPr>
        <w:adjustRightInd w:val="0"/>
        <w:snapToGrid w:val="0"/>
        <w:spacing w:line="310" w:lineRule="atLeast"/>
        <w:ind w:leftChars="350" w:left="735"/>
        <w:rPr>
          <w:rFonts w:ascii="宋体" w:hAnsi="宋体"/>
        </w:rPr>
      </w:pPr>
      <w:r>
        <w:rPr>
          <w:rFonts w:ascii="宋体" w:hAnsi="宋体" w:hint="eastAsia"/>
        </w:rPr>
        <w:t>将大约300g测试棉布加入3L洗涤液（7.4.3.g</w:t>
      </w:r>
      <w:r>
        <w:rPr>
          <w:rFonts w:ascii="宋体" w:hAnsi="宋体"/>
        </w:rPr>
        <w:t>）</w:t>
      </w:r>
      <w:r>
        <w:rPr>
          <w:rFonts w:ascii="宋体" w:hAnsi="宋体" w:hint="eastAsia"/>
        </w:rPr>
        <w:t>,加热煮沸1h。取出棉布，在煮沸的去离子水中清洗5min。然后放入凉的去离子水中5min，以去除残留的洗涤液，最后将棉布晾干。</w:t>
      </w:r>
    </w:p>
    <w:p w14:paraId="6185D894" w14:textId="77777777" w:rsidR="009D05B6" w:rsidRDefault="009D05B6" w:rsidP="00172428">
      <w:pPr>
        <w:numPr>
          <w:ilvl w:val="0"/>
          <w:numId w:val="51"/>
        </w:numPr>
        <w:adjustRightInd w:val="0"/>
        <w:snapToGrid w:val="0"/>
        <w:spacing w:line="310" w:lineRule="atLeast"/>
        <w:rPr>
          <w:rFonts w:ascii="宋体" w:hAnsi="宋体"/>
        </w:rPr>
      </w:pPr>
      <w:r>
        <w:rPr>
          <w:rFonts w:ascii="宋体" w:hAnsi="宋体" w:hint="eastAsia"/>
        </w:rPr>
        <w:t>测试棉布和转动支架的准备</w:t>
      </w:r>
    </w:p>
    <w:p w14:paraId="66D28DB0" w14:textId="77777777" w:rsidR="009D05B6" w:rsidRDefault="009D05B6" w:rsidP="00E70353">
      <w:pPr>
        <w:adjustRightInd w:val="0"/>
        <w:snapToGrid w:val="0"/>
        <w:spacing w:line="310" w:lineRule="atLeast"/>
        <w:ind w:leftChars="400" w:left="840"/>
        <w:rPr>
          <w:rFonts w:ascii="宋体" w:hAnsi="宋体"/>
        </w:rPr>
      </w:pPr>
      <w:r>
        <w:rPr>
          <w:rFonts w:ascii="宋体" w:hAnsi="宋体" w:hint="eastAsia"/>
        </w:rPr>
        <w:t>取处理过的棉布，剪成5cm宽，重量为15g±1g的布条，将其一端插入固定在测试转动支架的水平方向的外边，然后在3条水平支架间以足够的张力缠绕12个整圈，将布条的另一端用不锈钢别针固定在前一圈布条上。最后以121℃压力蒸汽灭菌15min，备用。</w:t>
      </w:r>
    </w:p>
    <w:p w14:paraId="369296AB" w14:textId="77777777" w:rsidR="009D05B6" w:rsidRDefault="009D05B6" w:rsidP="00172428">
      <w:pPr>
        <w:numPr>
          <w:ilvl w:val="0"/>
          <w:numId w:val="51"/>
        </w:numPr>
        <w:adjustRightInd w:val="0"/>
        <w:snapToGrid w:val="0"/>
        <w:spacing w:line="310" w:lineRule="atLeast"/>
        <w:rPr>
          <w:rFonts w:ascii="宋体" w:hAnsi="宋体"/>
        </w:rPr>
      </w:pPr>
      <w:r>
        <w:rPr>
          <w:rFonts w:ascii="宋体" w:hAnsi="宋体" w:hint="eastAsia"/>
        </w:rPr>
        <w:t>细菌悬液的制备：</w:t>
      </w:r>
    </w:p>
    <w:p w14:paraId="30AAF005" w14:textId="77777777" w:rsidR="009D05B6" w:rsidRDefault="009D05B6" w:rsidP="00E70353">
      <w:pPr>
        <w:adjustRightInd w:val="0"/>
        <w:snapToGrid w:val="0"/>
        <w:spacing w:line="310" w:lineRule="atLeast"/>
        <w:ind w:leftChars="400" w:left="840"/>
        <w:rPr>
          <w:rFonts w:ascii="宋体" w:hAnsi="宋体"/>
        </w:rPr>
      </w:pPr>
      <w:r>
        <w:rPr>
          <w:rFonts w:ascii="宋体" w:hAnsi="宋体" w:hint="eastAsia"/>
        </w:rPr>
        <w:t>用PBS液将试验菌悬液（7.2.2.f</w:t>
      </w:r>
      <w:r>
        <w:rPr>
          <w:rFonts w:ascii="宋体" w:hAnsi="宋体"/>
        </w:rPr>
        <w:t>）</w:t>
      </w:r>
      <w:r>
        <w:rPr>
          <w:rFonts w:ascii="宋体" w:hAnsi="宋体" w:hint="eastAsia"/>
        </w:rPr>
        <w:t>稀释，要求浓度为</w:t>
      </w:r>
      <w:r w:rsidR="00A05635">
        <w:rPr>
          <w:rFonts w:ascii="宋体" w:hAnsi="宋体" w:hint="eastAsia"/>
        </w:rPr>
        <w:t>1×10</w:t>
      </w:r>
      <w:r w:rsidR="00A05635">
        <w:rPr>
          <w:rFonts w:ascii="宋体" w:hAnsi="宋体" w:hint="eastAsia"/>
          <w:vertAlign w:val="superscript"/>
        </w:rPr>
        <w:t>8</w:t>
      </w:r>
      <w:r w:rsidR="00A05635">
        <w:rPr>
          <w:rFonts w:ascii="宋体" w:hAnsi="宋体" w:hint="eastAsia"/>
        </w:rPr>
        <w:t>cfu/</w:t>
      </w:r>
      <w:r w:rsidR="00425B47">
        <w:rPr>
          <w:rFonts w:ascii="宋体" w:hAnsi="宋体" w:hint="eastAsia"/>
        </w:rPr>
        <w:t>mL</w:t>
      </w:r>
      <w:r w:rsidR="00A05635">
        <w:rPr>
          <w:rFonts w:ascii="宋体" w:hAnsi="宋体" w:hint="eastAsia"/>
        </w:rPr>
        <w:t>～</w:t>
      </w:r>
      <w:r w:rsidR="00E96B89">
        <w:rPr>
          <w:rFonts w:ascii="宋体" w:hAnsi="宋体" w:hint="eastAsia"/>
        </w:rPr>
        <w:t>5</w:t>
      </w:r>
      <w:r w:rsidR="00A05635">
        <w:rPr>
          <w:rFonts w:ascii="宋体" w:hAnsi="宋体" w:hint="eastAsia"/>
        </w:rPr>
        <w:t>×10</w:t>
      </w:r>
      <w:r w:rsidR="00A05635">
        <w:rPr>
          <w:rFonts w:ascii="宋体" w:hAnsi="宋体" w:hint="eastAsia"/>
          <w:vertAlign w:val="superscript"/>
        </w:rPr>
        <w:t>8</w:t>
      </w:r>
      <w:r w:rsidR="00A05635">
        <w:rPr>
          <w:rFonts w:ascii="宋体" w:hAnsi="宋体" w:hint="eastAsia"/>
        </w:rPr>
        <w:t>cfu/</w:t>
      </w:r>
      <w:r w:rsidR="00425B47">
        <w:rPr>
          <w:rFonts w:ascii="宋体" w:hAnsi="宋体" w:hint="eastAsia"/>
        </w:rPr>
        <w:t>mL</w:t>
      </w:r>
      <w:r>
        <w:rPr>
          <w:rFonts w:ascii="宋体" w:hAnsi="宋体" w:hint="eastAsia"/>
        </w:rPr>
        <w:t>，然后加入等体积的牛血清白蛋白</w:t>
      </w:r>
      <w:r w:rsidR="00E70353">
        <w:rPr>
          <w:rFonts w:ascii="宋体" w:hAnsi="宋体" w:hint="eastAsia"/>
        </w:rPr>
        <w:t>溶液（3％）</w:t>
      </w:r>
      <w:r>
        <w:rPr>
          <w:rFonts w:ascii="宋体" w:hAnsi="宋体" w:hint="eastAsia"/>
        </w:rPr>
        <w:t>。</w:t>
      </w:r>
    </w:p>
    <w:p w14:paraId="28C6B7C0" w14:textId="77777777" w:rsidR="009D05B6" w:rsidRDefault="009D05B6" w:rsidP="00172428">
      <w:pPr>
        <w:numPr>
          <w:ilvl w:val="0"/>
          <w:numId w:val="51"/>
        </w:numPr>
        <w:adjustRightInd w:val="0"/>
        <w:snapToGrid w:val="0"/>
        <w:spacing w:line="310" w:lineRule="atLeast"/>
        <w:rPr>
          <w:rFonts w:ascii="宋体" w:hAnsi="宋体"/>
        </w:rPr>
      </w:pPr>
      <w:r>
        <w:rPr>
          <w:rFonts w:ascii="宋体" w:hAnsi="宋体" w:hint="eastAsia"/>
        </w:rPr>
        <w:t>染菌载体的制备</w:t>
      </w:r>
    </w:p>
    <w:p w14:paraId="6A84029C" w14:textId="77777777" w:rsidR="009D05B6" w:rsidRDefault="009D05B6" w:rsidP="00E70353">
      <w:pPr>
        <w:adjustRightInd w:val="0"/>
        <w:snapToGrid w:val="0"/>
        <w:spacing w:line="310" w:lineRule="atLeast"/>
        <w:ind w:leftChars="400" w:left="840"/>
        <w:rPr>
          <w:rFonts w:ascii="宋体" w:hAnsi="宋体"/>
        </w:rPr>
      </w:pPr>
      <w:r>
        <w:rPr>
          <w:rFonts w:ascii="宋体" w:hAnsi="宋体" w:hint="eastAsia"/>
        </w:rPr>
        <w:t>每片载体布片（7.4.2.l</w:t>
      </w:r>
      <w:r>
        <w:rPr>
          <w:rFonts w:ascii="宋体" w:hAnsi="宋体"/>
        </w:rPr>
        <w:t>）</w:t>
      </w:r>
      <w:r>
        <w:rPr>
          <w:rFonts w:ascii="宋体" w:hAnsi="宋体" w:hint="eastAsia"/>
        </w:rPr>
        <w:t>接种20</w:t>
      </w:r>
      <w:r w:rsidR="00425B47">
        <w:rPr>
          <w:rFonts w:ascii="宋体" w:hAnsi="宋体" w:hint="eastAsia"/>
        </w:rPr>
        <w:t>μL</w:t>
      </w:r>
      <w:r>
        <w:rPr>
          <w:rFonts w:ascii="宋体" w:hAnsi="宋体" w:hint="eastAsia"/>
        </w:rPr>
        <w:t>菌悬液，放回培养皿中，加盖，于3</w:t>
      </w:r>
      <w:r w:rsidR="003B15B4">
        <w:rPr>
          <w:rFonts w:ascii="宋体" w:hAnsi="宋体" w:hint="eastAsia"/>
        </w:rPr>
        <w:t>6</w:t>
      </w:r>
      <w:r>
        <w:rPr>
          <w:rFonts w:ascii="宋体" w:hAnsi="宋体" w:hint="eastAsia"/>
        </w:rPr>
        <w:t>℃±</w:t>
      </w:r>
      <w:r w:rsidR="003B15B4">
        <w:rPr>
          <w:rFonts w:ascii="宋体" w:hAnsi="宋体" w:hint="eastAsia"/>
        </w:rPr>
        <w:t>1</w:t>
      </w:r>
      <w:r>
        <w:rPr>
          <w:rFonts w:ascii="宋体" w:hAnsi="宋体" w:hint="eastAsia"/>
        </w:rPr>
        <w:t>℃培养箱中干燥20min。</w:t>
      </w:r>
    </w:p>
    <w:p w14:paraId="65650DE9" w14:textId="77777777" w:rsidR="009D05B6" w:rsidRDefault="009D05B6" w:rsidP="00172428">
      <w:pPr>
        <w:numPr>
          <w:ilvl w:val="0"/>
          <w:numId w:val="51"/>
        </w:numPr>
        <w:adjustRightInd w:val="0"/>
        <w:snapToGrid w:val="0"/>
        <w:spacing w:line="310" w:lineRule="atLeast"/>
        <w:rPr>
          <w:rFonts w:ascii="宋体" w:hAnsi="宋体"/>
        </w:rPr>
      </w:pPr>
      <w:r>
        <w:rPr>
          <w:rFonts w:ascii="宋体" w:hAnsi="宋体" w:hint="eastAsia"/>
        </w:rPr>
        <w:t>测试样品的制备：</w:t>
      </w:r>
    </w:p>
    <w:p w14:paraId="70D38B6B" w14:textId="77777777" w:rsidR="009D05B6" w:rsidRDefault="009D05B6" w:rsidP="00E70353">
      <w:pPr>
        <w:adjustRightInd w:val="0"/>
        <w:snapToGrid w:val="0"/>
        <w:spacing w:line="310" w:lineRule="atLeast"/>
        <w:ind w:leftChars="357" w:left="750"/>
        <w:rPr>
          <w:rFonts w:ascii="宋体" w:hAnsi="宋体"/>
        </w:rPr>
      </w:pPr>
      <w:r>
        <w:rPr>
          <w:rFonts w:ascii="宋体" w:hAnsi="宋体" w:hint="eastAsia"/>
        </w:rPr>
        <w:t>试验开始前20min，将盛有265</w:t>
      </w:r>
      <w:r w:rsidR="00425B47">
        <w:rPr>
          <w:rFonts w:ascii="宋体" w:hAnsi="宋体" w:hint="eastAsia"/>
        </w:rPr>
        <w:t>mL</w:t>
      </w:r>
      <w:r>
        <w:rPr>
          <w:rFonts w:ascii="宋体" w:hAnsi="宋体" w:hint="eastAsia"/>
        </w:rPr>
        <w:t>硬水的玻璃罐放入水浴中恒温至测试温度25℃±1℃，然后将被测试样品按规定的浓度（即抗菌、抑菌试验的作用浓度）加入混合溶解，保持该溶液的温度与测试温度25℃±1℃一致。</w:t>
      </w:r>
    </w:p>
    <w:p w14:paraId="7E9877A9" w14:textId="77777777" w:rsidR="009D05B6" w:rsidRDefault="009D05B6" w:rsidP="006A3113">
      <w:pPr>
        <w:pStyle w:val="af2"/>
        <w:adjustRightInd w:val="0"/>
        <w:snapToGrid w:val="0"/>
        <w:spacing w:line="310" w:lineRule="atLeast"/>
        <w:ind w:left="0"/>
      </w:pPr>
      <w:r>
        <w:rPr>
          <w:rFonts w:hint="eastAsia"/>
        </w:rPr>
        <w:lastRenderedPageBreak/>
        <w:t>杀菌或抑菌试验操作步骤</w:t>
      </w:r>
    </w:p>
    <w:p w14:paraId="3A338EE6" w14:textId="3F0D4C57" w:rsidR="009D05B6" w:rsidRDefault="009D05B6" w:rsidP="004C3597">
      <w:pPr>
        <w:numPr>
          <w:ilvl w:val="1"/>
          <w:numId w:val="35"/>
        </w:numPr>
        <w:adjustRightInd w:val="0"/>
        <w:snapToGrid w:val="0"/>
        <w:spacing w:line="310" w:lineRule="atLeast"/>
        <w:rPr>
          <w:rFonts w:ascii="宋体" w:hAnsi="宋体"/>
        </w:rPr>
      </w:pPr>
      <w:r>
        <w:rPr>
          <w:rFonts w:ascii="宋体" w:hAnsi="宋体" w:hint="eastAsia"/>
        </w:rPr>
        <w:t>将两片染菌载体</w:t>
      </w:r>
      <w:r w:rsidR="0045041C">
        <w:rPr>
          <w:rFonts w:ascii="宋体" w:hAnsi="宋体" w:hint="eastAsia"/>
        </w:rPr>
        <w:t>（</w:t>
      </w:r>
      <w:r>
        <w:rPr>
          <w:rFonts w:ascii="宋体" w:hAnsi="宋体" w:hint="eastAsia"/>
        </w:rPr>
        <w:t>7.4.4.4）放入转动支架的第6和7层布条之间，将第3片放入第7和8层布条之间。</w:t>
      </w:r>
    </w:p>
    <w:p w14:paraId="66FDD4CF" w14:textId="77777777" w:rsidR="009D05B6" w:rsidRDefault="009D05B6" w:rsidP="004C3597">
      <w:pPr>
        <w:numPr>
          <w:ilvl w:val="1"/>
          <w:numId w:val="35"/>
        </w:numPr>
        <w:adjustRightInd w:val="0"/>
        <w:snapToGrid w:val="0"/>
        <w:spacing w:line="310" w:lineRule="atLeast"/>
        <w:rPr>
          <w:rFonts w:ascii="宋体" w:hAnsi="宋体"/>
        </w:rPr>
      </w:pPr>
      <w:r>
        <w:rPr>
          <w:rFonts w:ascii="宋体" w:hAnsi="宋体" w:hint="eastAsia"/>
        </w:rPr>
        <w:t>以无菌操作方式将转动单元（支架、布条和染菌载体）放入含有测试样品的玻璃罐中，加盖。</w:t>
      </w:r>
    </w:p>
    <w:p w14:paraId="32D9FF70" w14:textId="77777777" w:rsidR="009D05B6" w:rsidRDefault="009D05B6" w:rsidP="004C3597">
      <w:pPr>
        <w:numPr>
          <w:ilvl w:val="1"/>
          <w:numId w:val="35"/>
        </w:numPr>
        <w:adjustRightInd w:val="0"/>
        <w:snapToGrid w:val="0"/>
        <w:spacing w:line="310" w:lineRule="atLeast"/>
        <w:rPr>
          <w:rFonts w:ascii="宋体" w:hAnsi="宋体"/>
        </w:rPr>
      </w:pPr>
      <w:r>
        <w:rPr>
          <w:rFonts w:ascii="宋体" w:hAnsi="宋体" w:hint="eastAsia"/>
        </w:rPr>
        <w:t>玻璃罐固定在摇床上，滚动旋转洗涤至设定时间（即抗菌、抑菌试验的作用时间），取下玻璃罐。</w:t>
      </w:r>
    </w:p>
    <w:p w14:paraId="7029374A" w14:textId="77777777" w:rsidR="009D05B6" w:rsidRDefault="009D05B6" w:rsidP="004C3597">
      <w:pPr>
        <w:numPr>
          <w:ilvl w:val="1"/>
          <w:numId w:val="35"/>
        </w:numPr>
        <w:adjustRightInd w:val="0"/>
        <w:snapToGrid w:val="0"/>
        <w:spacing w:line="310" w:lineRule="atLeast"/>
        <w:rPr>
          <w:rFonts w:ascii="宋体" w:hAnsi="宋体"/>
        </w:rPr>
      </w:pPr>
      <w:r>
        <w:rPr>
          <w:rFonts w:ascii="宋体" w:hAnsi="宋体" w:hint="eastAsia"/>
        </w:rPr>
        <w:t>以无菌操作方式，取出转动单元，取下3片染菌载体，放入到含有30</w:t>
      </w:r>
      <w:r w:rsidR="00425B47">
        <w:rPr>
          <w:rFonts w:ascii="宋体" w:hAnsi="宋体" w:hint="eastAsia"/>
        </w:rPr>
        <w:t>mL</w:t>
      </w:r>
      <w:r>
        <w:rPr>
          <w:rFonts w:ascii="宋体" w:hAnsi="宋体" w:hint="eastAsia"/>
        </w:rPr>
        <w:t>中和剂（在测试抑菌产品的抑菌作用时，以含0.5％吐温80的PBS30</w:t>
      </w:r>
      <w:r w:rsidR="00425B47">
        <w:rPr>
          <w:rFonts w:ascii="宋体" w:hAnsi="宋体" w:hint="eastAsia"/>
        </w:rPr>
        <w:t>mL</w:t>
      </w:r>
      <w:r>
        <w:rPr>
          <w:rFonts w:ascii="宋体" w:hAnsi="宋体" w:hint="eastAsia"/>
        </w:rPr>
        <w:t>代替中和剂，其它操作步骤均与测试抗菌产品试验相同。）的试管中，在振荡器中混合10s。然后振打200次，用PBS做10倍系列稀释，并选择适宜稀释度样液接种TSB平板。每个稀释度接种两个平板。</w:t>
      </w:r>
    </w:p>
    <w:p w14:paraId="783AF649" w14:textId="77777777" w:rsidR="009D05B6" w:rsidRDefault="009D05B6" w:rsidP="004C3597">
      <w:pPr>
        <w:numPr>
          <w:ilvl w:val="1"/>
          <w:numId w:val="35"/>
        </w:numPr>
        <w:adjustRightInd w:val="0"/>
        <w:snapToGrid w:val="0"/>
        <w:spacing w:line="310" w:lineRule="atLeast"/>
        <w:rPr>
          <w:rFonts w:ascii="宋体" w:hAnsi="宋体"/>
        </w:rPr>
      </w:pPr>
      <w:r>
        <w:rPr>
          <w:rFonts w:ascii="宋体" w:hAnsi="宋体" w:hint="eastAsia"/>
        </w:rPr>
        <w:t>以含0.5％吐温80的PBS代替试验样品，同时按以上步骤操作，作为对照样品组。</w:t>
      </w:r>
    </w:p>
    <w:p w14:paraId="090737A6" w14:textId="79B649ED" w:rsidR="00A05635" w:rsidRDefault="00A05635" w:rsidP="004C3597">
      <w:pPr>
        <w:pStyle w:val="affff9"/>
        <w:numPr>
          <w:ilvl w:val="1"/>
          <w:numId w:val="35"/>
        </w:numPr>
      </w:pPr>
      <w:r>
        <w:rPr>
          <w:rFonts w:hint="eastAsia"/>
        </w:rPr>
        <w:t>菌数对照组：将</w:t>
      </w:r>
      <w:r>
        <w:rPr>
          <w:rFonts w:hint="eastAsia"/>
        </w:rPr>
        <w:t>3</w:t>
      </w:r>
      <w:r>
        <w:rPr>
          <w:rFonts w:hint="eastAsia"/>
        </w:rPr>
        <w:t>片染菌载体加入含有</w:t>
      </w:r>
      <w:r>
        <w:rPr>
          <w:rFonts w:hint="eastAsia"/>
        </w:rPr>
        <w:t>30</w:t>
      </w:r>
      <w:r w:rsidR="00425B47">
        <w:rPr>
          <w:rFonts w:ascii="宋体" w:hAnsi="宋体" w:hint="eastAsia"/>
        </w:rPr>
        <w:t>mL</w:t>
      </w:r>
      <w:r w:rsidR="0045041C">
        <w:rPr>
          <w:rFonts w:ascii="宋体" w:hAnsi="宋体" w:hint="eastAsia"/>
        </w:rPr>
        <w:t xml:space="preserve"> </w:t>
      </w:r>
      <w:r>
        <w:rPr>
          <w:rFonts w:hint="eastAsia"/>
        </w:rPr>
        <w:t>0.5%</w:t>
      </w:r>
      <w:r>
        <w:rPr>
          <w:rFonts w:hint="eastAsia"/>
        </w:rPr>
        <w:t>吐温</w:t>
      </w:r>
      <w:r>
        <w:rPr>
          <w:rFonts w:hint="eastAsia"/>
        </w:rPr>
        <w:t>80</w:t>
      </w:r>
      <w:r>
        <w:rPr>
          <w:rFonts w:hint="eastAsia"/>
        </w:rPr>
        <w:t>的</w:t>
      </w:r>
      <w:r>
        <w:rPr>
          <w:rFonts w:hint="eastAsia"/>
        </w:rPr>
        <w:t>PBS</w:t>
      </w:r>
      <w:r>
        <w:rPr>
          <w:rFonts w:hint="eastAsia"/>
        </w:rPr>
        <w:t>试管中，在振荡器震荡</w:t>
      </w:r>
      <w:r>
        <w:rPr>
          <w:rFonts w:hint="eastAsia"/>
        </w:rPr>
        <w:t>10s</w:t>
      </w:r>
      <w:r>
        <w:rPr>
          <w:rFonts w:hint="eastAsia"/>
        </w:rPr>
        <w:t>，然后震打</w:t>
      </w:r>
      <w:r>
        <w:rPr>
          <w:rFonts w:hint="eastAsia"/>
        </w:rPr>
        <w:t>200</w:t>
      </w:r>
      <w:r>
        <w:rPr>
          <w:rFonts w:hint="eastAsia"/>
        </w:rPr>
        <w:t>次，用</w:t>
      </w:r>
      <w:r>
        <w:rPr>
          <w:rFonts w:hint="eastAsia"/>
        </w:rPr>
        <w:t>PBS</w:t>
      </w:r>
      <w:r>
        <w:rPr>
          <w:rFonts w:hint="eastAsia"/>
        </w:rPr>
        <w:t>做</w:t>
      </w:r>
      <w:r>
        <w:rPr>
          <w:rFonts w:hint="eastAsia"/>
        </w:rPr>
        <w:t>10</w:t>
      </w:r>
      <w:r>
        <w:rPr>
          <w:rFonts w:hint="eastAsia"/>
        </w:rPr>
        <w:t>倍系列稀释，并取适宜稀释度样液</w:t>
      </w:r>
      <w:r>
        <w:rPr>
          <w:rFonts w:hint="eastAsia"/>
        </w:rPr>
        <w:t>1.0</w:t>
      </w:r>
      <w:r w:rsidR="00425B47">
        <w:rPr>
          <w:rFonts w:ascii="宋体" w:hAnsi="宋体" w:hint="eastAsia"/>
        </w:rPr>
        <w:t>mL</w:t>
      </w:r>
      <w:r>
        <w:rPr>
          <w:rFonts w:ascii="宋体" w:hAnsi="宋体" w:hint="eastAsia"/>
        </w:rPr>
        <w:t>，以倾泻法接种TSA平板，每个稀释度接种2个平板。</w:t>
      </w:r>
    </w:p>
    <w:p w14:paraId="74EE88C9" w14:textId="77777777" w:rsidR="009D05B6" w:rsidRDefault="009D05B6" w:rsidP="004C3597">
      <w:pPr>
        <w:pStyle w:val="affff9"/>
        <w:numPr>
          <w:ilvl w:val="1"/>
          <w:numId w:val="35"/>
        </w:numPr>
      </w:pPr>
      <w:r>
        <w:rPr>
          <w:rFonts w:hint="eastAsia"/>
        </w:rPr>
        <w:t>将试验组、对照组</w:t>
      </w:r>
      <w:r w:rsidR="00A05635">
        <w:rPr>
          <w:rFonts w:hint="eastAsia"/>
        </w:rPr>
        <w:t>及菌数对照组</w:t>
      </w:r>
      <w:r>
        <w:rPr>
          <w:rFonts w:hint="eastAsia"/>
        </w:rPr>
        <w:t>平板倒置</w:t>
      </w:r>
      <w:r w:rsidRPr="004D7BB1">
        <w:rPr>
          <w:rFonts w:hint="eastAsia"/>
        </w:rPr>
        <w:t>于</w:t>
      </w:r>
      <w:r w:rsidRPr="004D7BB1">
        <w:rPr>
          <w:rFonts w:hint="eastAsia"/>
        </w:rPr>
        <w:t>3</w:t>
      </w:r>
      <w:r w:rsidR="003B15B4" w:rsidRPr="004D7BB1">
        <w:rPr>
          <w:rFonts w:hint="eastAsia"/>
        </w:rPr>
        <w:t>6</w:t>
      </w:r>
      <w:r w:rsidRPr="004D7BB1">
        <w:rPr>
          <w:rFonts w:hint="eastAsia"/>
        </w:rPr>
        <w:t>℃±</w:t>
      </w:r>
      <w:r w:rsidR="003B15B4" w:rsidRPr="004D7BB1">
        <w:rPr>
          <w:rFonts w:hint="eastAsia"/>
        </w:rPr>
        <w:t>1</w:t>
      </w:r>
      <w:r w:rsidRPr="004D7BB1">
        <w:rPr>
          <w:rFonts w:hint="eastAsia"/>
        </w:rPr>
        <w:t>℃</w:t>
      </w:r>
      <w:r>
        <w:rPr>
          <w:rFonts w:hint="eastAsia"/>
        </w:rPr>
        <w:t>培养箱中，培养</w:t>
      </w:r>
      <w:r>
        <w:rPr>
          <w:rFonts w:hint="eastAsia"/>
        </w:rPr>
        <w:t>48h</w:t>
      </w:r>
      <w:r>
        <w:rPr>
          <w:rFonts w:hint="eastAsia"/>
        </w:rPr>
        <w:t>±</w:t>
      </w:r>
      <w:r w:rsidR="003B15B4">
        <w:rPr>
          <w:rFonts w:hint="eastAsia"/>
        </w:rPr>
        <w:t>2</w:t>
      </w:r>
      <w:r>
        <w:rPr>
          <w:rFonts w:hint="eastAsia"/>
        </w:rPr>
        <w:t>h</w:t>
      </w:r>
      <w:r>
        <w:rPr>
          <w:rFonts w:hint="eastAsia"/>
        </w:rPr>
        <w:t>，计数菌落数。</w:t>
      </w:r>
    </w:p>
    <w:p w14:paraId="7E026AAC" w14:textId="77777777" w:rsidR="009D05B6" w:rsidRDefault="009D05B6" w:rsidP="004C3597">
      <w:pPr>
        <w:numPr>
          <w:ilvl w:val="1"/>
          <w:numId w:val="35"/>
        </w:numPr>
        <w:adjustRightInd w:val="0"/>
        <w:snapToGrid w:val="0"/>
        <w:spacing w:line="310" w:lineRule="atLeast"/>
        <w:rPr>
          <w:rFonts w:ascii="宋体" w:hAnsi="宋体"/>
        </w:rPr>
      </w:pPr>
      <w:r>
        <w:rPr>
          <w:rFonts w:ascii="宋体" w:hAnsi="宋体" w:hint="eastAsia"/>
        </w:rPr>
        <w:t>试验重复三次，求其平均值。</w:t>
      </w:r>
    </w:p>
    <w:p w14:paraId="3DC338CD" w14:textId="77777777" w:rsidR="009D05B6" w:rsidRDefault="009D05B6" w:rsidP="006A3113">
      <w:pPr>
        <w:pStyle w:val="af2"/>
        <w:adjustRightInd w:val="0"/>
        <w:snapToGrid w:val="0"/>
        <w:spacing w:line="310" w:lineRule="atLeast"/>
        <w:ind w:left="0"/>
      </w:pPr>
      <w:r>
        <w:rPr>
          <w:rFonts w:hint="eastAsia"/>
        </w:rPr>
        <w:t>计算公式</w:t>
      </w:r>
    </w:p>
    <w:p w14:paraId="0566F51B" w14:textId="77777777" w:rsidR="00CA4055" w:rsidRPr="003525FD" w:rsidRDefault="00CA4055" w:rsidP="00CA4055">
      <w:pPr>
        <w:pStyle w:val="aff6"/>
        <w:ind w:firstLine="420"/>
      </w:pPr>
      <w:r>
        <w:rPr>
          <w:rFonts w:hint="eastAsia"/>
        </w:rPr>
        <w:t>杀菌率或抑菌率按式（9）计算。</w:t>
      </w:r>
    </w:p>
    <w:p w14:paraId="59D5BE1C" w14:textId="77777777" w:rsidR="00CA4055" w:rsidRPr="00CA4055" w:rsidRDefault="00CA4055" w:rsidP="00CA4055">
      <w:pPr>
        <w:pStyle w:val="aff6"/>
        <w:ind w:firstLine="420"/>
      </w:pPr>
    </w:p>
    <w:p w14:paraId="77EB25F0" w14:textId="77777777" w:rsidR="009D05B6" w:rsidRDefault="009D05B6">
      <w:pPr>
        <w:adjustRightInd w:val="0"/>
        <w:snapToGrid w:val="0"/>
        <w:spacing w:line="310" w:lineRule="atLeast"/>
        <w:ind w:leftChars="200" w:left="420" w:firstLineChars="1100" w:firstLine="1980"/>
      </w:pPr>
      <w:r>
        <w:rPr>
          <w:rFonts w:hint="eastAsia"/>
          <w:sz w:val="18"/>
        </w:rPr>
        <w:t>杀菌率或抑菌率（％）</w:t>
      </w:r>
      <w:r w:rsidRPr="009428A0">
        <w:rPr>
          <w:position w:val="-24"/>
        </w:rPr>
        <w:object w:dxaOrig="1340" w:dyaOrig="620" w14:anchorId="3E815AE5">
          <v:shape id="_x0000_i1035" type="#_x0000_t75" style="width:52.8pt;height:23.5pt" o:ole="">
            <v:imagedata r:id="rId18" o:title=""/>
          </v:shape>
          <o:OLEObject Type="Embed" ProgID="Equation.3" ShapeID="_x0000_i1035" DrawAspect="Content" ObjectID="_1666454633" r:id="rId34"/>
        </w:object>
      </w:r>
      <w:r>
        <w:t>……</w:t>
      </w:r>
      <w:proofErr w:type="gramStart"/>
      <w:r>
        <w:t>…………………</w:t>
      </w:r>
      <w:proofErr w:type="gramEnd"/>
      <w:r>
        <w:rPr>
          <w:rFonts w:hint="eastAsia"/>
        </w:rPr>
        <w:t>（</w:t>
      </w:r>
      <w:r>
        <w:rPr>
          <w:rFonts w:hint="eastAsia"/>
        </w:rPr>
        <w:t>9</w:t>
      </w:r>
      <w:r>
        <w:rPr>
          <w:rFonts w:hint="eastAsia"/>
        </w:rPr>
        <w:t>）</w:t>
      </w:r>
    </w:p>
    <w:p w14:paraId="35914233" w14:textId="77777777" w:rsidR="009D05B6" w:rsidRDefault="009D05B6">
      <w:pPr>
        <w:adjustRightInd w:val="0"/>
        <w:snapToGrid w:val="0"/>
        <w:spacing w:line="310" w:lineRule="atLeast"/>
        <w:ind w:firstLineChars="200" w:firstLine="420"/>
      </w:pPr>
      <w:r>
        <w:rPr>
          <w:rFonts w:hint="eastAsia"/>
        </w:rPr>
        <w:t>式中：</w:t>
      </w:r>
    </w:p>
    <w:p w14:paraId="20A56689" w14:textId="77777777" w:rsidR="009D05B6" w:rsidRDefault="009D05B6">
      <w:pPr>
        <w:adjustRightInd w:val="0"/>
        <w:snapToGrid w:val="0"/>
        <w:spacing w:line="310" w:lineRule="atLeast"/>
        <w:ind w:firstLineChars="200" w:firstLine="420"/>
      </w:pPr>
      <w:r w:rsidRPr="009428A0">
        <w:rPr>
          <w:position w:val="-4"/>
        </w:rPr>
        <w:object w:dxaOrig="200" w:dyaOrig="260" w14:anchorId="79C3384B">
          <v:shape id="_x0000_i1036" type="#_x0000_t75" style="width:9.1pt;height:12.5pt" o:ole="">
            <v:imagedata r:id="rId20" o:title=""/>
          </v:shape>
          <o:OLEObject Type="Embed" ProgID="Equations" ShapeID="_x0000_i1036" DrawAspect="Content" ObjectID="_1666454634" r:id="rId35"/>
        </w:object>
      </w:r>
      <w:r>
        <w:rPr>
          <w:rFonts w:hint="eastAsia"/>
        </w:rPr>
        <w:t>——对照样品平均菌落数；</w:t>
      </w:r>
    </w:p>
    <w:p w14:paraId="0C154B7F" w14:textId="77777777" w:rsidR="009D05B6" w:rsidRDefault="009D05B6">
      <w:pPr>
        <w:adjustRightInd w:val="0"/>
        <w:snapToGrid w:val="0"/>
        <w:spacing w:line="310" w:lineRule="atLeast"/>
        <w:ind w:firstLineChars="200" w:firstLine="420"/>
      </w:pPr>
      <w:r w:rsidRPr="009428A0">
        <w:rPr>
          <w:position w:val="-4"/>
        </w:rPr>
        <w:object w:dxaOrig="260" w:dyaOrig="260" w14:anchorId="656730C8">
          <v:shape id="_x0000_i1037" type="#_x0000_t75" style="width:12.5pt;height:12.5pt" o:ole="">
            <v:imagedata r:id="rId22" o:title=""/>
          </v:shape>
          <o:OLEObject Type="Embed" ProgID="Equations" ShapeID="_x0000_i1037" DrawAspect="Content" ObjectID="_1666454635" r:id="rId36"/>
        </w:object>
      </w:r>
      <w:r>
        <w:rPr>
          <w:rFonts w:hint="eastAsia"/>
        </w:rPr>
        <w:t>——试验样品平均菌落数。</w:t>
      </w:r>
    </w:p>
    <w:p w14:paraId="757C23B2" w14:textId="77777777" w:rsidR="009D05B6" w:rsidRDefault="009D05B6">
      <w:pPr>
        <w:adjustRightInd w:val="0"/>
        <w:snapToGrid w:val="0"/>
        <w:spacing w:line="310" w:lineRule="atLeast"/>
        <w:ind w:firstLineChars="200" w:firstLine="420"/>
      </w:pPr>
      <w:r>
        <w:rPr>
          <w:rFonts w:hint="eastAsia"/>
        </w:rPr>
        <w:t>结果保留整数。</w:t>
      </w:r>
    </w:p>
    <w:p w14:paraId="367264EB" w14:textId="201EB686" w:rsidR="009D05B6" w:rsidRDefault="00182B75" w:rsidP="006A3113">
      <w:pPr>
        <w:pStyle w:val="af2"/>
        <w:adjustRightInd w:val="0"/>
        <w:snapToGrid w:val="0"/>
        <w:spacing w:line="310" w:lineRule="atLeast"/>
        <w:ind w:left="0"/>
      </w:pPr>
      <w:r>
        <w:rPr>
          <w:rFonts w:hint="eastAsia"/>
        </w:rPr>
        <w:t>产品</w:t>
      </w:r>
      <w:r w:rsidR="009D05B6">
        <w:rPr>
          <w:rFonts w:hint="eastAsia"/>
        </w:rPr>
        <w:t>抗菌或抑菌效果评价</w:t>
      </w:r>
    </w:p>
    <w:p w14:paraId="5D964B95" w14:textId="77777777" w:rsidR="009D05B6" w:rsidRPr="000537B5" w:rsidRDefault="000537B5">
      <w:pPr>
        <w:pStyle w:val="aff6"/>
        <w:adjustRightInd w:val="0"/>
        <w:snapToGrid w:val="0"/>
        <w:spacing w:line="310" w:lineRule="atLeast"/>
        <w:ind w:firstLine="420"/>
        <w:rPr>
          <w:szCs w:val="21"/>
        </w:rPr>
      </w:pPr>
      <w:r w:rsidRPr="000537B5">
        <w:rPr>
          <w:rFonts w:hAnsi="宋体" w:cs="黑体" w:hint="eastAsia"/>
          <w:szCs w:val="21"/>
        </w:rPr>
        <w:t>抗菌效果评价见7.2.7，抑菌效果评价见7.3.6</w:t>
      </w:r>
    </w:p>
    <w:p w14:paraId="69DE8684" w14:textId="7AE8F545" w:rsidR="009D05B6" w:rsidRDefault="009D05B6" w:rsidP="00F618B5">
      <w:pPr>
        <w:pStyle w:val="af1"/>
        <w:ind w:left="0"/>
      </w:pPr>
      <w:r>
        <w:rPr>
          <w:rFonts w:hint="eastAsia"/>
        </w:rPr>
        <w:t>日化产品的抑菌效果检验方法（抑菌环法）</w:t>
      </w:r>
    </w:p>
    <w:p w14:paraId="18DB6BAB" w14:textId="77777777" w:rsidR="009D05B6" w:rsidRDefault="009D05B6" w:rsidP="00B25FDD">
      <w:pPr>
        <w:pStyle w:val="af2"/>
        <w:adjustRightInd w:val="0"/>
        <w:snapToGrid w:val="0"/>
        <w:spacing w:line="310" w:lineRule="atLeast"/>
        <w:ind w:left="0"/>
      </w:pPr>
      <w:r>
        <w:rPr>
          <w:rFonts w:hint="eastAsia"/>
        </w:rPr>
        <w:t>原理</w:t>
      </w:r>
    </w:p>
    <w:p w14:paraId="34BE404F" w14:textId="77777777" w:rsidR="009D05B6" w:rsidRDefault="009D05B6">
      <w:pPr>
        <w:pStyle w:val="aff6"/>
        <w:adjustRightInd w:val="0"/>
        <w:snapToGrid w:val="0"/>
        <w:spacing w:line="310" w:lineRule="atLeast"/>
        <w:ind w:firstLine="420"/>
      </w:pPr>
      <w:r>
        <w:rPr>
          <w:rFonts w:hint="eastAsia"/>
        </w:rPr>
        <w:t>利用抑菌剂不断溶解经琼脂扩散形成不同浓度梯度，以显示其抑菌作用。试验通过抑菌环大小以判断其是否具有抑菌能力。</w:t>
      </w:r>
    </w:p>
    <w:p w14:paraId="01B5F197" w14:textId="77777777" w:rsidR="009D05B6" w:rsidRDefault="009D05B6" w:rsidP="00B25FDD">
      <w:pPr>
        <w:pStyle w:val="af2"/>
        <w:adjustRightInd w:val="0"/>
        <w:snapToGrid w:val="0"/>
        <w:spacing w:line="310" w:lineRule="atLeast"/>
        <w:ind w:left="0"/>
      </w:pPr>
      <w:r>
        <w:rPr>
          <w:rFonts w:hint="eastAsia"/>
        </w:rPr>
        <w:t>设备</w:t>
      </w:r>
    </w:p>
    <w:p w14:paraId="3C01EDFF" w14:textId="77777777" w:rsidR="009D05B6" w:rsidRDefault="009D05B6">
      <w:pPr>
        <w:pStyle w:val="aff6"/>
        <w:adjustRightInd w:val="0"/>
        <w:snapToGrid w:val="0"/>
        <w:spacing w:line="310" w:lineRule="atLeast"/>
        <w:ind w:firstLine="420"/>
      </w:pPr>
      <w:r>
        <w:rPr>
          <w:rFonts w:hint="eastAsia"/>
        </w:rPr>
        <w:t>a)  刻度吸管（1.0</w:t>
      </w:r>
      <w:r w:rsidR="00425B47">
        <w:rPr>
          <w:rFonts w:hint="eastAsia"/>
        </w:rPr>
        <w:t>mL</w:t>
      </w:r>
      <w:r>
        <w:rPr>
          <w:rFonts w:hint="eastAsia"/>
        </w:rPr>
        <w:t>，5.0</w:t>
      </w:r>
      <w:r w:rsidR="00425B47">
        <w:rPr>
          <w:rFonts w:hint="eastAsia"/>
        </w:rPr>
        <w:t>mL</w:t>
      </w:r>
      <w:r>
        <w:rPr>
          <w:rFonts w:hint="eastAsia"/>
        </w:rPr>
        <w:t>）</w:t>
      </w:r>
      <w:r w:rsidR="00172428">
        <w:rPr>
          <w:rFonts w:hint="eastAsia"/>
        </w:rPr>
        <w:t>；</w:t>
      </w:r>
    </w:p>
    <w:p w14:paraId="311415B3" w14:textId="77777777" w:rsidR="009D05B6" w:rsidRDefault="009D05B6">
      <w:pPr>
        <w:pStyle w:val="aff6"/>
        <w:adjustRightInd w:val="0"/>
        <w:snapToGrid w:val="0"/>
        <w:spacing w:line="310" w:lineRule="atLeast"/>
        <w:ind w:firstLine="420"/>
        <w:rPr>
          <w:rFonts w:hAnsi="宋体"/>
        </w:rPr>
      </w:pPr>
      <w:r>
        <w:rPr>
          <w:rFonts w:hint="eastAsia"/>
        </w:rPr>
        <w:t>b)  抑菌剂载体（</w:t>
      </w:r>
      <w:r w:rsidRPr="008A6E05">
        <w:rPr>
          <w:rFonts w:hint="eastAsia"/>
        </w:rPr>
        <w:t>5mm直径园形新华一号定性滤纸片，经压力蒸汽灭菌处理后，置120</w:t>
      </w:r>
      <w:r w:rsidRPr="008A6E05">
        <w:rPr>
          <w:rFonts w:hAnsi="宋体" w:hint="eastAsia"/>
        </w:rPr>
        <w:t>℃烤干2h，保存备用）</w:t>
      </w:r>
      <w:r w:rsidR="00172428">
        <w:rPr>
          <w:rFonts w:hAnsi="宋体" w:hint="eastAsia"/>
        </w:rPr>
        <w:t>；</w:t>
      </w:r>
    </w:p>
    <w:p w14:paraId="6A913823" w14:textId="77777777" w:rsidR="009D05B6" w:rsidRDefault="009D05B6">
      <w:pPr>
        <w:pStyle w:val="aff6"/>
        <w:adjustRightInd w:val="0"/>
        <w:snapToGrid w:val="0"/>
        <w:spacing w:line="310" w:lineRule="atLeast"/>
        <w:ind w:firstLine="420"/>
        <w:rPr>
          <w:rFonts w:hAnsi="宋体"/>
        </w:rPr>
      </w:pPr>
      <w:r>
        <w:rPr>
          <w:rFonts w:hAnsi="宋体" w:hint="eastAsia"/>
        </w:rPr>
        <w:t>c)  电动混合器</w:t>
      </w:r>
      <w:r w:rsidR="00172428">
        <w:rPr>
          <w:rFonts w:hAnsi="宋体" w:hint="eastAsia"/>
        </w:rPr>
        <w:t>；</w:t>
      </w:r>
    </w:p>
    <w:p w14:paraId="602374D3" w14:textId="77777777" w:rsidR="009D05B6" w:rsidRDefault="009D05B6">
      <w:pPr>
        <w:pStyle w:val="aff6"/>
        <w:adjustRightInd w:val="0"/>
        <w:snapToGrid w:val="0"/>
        <w:spacing w:line="310" w:lineRule="atLeast"/>
        <w:ind w:firstLine="420"/>
        <w:rPr>
          <w:rFonts w:hAnsi="宋体"/>
        </w:rPr>
      </w:pPr>
      <w:r>
        <w:rPr>
          <w:rFonts w:hint="eastAsia"/>
        </w:rPr>
        <w:t>d)  微量移液器（5</w:t>
      </w:r>
      <w:r w:rsidR="00425B47">
        <w:rPr>
          <w:rFonts w:hAnsi="宋体" w:hint="eastAsia"/>
        </w:rPr>
        <w:t>μL</w:t>
      </w:r>
      <w:r>
        <w:rPr>
          <w:rFonts w:hAnsi="宋体" w:hint="eastAsia"/>
        </w:rPr>
        <w:t>-50</w:t>
      </w:r>
      <w:r w:rsidR="00425B47">
        <w:rPr>
          <w:rFonts w:hAnsi="宋体" w:hint="eastAsia"/>
        </w:rPr>
        <w:t>μL</w:t>
      </w:r>
      <w:r>
        <w:rPr>
          <w:rFonts w:hAnsi="宋体" w:hint="eastAsia"/>
        </w:rPr>
        <w:t>，可调式）</w:t>
      </w:r>
      <w:r w:rsidR="00172428">
        <w:rPr>
          <w:rFonts w:hAnsi="宋体" w:hint="eastAsia"/>
        </w:rPr>
        <w:t>；</w:t>
      </w:r>
    </w:p>
    <w:p w14:paraId="4B45A1E3" w14:textId="77777777" w:rsidR="009D05B6" w:rsidRDefault="009D05B6">
      <w:pPr>
        <w:pStyle w:val="aff6"/>
        <w:adjustRightInd w:val="0"/>
        <w:snapToGrid w:val="0"/>
        <w:spacing w:line="310" w:lineRule="atLeast"/>
        <w:ind w:firstLine="420"/>
      </w:pPr>
      <w:r>
        <w:rPr>
          <w:rFonts w:hint="eastAsia"/>
        </w:rPr>
        <w:t>e)  游标卡尺</w:t>
      </w:r>
      <w:r w:rsidR="00172428">
        <w:rPr>
          <w:rFonts w:hint="eastAsia"/>
        </w:rPr>
        <w:t>。</w:t>
      </w:r>
    </w:p>
    <w:p w14:paraId="49605622" w14:textId="77777777" w:rsidR="009D05B6" w:rsidRDefault="009D05B6" w:rsidP="00B25FDD">
      <w:pPr>
        <w:pStyle w:val="af2"/>
        <w:adjustRightInd w:val="0"/>
        <w:snapToGrid w:val="0"/>
        <w:spacing w:line="310" w:lineRule="atLeast"/>
        <w:ind w:left="0"/>
      </w:pPr>
      <w:r>
        <w:rPr>
          <w:rFonts w:hint="eastAsia"/>
        </w:rPr>
        <w:t>试剂</w:t>
      </w:r>
    </w:p>
    <w:p w14:paraId="0FD539EF" w14:textId="77777777" w:rsidR="009D05B6" w:rsidRDefault="009D05B6">
      <w:pPr>
        <w:pStyle w:val="aff6"/>
        <w:adjustRightInd w:val="0"/>
        <w:snapToGrid w:val="0"/>
        <w:spacing w:line="310" w:lineRule="atLeast"/>
        <w:ind w:firstLine="420"/>
      </w:pPr>
      <w:r>
        <w:rPr>
          <w:rFonts w:hint="eastAsia"/>
        </w:rPr>
        <w:t>a)  营养琼脂培养基（同7.2.2.a或b）</w:t>
      </w:r>
    </w:p>
    <w:p w14:paraId="021C48AA" w14:textId="77777777" w:rsidR="009D05B6" w:rsidRDefault="009D05B6">
      <w:pPr>
        <w:pStyle w:val="aff6"/>
        <w:adjustRightInd w:val="0"/>
        <w:snapToGrid w:val="0"/>
        <w:spacing w:line="310" w:lineRule="atLeast"/>
        <w:ind w:firstLine="420"/>
      </w:pPr>
      <w:r>
        <w:rPr>
          <w:rFonts w:hint="eastAsia"/>
        </w:rPr>
        <w:t>b)  菌悬液（同7.2.2.f）</w:t>
      </w:r>
    </w:p>
    <w:p w14:paraId="121C5623" w14:textId="77777777" w:rsidR="009D05B6" w:rsidRDefault="009D05B6" w:rsidP="00B25FDD">
      <w:pPr>
        <w:pStyle w:val="af2"/>
        <w:adjustRightInd w:val="0"/>
        <w:snapToGrid w:val="0"/>
        <w:spacing w:line="310" w:lineRule="atLeast"/>
        <w:ind w:left="0"/>
      </w:pPr>
      <w:r>
        <w:rPr>
          <w:rFonts w:hint="eastAsia"/>
        </w:rPr>
        <w:t>抑菌试验操作步骤</w:t>
      </w:r>
    </w:p>
    <w:p w14:paraId="64212EEB" w14:textId="77777777" w:rsidR="009D05B6" w:rsidRDefault="009D05B6" w:rsidP="004C3597">
      <w:pPr>
        <w:pStyle w:val="aff6"/>
        <w:numPr>
          <w:ilvl w:val="0"/>
          <w:numId w:val="36"/>
        </w:numPr>
        <w:adjustRightInd w:val="0"/>
        <w:snapToGrid w:val="0"/>
        <w:spacing w:line="310" w:lineRule="atLeast"/>
        <w:ind w:firstLineChars="0"/>
      </w:pPr>
      <w:r>
        <w:rPr>
          <w:rFonts w:hint="eastAsia"/>
        </w:rPr>
        <w:t>抑菌片的制备</w:t>
      </w:r>
    </w:p>
    <w:p w14:paraId="6811D2AC" w14:textId="77777777" w:rsidR="009D05B6" w:rsidRDefault="009D05B6" w:rsidP="00214342">
      <w:pPr>
        <w:pStyle w:val="aff6"/>
        <w:adjustRightInd w:val="0"/>
        <w:snapToGrid w:val="0"/>
        <w:spacing w:line="310" w:lineRule="atLeast"/>
        <w:ind w:leftChars="400" w:left="840" w:firstLineChars="0" w:firstLine="0"/>
      </w:pPr>
      <w:r>
        <w:rPr>
          <w:rFonts w:hint="eastAsia"/>
        </w:rPr>
        <w:lastRenderedPageBreak/>
        <w:t>对液体抑菌试验样品，取无菌干燥滤纸片，每片滴加实际使用浓度的抑菌试验样品溶液20</w:t>
      </w:r>
      <w:r w:rsidR="00425B47">
        <w:rPr>
          <w:rFonts w:hAnsi="宋体" w:hint="eastAsia"/>
        </w:rPr>
        <w:t>μL</w:t>
      </w:r>
      <w:r>
        <w:rPr>
          <w:rFonts w:hint="eastAsia"/>
        </w:rPr>
        <w:t>，然后将滤纸片平放于清洁的无菌平皿内，开盖置恒温箱（37</w:t>
      </w:r>
      <w:r>
        <w:rPr>
          <w:rFonts w:hAnsi="宋体" w:hint="eastAsia"/>
        </w:rPr>
        <w:t>℃</w:t>
      </w:r>
      <w:r>
        <w:rPr>
          <w:rFonts w:hint="eastAsia"/>
        </w:rPr>
        <w:t>）中烘干，或置室温下自然干燥后备用。</w:t>
      </w:r>
    </w:p>
    <w:p w14:paraId="0ECC0081" w14:textId="77777777" w:rsidR="009D05B6" w:rsidRDefault="009D05B6" w:rsidP="004C3597">
      <w:pPr>
        <w:pStyle w:val="aff6"/>
        <w:numPr>
          <w:ilvl w:val="0"/>
          <w:numId w:val="36"/>
        </w:numPr>
        <w:adjustRightInd w:val="0"/>
        <w:snapToGrid w:val="0"/>
        <w:spacing w:line="310" w:lineRule="atLeast"/>
        <w:ind w:firstLineChars="0"/>
      </w:pPr>
      <w:r>
        <w:rPr>
          <w:rFonts w:hint="eastAsia"/>
        </w:rPr>
        <w:t>对照样的制备</w:t>
      </w:r>
    </w:p>
    <w:p w14:paraId="433C1D8B" w14:textId="77777777" w:rsidR="009D05B6" w:rsidRDefault="009D05B6" w:rsidP="00214342">
      <w:pPr>
        <w:pStyle w:val="aff6"/>
        <w:adjustRightInd w:val="0"/>
        <w:snapToGrid w:val="0"/>
        <w:spacing w:line="310" w:lineRule="atLeast"/>
        <w:ind w:leftChars="200" w:left="420" w:firstLine="420"/>
      </w:pPr>
      <w:r>
        <w:rPr>
          <w:rFonts w:hint="eastAsia"/>
        </w:rPr>
        <w:t>取无菌干燥滤纸片，每片滴加无菌蒸馏水20</w:t>
      </w:r>
      <w:r w:rsidR="00425B47">
        <w:rPr>
          <w:rFonts w:hAnsi="宋体" w:hint="eastAsia"/>
        </w:rPr>
        <w:t>μL</w:t>
      </w:r>
      <w:r>
        <w:rPr>
          <w:rFonts w:hint="eastAsia"/>
        </w:rPr>
        <w:t>，干燥后备用。</w:t>
      </w:r>
    </w:p>
    <w:p w14:paraId="74463EAD" w14:textId="77777777" w:rsidR="009D05B6" w:rsidRDefault="009D05B6" w:rsidP="004C3597">
      <w:pPr>
        <w:pStyle w:val="aff6"/>
        <w:numPr>
          <w:ilvl w:val="0"/>
          <w:numId w:val="36"/>
        </w:numPr>
        <w:adjustRightInd w:val="0"/>
        <w:snapToGrid w:val="0"/>
        <w:spacing w:line="310" w:lineRule="atLeast"/>
        <w:ind w:firstLineChars="0"/>
      </w:pPr>
      <w:r>
        <w:rPr>
          <w:rFonts w:hint="eastAsia"/>
        </w:rPr>
        <w:t>试验菌的接种</w:t>
      </w:r>
    </w:p>
    <w:p w14:paraId="45DF633D" w14:textId="14B379AF" w:rsidR="009D05B6" w:rsidRDefault="009D05B6" w:rsidP="00214342">
      <w:pPr>
        <w:pStyle w:val="aff6"/>
        <w:adjustRightInd w:val="0"/>
        <w:snapToGrid w:val="0"/>
        <w:spacing w:line="310" w:lineRule="atLeast"/>
        <w:ind w:leftChars="400" w:left="840" w:firstLineChars="0" w:firstLine="0"/>
        <w:rPr>
          <w:rFonts w:hAnsi="宋体"/>
        </w:rPr>
      </w:pPr>
      <w:r>
        <w:rPr>
          <w:rFonts w:hint="eastAsia"/>
        </w:rPr>
        <w:t>用无菌棉拭子蘸取浓度为1×10</w:t>
      </w:r>
      <w:r>
        <w:rPr>
          <w:rFonts w:hint="eastAsia"/>
          <w:vertAlign w:val="superscript"/>
        </w:rPr>
        <w:t>4</w:t>
      </w:r>
      <w:r>
        <w:rPr>
          <w:rFonts w:hint="eastAsia"/>
        </w:rPr>
        <w:t>cfu/</w:t>
      </w:r>
      <w:r w:rsidR="00425B47">
        <w:rPr>
          <w:rFonts w:hint="eastAsia"/>
        </w:rPr>
        <w:t>mL</w:t>
      </w:r>
      <w:r>
        <w:rPr>
          <w:rFonts w:hint="eastAsia"/>
        </w:rPr>
        <w:t>～9×10</w:t>
      </w:r>
      <w:r>
        <w:rPr>
          <w:rFonts w:hint="eastAsia"/>
          <w:vertAlign w:val="superscript"/>
        </w:rPr>
        <w:t>4</w:t>
      </w:r>
      <w:r>
        <w:rPr>
          <w:rFonts w:hint="eastAsia"/>
        </w:rPr>
        <w:t>cfu/</w:t>
      </w:r>
      <w:r w:rsidR="00425B47">
        <w:rPr>
          <w:rFonts w:hint="eastAsia"/>
        </w:rPr>
        <w:t>mL</w:t>
      </w:r>
      <w:r>
        <w:rPr>
          <w:rFonts w:hint="eastAsia"/>
        </w:rPr>
        <w:t>试验菌悬液，在营养琼脂培养基平板表面均匀涂沫3次。每涂抹1次，平板应转动60</w:t>
      </w:r>
      <w:r>
        <w:rPr>
          <w:rFonts w:hAnsi="宋体" w:hint="eastAsia"/>
        </w:rPr>
        <w:t>°，最后用棉拭子绕平板边缘涂抹一周。盖好平皿，置室温干燥5min。</w:t>
      </w:r>
    </w:p>
    <w:p w14:paraId="25EF06AF" w14:textId="77777777" w:rsidR="009D05B6" w:rsidRDefault="009D05B6" w:rsidP="004C3597">
      <w:pPr>
        <w:pStyle w:val="aff6"/>
        <w:numPr>
          <w:ilvl w:val="0"/>
          <w:numId w:val="36"/>
        </w:numPr>
        <w:adjustRightInd w:val="0"/>
        <w:snapToGrid w:val="0"/>
        <w:spacing w:line="310" w:lineRule="atLeast"/>
        <w:ind w:firstLineChars="0"/>
        <w:rPr>
          <w:rFonts w:hAnsi="宋体"/>
        </w:rPr>
      </w:pPr>
      <w:r>
        <w:rPr>
          <w:rFonts w:hAnsi="宋体" w:hint="eastAsia"/>
        </w:rPr>
        <w:t>抑菌试验样片贴放</w:t>
      </w:r>
    </w:p>
    <w:p w14:paraId="5DE03426" w14:textId="77777777" w:rsidR="009D05B6" w:rsidRDefault="009D05B6" w:rsidP="00214342">
      <w:pPr>
        <w:pStyle w:val="aff6"/>
        <w:adjustRightInd w:val="0"/>
        <w:snapToGrid w:val="0"/>
        <w:spacing w:line="310" w:lineRule="atLeast"/>
        <w:ind w:leftChars="400" w:left="840" w:firstLineChars="0" w:firstLine="0"/>
      </w:pPr>
      <w:r>
        <w:rPr>
          <w:rFonts w:hAnsi="宋体" w:hint="eastAsia"/>
        </w:rPr>
        <w:t>每次试验贴放1个染菌平板，每个平板贴放4片试验样片，1片对照样片，共计5片。用无菌镊子取样片贴放于平板表面，各样片中心之间相距25mm以上，与平板的周缘相距15mm以上。贴放好后，用无菌镊子轻压样片，使其紧贴于平板表面。盖好平皿，置37℃恒温箱，培养16h～18h后观察结果。用游标卡尺测量抑菌环的直径（包括贴片）并记录。试验重复3次。</w:t>
      </w:r>
    </w:p>
    <w:p w14:paraId="7D3D8811" w14:textId="77777777" w:rsidR="009D05B6" w:rsidRDefault="009D05B6" w:rsidP="00214342">
      <w:pPr>
        <w:pStyle w:val="aff6"/>
        <w:adjustRightInd w:val="0"/>
        <w:snapToGrid w:val="0"/>
        <w:spacing w:line="310" w:lineRule="atLeast"/>
        <w:ind w:leftChars="200" w:left="420" w:firstLine="420"/>
        <w:rPr>
          <w:rFonts w:hAnsi="宋体"/>
        </w:rPr>
      </w:pPr>
      <w:r>
        <w:rPr>
          <w:rFonts w:hAnsi="宋体" w:hint="eastAsia"/>
        </w:rPr>
        <w:t>测量抑菌环时，应选均匀而完全无菌生长的抑菌环进行。测量其直径应以抑菌环外沿为界。</w:t>
      </w:r>
    </w:p>
    <w:p w14:paraId="3C99F474" w14:textId="4883029D" w:rsidR="009D05B6" w:rsidRDefault="00182B75" w:rsidP="00B25FDD">
      <w:pPr>
        <w:pStyle w:val="af2"/>
        <w:adjustRightInd w:val="0"/>
        <w:snapToGrid w:val="0"/>
        <w:spacing w:line="310" w:lineRule="atLeast"/>
        <w:ind w:left="0"/>
      </w:pPr>
      <w:r>
        <w:rPr>
          <w:rFonts w:hint="eastAsia"/>
        </w:rPr>
        <w:t>产品</w:t>
      </w:r>
      <w:r w:rsidR="009D05B6">
        <w:rPr>
          <w:rFonts w:hint="eastAsia"/>
        </w:rPr>
        <w:t>抑菌效果评价</w:t>
      </w:r>
    </w:p>
    <w:p w14:paraId="7943DEC7" w14:textId="77777777" w:rsidR="009D05B6" w:rsidRDefault="00C15814">
      <w:pPr>
        <w:pStyle w:val="aff6"/>
        <w:adjustRightInd w:val="0"/>
        <w:snapToGrid w:val="0"/>
        <w:spacing w:line="310" w:lineRule="atLeast"/>
        <w:ind w:firstLine="420"/>
      </w:pPr>
      <w:r w:rsidRPr="00C15814">
        <w:rPr>
          <w:rFonts w:hint="eastAsia"/>
        </w:rPr>
        <w:t>抑菌环直径大于</w:t>
      </w:r>
      <w:r w:rsidRPr="00C15814">
        <w:t>7mm</w:t>
      </w:r>
      <w:r w:rsidRPr="00C15814">
        <w:rPr>
          <w:rFonts w:hint="eastAsia"/>
        </w:rPr>
        <w:t>者，产品有抑菌作用。抑菌环直径小于或等于</w:t>
      </w:r>
      <w:r w:rsidRPr="00C15814">
        <w:t>7mm</w:t>
      </w:r>
      <w:r w:rsidRPr="00C15814">
        <w:rPr>
          <w:rFonts w:hint="eastAsia"/>
        </w:rPr>
        <w:t>者，产品无抑菌作用。</w:t>
      </w:r>
    </w:p>
    <w:p w14:paraId="3BC673ED" w14:textId="77777777" w:rsidR="009D05B6" w:rsidRDefault="009D05B6" w:rsidP="006A3113">
      <w:pPr>
        <w:pStyle w:val="af2"/>
        <w:adjustRightInd w:val="0"/>
        <w:snapToGrid w:val="0"/>
        <w:spacing w:line="310" w:lineRule="atLeast"/>
        <w:ind w:left="0"/>
      </w:pPr>
      <w:r>
        <w:rPr>
          <w:rFonts w:hint="eastAsia"/>
        </w:rPr>
        <w:t>注意事项</w:t>
      </w:r>
    </w:p>
    <w:p w14:paraId="475A19D9" w14:textId="77777777" w:rsidR="009D05B6" w:rsidRPr="00ED033F" w:rsidRDefault="009D05B6" w:rsidP="004C3597">
      <w:pPr>
        <w:pStyle w:val="aff6"/>
        <w:numPr>
          <w:ilvl w:val="0"/>
          <w:numId w:val="39"/>
        </w:numPr>
        <w:adjustRightInd w:val="0"/>
        <w:snapToGrid w:val="0"/>
        <w:spacing w:line="310" w:lineRule="atLeast"/>
        <w:ind w:firstLineChars="0"/>
        <w:rPr>
          <w:rFonts w:hAnsi="宋体"/>
        </w:rPr>
      </w:pPr>
      <w:r w:rsidRPr="00ED033F">
        <w:rPr>
          <w:rFonts w:hAnsi="宋体" w:hint="eastAsia"/>
        </w:rPr>
        <w:t>每次试验均应设置对照组，不可省略。在报告中亦必须将对照组的结果列出。</w:t>
      </w:r>
    </w:p>
    <w:p w14:paraId="669E6FFF" w14:textId="77777777" w:rsidR="009D05B6" w:rsidRPr="00ED033F" w:rsidRDefault="009D05B6" w:rsidP="004C3597">
      <w:pPr>
        <w:pStyle w:val="aff6"/>
        <w:numPr>
          <w:ilvl w:val="0"/>
          <w:numId w:val="39"/>
        </w:numPr>
        <w:adjustRightInd w:val="0"/>
        <w:snapToGrid w:val="0"/>
        <w:spacing w:line="310" w:lineRule="atLeast"/>
        <w:ind w:firstLineChars="0"/>
        <w:rPr>
          <w:rFonts w:hAnsi="宋体"/>
        </w:rPr>
      </w:pPr>
      <w:r w:rsidRPr="00ED033F">
        <w:rPr>
          <w:rFonts w:hAnsi="宋体" w:hint="eastAsia"/>
        </w:rPr>
        <w:t>接种用细菌悬液的浓度应符合要求。浓度过低，接种菌量少，抑菌环常因之增大；浓度过高，接种量过多，抑菌环则可减小。</w:t>
      </w:r>
    </w:p>
    <w:p w14:paraId="673B857E" w14:textId="77777777" w:rsidR="009D05B6" w:rsidRPr="00ED033F" w:rsidRDefault="009D05B6" w:rsidP="004C3597">
      <w:pPr>
        <w:pStyle w:val="aff6"/>
        <w:numPr>
          <w:ilvl w:val="0"/>
          <w:numId w:val="39"/>
        </w:numPr>
        <w:adjustRightInd w:val="0"/>
        <w:snapToGrid w:val="0"/>
        <w:spacing w:line="310" w:lineRule="atLeast"/>
        <w:ind w:firstLineChars="0"/>
        <w:rPr>
          <w:rFonts w:hAnsi="宋体"/>
        </w:rPr>
      </w:pPr>
      <w:r w:rsidRPr="00ED033F">
        <w:rPr>
          <w:rFonts w:hAnsi="宋体" w:hint="eastAsia"/>
        </w:rPr>
        <w:t>应保持琼脂浓度的准确性，</w:t>
      </w:r>
      <w:r w:rsidR="00FC3EFF" w:rsidRPr="00ED033F">
        <w:rPr>
          <w:rFonts w:hAnsi="宋体" w:hint="eastAsia"/>
        </w:rPr>
        <w:t>同时培养皿中倾倒琼脂量为15</w:t>
      </w:r>
      <w:r w:rsidR="006433DC" w:rsidRPr="00ED033F">
        <w:rPr>
          <w:rFonts w:hAnsi="宋体" w:hint="eastAsia"/>
        </w:rPr>
        <w:t>mL～</w:t>
      </w:r>
      <w:r w:rsidR="00FC3EFF" w:rsidRPr="00ED033F">
        <w:rPr>
          <w:rFonts w:hAnsi="宋体" w:hint="eastAsia"/>
        </w:rPr>
        <w:t>18</w:t>
      </w:r>
      <w:r w:rsidR="00425B47" w:rsidRPr="00ED033F">
        <w:rPr>
          <w:rFonts w:hAnsi="宋体" w:hint="eastAsia"/>
        </w:rPr>
        <w:t>mL</w:t>
      </w:r>
      <w:r w:rsidR="00FC3EFF" w:rsidRPr="00ED033F">
        <w:rPr>
          <w:rFonts w:hAnsi="宋体" w:hint="eastAsia"/>
        </w:rPr>
        <w:t>，</w:t>
      </w:r>
      <w:r w:rsidRPr="00ED033F">
        <w:rPr>
          <w:rFonts w:hAnsi="宋体" w:hint="eastAsia"/>
        </w:rPr>
        <w:t>否则可影响抑菌环的大小</w:t>
      </w:r>
      <w:r w:rsidR="00AE6F63" w:rsidRPr="00ED033F">
        <w:rPr>
          <w:rFonts w:hAnsi="宋体" w:hint="eastAsia"/>
        </w:rPr>
        <w:t>。</w:t>
      </w:r>
    </w:p>
    <w:p w14:paraId="717D1647" w14:textId="77777777" w:rsidR="009D05B6" w:rsidRPr="00ED033F" w:rsidRDefault="009D05B6" w:rsidP="004C3597">
      <w:pPr>
        <w:pStyle w:val="aff6"/>
        <w:numPr>
          <w:ilvl w:val="0"/>
          <w:numId w:val="39"/>
        </w:numPr>
        <w:adjustRightInd w:val="0"/>
        <w:snapToGrid w:val="0"/>
        <w:spacing w:line="310" w:lineRule="atLeast"/>
        <w:ind w:firstLineChars="0"/>
        <w:rPr>
          <w:rFonts w:hAnsi="宋体"/>
        </w:rPr>
      </w:pPr>
      <w:r w:rsidRPr="00ED033F">
        <w:rPr>
          <w:rFonts w:hAnsi="宋体" w:hint="eastAsia"/>
        </w:rPr>
        <w:t>培养时间不得超过18h。培养过久，部分细菌可恢复生长，抑菌环变小。</w:t>
      </w:r>
    </w:p>
    <w:p w14:paraId="66CC8406" w14:textId="77777777" w:rsidR="009D05B6" w:rsidRDefault="009D05B6" w:rsidP="004C3597">
      <w:pPr>
        <w:pStyle w:val="aff6"/>
        <w:numPr>
          <w:ilvl w:val="0"/>
          <w:numId w:val="39"/>
        </w:numPr>
        <w:adjustRightInd w:val="0"/>
        <w:snapToGrid w:val="0"/>
        <w:spacing w:line="310" w:lineRule="atLeast"/>
        <w:ind w:firstLineChars="0"/>
      </w:pPr>
      <w:r w:rsidRPr="00ED033F">
        <w:rPr>
          <w:rFonts w:hAnsi="宋体" w:hint="eastAsia"/>
        </w:rPr>
        <w:t>抑</w:t>
      </w:r>
      <w:r>
        <w:rPr>
          <w:rFonts w:hint="eastAsia"/>
        </w:rPr>
        <w:t>菌环直径可受抑菌剂的量、抑菌性能和干湿度影响。故抑菌剂滤纸片应在试验当天制备。</w:t>
      </w:r>
    </w:p>
    <w:p w14:paraId="4EF1B91D" w14:textId="4AE556FE" w:rsidR="009D05B6" w:rsidRDefault="009D05B6" w:rsidP="00F618B5">
      <w:pPr>
        <w:pStyle w:val="af1"/>
        <w:ind w:left="0"/>
      </w:pPr>
      <w:r>
        <w:rPr>
          <w:rFonts w:hint="eastAsia"/>
        </w:rPr>
        <w:t>人体皮肤清洁类产品抑菌效果检验方法（滞留法）</w:t>
      </w:r>
    </w:p>
    <w:p w14:paraId="2A576CB2" w14:textId="77777777" w:rsidR="009D05B6" w:rsidRDefault="009D05B6" w:rsidP="006A3113">
      <w:pPr>
        <w:pStyle w:val="af2"/>
        <w:adjustRightInd w:val="0"/>
        <w:snapToGrid w:val="0"/>
        <w:spacing w:line="310" w:lineRule="atLeast"/>
        <w:ind w:left="0"/>
      </w:pPr>
      <w:r>
        <w:rPr>
          <w:rFonts w:hint="eastAsia"/>
        </w:rPr>
        <w:t>原理</w:t>
      </w:r>
    </w:p>
    <w:p w14:paraId="76F1B65D" w14:textId="77777777" w:rsidR="009D05B6" w:rsidRDefault="009D05B6">
      <w:pPr>
        <w:adjustRightInd w:val="0"/>
        <w:snapToGrid w:val="0"/>
        <w:spacing w:line="310" w:lineRule="atLeast"/>
        <w:ind w:firstLine="435"/>
      </w:pPr>
      <w:r>
        <w:rPr>
          <w:rFonts w:hint="eastAsia"/>
        </w:rPr>
        <w:t>本试验通过模拟适合细菌生长、繁殖和可能产生感染的皮肤条件下，使用随机性、双盲的、配对比较的方法检测人体皮肤清洁类产品在一定时间内作用于人体皮肤上的滞留抑菌效果。</w:t>
      </w:r>
    </w:p>
    <w:p w14:paraId="31EDF57D" w14:textId="77777777" w:rsidR="009D05B6" w:rsidRDefault="009D05B6" w:rsidP="006A3113">
      <w:pPr>
        <w:pStyle w:val="af2"/>
        <w:adjustRightInd w:val="0"/>
        <w:snapToGrid w:val="0"/>
        <w:spacing w:line="310" w:lineRule="atLeast"/>
        <w:ind w:left="0"/>
      </w:pPr>
      <w:r>
        <w:rPr>
          <w:rFonts w:hint="eastAsia"/>
        </w:rPr>
        <w:t>设备</w:t>
      </w:r>
    </w:p>
    <w:p w14:paraId="10EF7EE0" w14:textId="77777777" w:rsidR="009D05B6" w:rsidRPr="00ED033F" w:rsidRDefault="009D05B6" w:rsidP="004C3597">
      <w:pPr>
        <w:pStyle w:val="aff6"/>
        <w:numPr>
          <w:ilvl w:val="0"/>
          <w:numId w:val="40"/>
        </w:numPr>
        <w:adjustRightInd w:val="0"/>
        <w:snapToGrid w:val="0"/>
        <w:spacing w:line="310" w:lineRule="atLeast"/>
        <w:ind w:firstLineChars="0"/>
        <w:rPr>
          <w:rFonts w:hAnsi="宋体"/>
        </w:rPr>
      </w:pPr>
      <w:r w:rsidRPr="00ED033F">
        <w:rPr>
          <w:rFonts w:hAnsi="宋体" w:hint="eastAsia"/>
        </w:rPr>
        <w:t>恒温箱</w:t>
      </w:r>
      <w:r w:rsidR="00ED033F">
        <w:rPr>
          <w:rFonts w:hAnsi="宋体" w:hint="eastAsia"/>
        </w:rPr>
        <w:t>；</w:t>
      </w:r>
    </w:p>
    <w:p w14:paraId="4EE30F45" w14:textId="77777777" w:rsidR="009D05B6" w:rsidRPr="00ED033F" w:rsidRDefault="009D05B6" w:rsidP="004C3597">
      <w:pPr>
        <w:pStyle w:val="aff6"/>
        <w:numPr>
          <w:ilvl w:val="0"/>
          <w:numId w:val="40"/>
        </w:numPr>
        <w:adjustRightInd w:val="0"/>
        <w:snapToGrid w:val="0"/>
        <w:spacing w:line="310" w:lineRule="atLeast"/>
        <w:ind w:firstLineChars="0"/>
        <w:rPr>
          <w:rFonts w:hAnsi="宋体"/>
        </w:rPr>
      </w:pPr>
      <w:r w:rsidRPr="00ED033F">
        <w:rPr>
          <w:rFonts w:hAnsi="宋体" w:hint="eastAsia"/>
        </w:rPr>
        <w:t>金属筒（直径2.2cm、高度3cm）</w:t>
      </w:r>
      <w:r w:rsidR="00ED033F">
        <w:rPr>
          <w:rFonts w:hAnsi="宋体" w:hint="eastAsia"/>
        </w:rPr>
        <w:t>；</w:t>
      </w:r>
    </w:p>
    <w:p w14:paraId="77CDB73C" w14:textId="77777777" w:rsidR="009D05B6" w:rsidRPr="00ED033F" w:rsidRDefault="009D05B6" w:rsidP="004C3597">
      <w:pPr>
        <w:pStyle w:val="aff6"/>
        <w:numPr>
          <w:ilvl w:val="0"/>
          <w:numId w:val="40"/>
        </w:numPr>
        <w:adjustRightInd w:val="0"/>
        <w:snapToGrid w:val="0"/>
        <w:spacing w:line="310" w:lineRule="atLeast"/>
        <w:ind w:firstLineChars="0"/>
        <w:rPr>
          <w:rFonts w:hAnsi="宋体"/>
        </w:rPr>
      </w:pPr>
      <w:r w:rsidRPr="00ED033F">
        <w:rPr>
          <w:rFonts w:hAnsi="宋体" w:hint="eastAsia"/>
        </w:rPr>
        <w:t>一次性接种环（直径4mm）</w:t>
      </w:r>
      <w:r w:rsidR="00ED033F">
        <w:rPr>
          <w:rFonts w:hAnsi="宋体" w:hint="eastAsia"/>
        </w:rPr>
        <w:t>；</w:t>
      </w:r>
    </w:p>
    <w:p w14:paraId="29FB6B97" w14:textId="77777777" w:rsidR="009D05B6" w:rsidRPr="00ED033F" w:rsidRDefault="009D05B6" w:rsidP="004C3597">
      <w:pPr>
        <w:pStyle w:val="aff6"/>
        <w:numPr>
          <w:ilvl w:val="0"/>
          <w:numId w:val="40"/>
        </w:numPr>
        <w:adjustRightInd w:val="0"/>
        <w:snapToGrid w:val="0"/>
        <w:spacing w:line="310" w:lineRule="atLeast"/>
        <w:ind w:firstLineChars="0"/>
        <w:rPr>
          <w:rFonts w:hAnsi="宋体"/>
        </w:rPr>
      </w:pPr>
      <w:r w:rsidRPr="00ED033F">
        <w:rPr>
          <w:rFonts w:hAnsi="宋体" w:hint="eastAsia"/>
        </w:rPr>
        <w:t>小塑料碗（直径2.2cm，高2.5mm）</w:t>
      </w:r>
      <w:r w:rsidR="00ED033F">
        <w:rPr>
          <w:rFonts w:hAnsi="宋体" w:hint="eastAsia"/>
        </w:rPr>
        <w:t>；</w:t>
      </w:r>
    </w:p>
    <w:p w14:paraId="2D5B3DD3" w14:textId="77777777" w:rsidR="009D05B6" w:rsidRPr="00ED033F" w:rsidRDefault="009D05B6" w:rsidP="004C3597">
      <w:pPr>
        <w:pStyle w:val="aff6"/>
        <w:numPr>
          <w:ilvl w:val="0"/>
          <w:numId w:val="40"/>
        </w:numPr>
        <w:adjustRightInd w:val="0"/>
        <w:snapToGrid w:val="0"/>
        <w:spacing w:line="310" w:lineRule="atLeast"/>
        <w:ind w:firstLineChars="0"/>
        <w:rPr>
          <w:rFonts w:hAnsi="宋体"/>
        </w:rPr>
      </w:pPr>
      <w:r w:rsidRPr="00ED033F">
        <w:rPr>
          <w:rFonts w:hAnsi="宋体" w:hint="eastAsia"/>
        </w:rPr>
        <w:t>胶带</w:t>
      </w:r>
      <w:r w:rsidR="00ED033F">
        <w:rPr>
          <w:rFonts w:hAnsi="宋体" w:hint="eastAsia"/>
        </w:rPr>
        <w:t>；</w:t>
      </w:r>
    </w:p>
    <w:p w14:paraId="205F8373" w14:textId="77777777" w:rsidR="009D05B6" w:rsidRPr="00ED033F" w:rsidRDefault="009D05B6" w:rsidP="004C3597">
      <w:pPr>
        <w:pStyle w:val="aff6"/>
        <w:numPr>
          <w:ilvl w:val="0"/>
          <w:numId w:val="40"/>
        </w:numPr>
        <w:adjustRightInd w:val="0"/>
        <w:snapToGrid w:val="0"/>
        <w:spacing w:line="310" w:lineRule="atLeast"/>
        <w:ind w:firstLineChars="0"/>
        <w:rPr>
          <w:rFonts w:hAnsi="宋体"/>
        </w:rPr>
      </w:pPr>
      <w:r w:rsidRPr="00ED033F">
        <w:rPr>
          <w:rFonts w:hAnsi="宋体" w:hint="eastAsia"/>
        </w:rPr>
        <w:t>尼龙刮菌棒</w:t>
      </w:r>
      <w:r w:rsidR="00ED033F">
        <w:rPr>
          <w:rFonts w:hAnsi="宋体" w:hint="eastAsia"/>
        </w:rPr>
        <w:t>；</w:t>
      </w:r>
    </w:p>
    <w:p w14:paraId="0B42844F" w14:textId="77777777" w:rsidR="009D05B6" w:rsidRPr="00ED033F" w:rsidRDefault="009D05B6" w:rsidP="004C3597">
      <w:pPr>
        <w:pStyle w:val="aff6"/>
        <w:numPr>
          <w:ilvl w:val="0"/>
          <w:numId w:val="40"/>
        </w:numPr>
        <w:adjustRightInd w:val="0"/>
        <w:snapToGrid w:val="0"/>
        <w:spacing w:line="310" w:lineRule="atLeast"/>
        <w:ind w:firstLineChars="0"/>
        <w:rPr>
          <w:rFonts w:hAnsi="宋体"/>
        </w:rPr>
      </w:pPr>
      <w:r w:rsidRPr="00ED033F">
        <w:rPr>
          <w:rFonts w:hAnsi="宋体" w:hint="eastAsia"/>
        </w:rPr>
        <w:t>玻璃弯棒</w:t>
      </w:r>
      <w:r w:rsidR="00ED033F">
        <w:rPr>
          <w:rFonts w:hAnsi="宋体" w:hint="eastAsia"/>
        </w:rPr>
        <w:t>。</w:t>
      </w:r>
    </w:p>
    <w:p w14:paraId="11DA80A7" w14:textId="77777777" w:rsidR="009D05B6" w:rsidRDefault="009D05B6" w:rsidP="006A3113">
      <w:pPr>
        <w:pStyle w:val="af2"/>
        <w:adjustRightInd w:val="0"/>
        <w:snapToGrid w:val="0"/>
        <w:spacing w:line="310" w:lineRule="atLeast"/>
        <w:ind w:left="0"/>
      </w:pPr>
      <w:r>
        <w:rPr>
          <w:rFonts w:hint="eastAsia"/>
        </w:rPr>
        <w:t>试剂</w:t>
      </w:r>
    </w:p>
    <w:p w14:paraId="068631C1" w14:textId="77777777" w:rsidR="009D05B6" w:rsidRPr="00ED033F" w:rsidRDefault="009D05B6" w:rsidP="004C3597">
      <w:pPr>
        <w:pStyle w:val="aff6"/>
        <w:numPr>
          <w:ilvl w:val="0"/>
          <w:numId w:val="41"/>
        </w:numPr>
        <w:adjustRightInd w:val="0"/>
        <w:snapToGrid w:val="0"/>
        <w:spacing w:line="310" w:lineRule="atLeast"/>
        <w:ind w:firstLineChars="0"/>
        <w:rPr>
          <w:rFonts w:hAnsi="宋体"/>
        </w:rPr>
      </w:pPr>
      <w:r w:rsidRPr="00ED033F">
        <w:rPr>
          <w:rFonts w:hAnsi="宋体" w:hint="eastAsia"/>
        </w:rPr>
        <w:t>胰蛋白胨大豆肉汤培养基（TSB）（同7.4.3.c）</w:t>
      </w:r>
      <w:r w:rsidR="00ED033F">
        <w:rPr>
          <w:rFonts w:hAnsi="宋体" w:hint="eastAsia"/>
        </w:rPr>
        <w:t>；</w:t>
      </w:r>
    </w:p>
    <w:p w14:paraId="652F7D99" w14:textId="77777777" w:rsidR="009D05B6" w:rsidRPr="00ED033F" w:rsidRDefault="009D05B6" w:rsidP="004C3597">
      <w:pPr>
        <w:pStyle w:val="aff6"/>
        <w:numPr>
          <w:ilvl w:val="0"/>
          <w:numId w:val="41"/>
        </w:numPr>
        <w:adjustRightInd w:val="0"/>
        <w:snapToGrid w:val="0"/>
        <w:spacing w:line="310" w:lineRule="atLeast"/>
        <w:ind w:firstLineChars="0"/>
        <w:rPr>
          <w:rFonts w:hAnsi="宋体"/>
        </w:rPr>
      </w:pPr>
      <w:r w:rsidRPr="00ED033F">
        <w:rPr>
          <w:rFonts w:hAnsi="宋体" w:hint="eastAsia"/>
        </w:rPr>
        <w:t>胰蛋白胨大豆琼脂培养基（TSA）</w:t>
      </w:r>
      <w:r w:rsidR="00ED033F">
        <w:rPr>
          <w:rFonts w:hAnsi="宋体" w:hint="eastAsia"/>
        </w:rPr>
        <w:t>：</w:t>
      </w:r>
    </w:p>
    <w:p w14:paraId="69F2312B" w14:textId="77777777" w:rsidR="009D05B6" w:rsidRPr="00ED033F" w:rsidRDefault="009D05B6" w:rsidP="00ED033F">
      <w:pPr>
        <w:pStyle w:val="aff6"/>
        <w:adjustRightInd w:val="0"/>
        <w:snapToGrid w:val="0"/>
        <w:spacing w:line="310" w:lineRule="atLeast"/>
        <w:ind w:left="846" w:firstLineChars="0" w:firstLine="0"/>
        <w:rPr>
          <w:rFonts w:hAnsi="宋体"/>
        </w:rPr>
      </w:pPr>
      <w:r w:rsidRPr="00ED033F">
        <w:rPr>
          <w:rFonts w:hAnsi="宋体" w:hint="eastAsia"/>
        </w:rPr>
        <w:t>称取胰蛋白胨15.0g，大豆蛋白胨5.0g，氯化钠5.0g，琼脂16.0g，加蒸馏水1000</w:t>
      </w:r>
      <w:r w:rsidR="00425B47" w:rsidRPr="00ED033F">
        <w:rPr>
          <w:rFonts w:hAnsi="宋体" w:hint="eastAsia"/>
        </w:rPr>
        <w:t>mL</w:t>
      </w:r>
      <w:r w:rsidRPr="00ED033F">
        <w:rPr>
          <w:rFonts w:hAnsi="宋体" w:hint="eastAsia"/>
        </w:rPr>
        <w:t>，调节pH至7.2</w:t>
      </w:r>
      <w:r>
        <w:rPr>
          <w:rFonts w:hAnsi="宋体" w:hint="eastAsia"/>
        </w:rPr>
        <w:t>±0.2，经121℃压力蒸汽灭菌后使用。</w:t>
      </w:r>
    </w:p>
    <w:p w14:paraId="0B552F9E" w14:textId="77777777" w:rsidR="009D05B6" w:rsidRPr="00ED033F" w:rsidRDefault="009D05B6" w:rsidP="004C3597">
      <w:pPr>
        <w:pStyle w:val="aff6"/>
        <w:numPr>
          <w:ilvl w:val="0"/>
          <w:numId w:val="41"/>
        </w:numPr>
        <w:adjustRightInd w:val="0"/>
        <w:snapToGrid w:val="0"/>
        <w:spacing w:line="310" w:lineRule="atLeast"/>
        <w:ind w:firstLineChars="0"/>
        <w:rPr>
          <w:rFonts w:hAnsi="宋体"/>
        </w:rPr>
      </w:pPr>
      <w:r w:rsidRPr="00ED033F">
        <w:rPr>
          <w:rFonts w:hAnsi="宋体" w:hint="eastAsia"/>
        </w:rPr>
        <w:t>0.03mol/L的磷酸盐缓冲液（同7.2.2.c）</w:t>
      </w:r>
      <w:r w:rsidR="00ED033F">
        <w:rPr>
          <w:rFonts w:hAnsi="宋体" w:hint="eastAsia"/>
        </w:rPr>
        <w:t>；</w:t>
      </w:r>
    </w:p>
    <w:p w14:paraId="5E107093" w14:textId="77777777" w:rsidR="009D05B6" w:rsidRPr="00ED033F" w:rsidRDefault="009D05B6" w:rsidP="004C3597">
      <w:pPr>
        <w:pStyle w:val="aff6"/>
        <w:numPr>
          <w:ilvl w:val="0"/>
          <w:numId w:val="41"/>
        </w:numPr>
        <w:adjustRightInd w:val="0"/>
        <w:snapToGrid w:val="0"/>
        <w:spacing w:line="310" w:lineRule="atLeast"/>
        <w:ind w:firstLineChars="0"/>
        <w:rPr>
          <w:rFonts w:hAnsi="宋体"/>
        </w:rPr>
      </w:pPr>
      <w:r w:rsidRPr="00ED033F">
        <w:rPr>
          <w:rFonts w:hAnsi="宋体" w:hint="eastAsia"/>
        </w:rPr>
        <w:t>70％酒精</w:t>
      </w:r>
      <w:r w:rsidR="00ED033F">
        <w:rPr>
          <w:rFonts w:hAnsi="宋体" w:hint="eastAsia"/>
        </w:rPr>
        <w:t>；</w:t>
      </w:r>
    </w:p>
    <w:p w14:paraId="37BBAFBD" w14:textId="77777777" w:rsidR="009D05B6" w:rsidRPr="00ED033F" w:rsidRDefault="009D05B6" w:rsidP="004C3597">
      <w:pPr>
        <w:pStyle w:val="aff6"/>
        <w:numPr>
          <w:ilvl w:val="0"/>
          <w:numId w:val="41"/>
        </w:numPr>
        <w:adjustRightInd w:val="0"/>
        <w:snapToGrid w:val="0"/>
        <w:spacing w:line="310" w:lineRule="atLeast"/>
        <w:ind w:firstLineChars="0"/>
        <w:rPr>
          <w:rFonts w:hAnsi="宋体"/>
        </w:rPr>
      </w:pPr>
      <w:r w:rsidRPr="00ED033F">
        <w:rPr>
          <w:rFonts w:hAnsi="宋体" w:hint="eastAsia"/>
        </w:rPr>
        <w:t>羊血</w:t>
      </w:r>
      <w:r w:rsidR="00ED033F">
        <w:rPr>
          <w:rFonts w:hAnsi="宋体" w:hint="eastAsia"/>
        </w:rPr>
        <w:t>；</w:t>
      </w:r>
    </w:p>
    <w:p w14:paraId="3651B490" w14:textId="77777777" w:rsidR="009D05B6" w:rsidRPr="00ED033F" w:rsidRDefault="009D05B6" w:rsidP="004C3597">
      <w:pPr>
        <w:pStyle w:val="aff6"/>
        <w:numPr>
          <w:ilvl w:val="0"/>
          <w:numId w:val="41"/>
        </w:numPr>
        <w:adjustRightInd w:val="0"/>
        <w:snapToGrid w:val="0"/>
        <w:spacing w:line="310" w:lineRule="atLeast"/>
        <w:ind w:firstLineChars="0"/>
        <w:rPr>
          <w:rFonts w:hAnsi="宋体"/>
        </w:rPr>
      </w:pPr>
      <w:r w:rsidRPr="00ED033F">
        <w:rPr>
          <w:rFonts w:hAnsi="宋体" w:hint="eastAsia"/>
        </w:rPr>
        <w:lastRenderedPageBreak/>
        <w:t>脂肪醇聚氧乙烯醚（AEO9）</w:t>
      </w:r>
      <w:r w:rsidR="00ED033F">
        <w:rPr>
          <w:rFonts w:hAnsi="宋体" w:hint="eastAsia"/>
        </w:rPr>
        <w:t>；</w:t>
      </w:r>
      <w:r w:rsidRPr="00ED033F">
        <w:rPr>
          <w:rFonts w:hAnsi="宋体" w:hint="eastAsia"/>
        </w:rPr>
        <w:t xml:space="preserve"> </w:t>
      </w:r>
    </w:p>
    <w:p w14:paraId="7788B60D" w14:textId="77777777" w:rsidR="009D05B6" w:rsidRPr="00ED033F" w:rsidRDefault="009D05B6" w:rsidP="004C3597">
      <w:pPr>
        <w:pStyle w:val="aff6"/>
        <w:numPr>
          <w:ilvl w:val="0"/>
          <w:numId w:val="41"/>
        </w:numPr>
        <w:adjustRightInd w:val="0"/>
        <w:snapToGrid w:val="0"/>
        <w:spacing w:line="310" w:lineRule="atLeast"/>
        <w:ind w:firstLineChars="0"/>
        <w:rPr>
          <w:rFonts w:hAnsi="宋体"/>
        </w:rPr>
      </w:pPr>
      <w:r w:rsidRPr="00ED033F">
        <w:rPr>
          <w:rFonts w:hAnsi="宋体" w:hint="eastAsia"/>
        </w:rPr>
        <w:t>外用抗生素软膏</w:t>
      </w:r>
      <w:r w:rsidR="00ED033F">
        <w:rPr>
          <w:rFonts w:hAnsi="宋体" w:hint="eastAsia"/>
        </w:rPr>
        <w:t>。</w:t>
      </w:r>
    </w:p>
    <w:p w14:paraId="52BD0456" w14:textId="77777777" w:rsidR="009D05B6" w:rsidRDefault="009D05B6" w:rsidP="006A3113">
      <w:pPr>
        <w:pStyle w:val="af2"/>
        <w:adjustRightInd w:val="0"/>
        <w:snapToGrid w:val="0"/>
        <w:spacing w:line="310" w:lineRule="atLeast"/>
        <w:ind w:left="0"/>
      </w:pPr>
      <w:r>
        <w:rPr>
          <w:rFonts w:hint="eastAsia"/>
        </w:rPr>
        <w:t>样品：</w:t>
      </w:r>
    </w:p>
    <w:p w14:paraId="385C3B92" w14:textId="77777777" w:rsidR="009D05B6" w:rsidRDefault="009D05B6">
      <w:pPr>
        <w:adjustRightInd w:val="0"/>
        <w:snapToGrid w:val="0"/>
        <w:spacing w:line="310" w:lineRule="atLeast"/>
        <w:ind w:firstLine="435"/>
      </w:pPr>
      <w:r>
        <w:rPr>
          <w:rFonts w:hint="eastAsia"/>
        </w:rPr>
        <w:t>试验品按顺序编号分为</w:t>
      </w:r>
      <w:r>
        <w:rPr>
          <w:rFonts w:hint="eastAsia"/>
        </w:rPr>
        <w:t>25</w:t>
      </w:r>
      <w:r>
        <w:rPr>
          <w:rFonts w:hint="eastAsia"/>
        </w:rPr>
        <w:t>组。每组</w:t>
      </w:r>
      <w:r>
        <w:rPr>
          <w:rFonts w:hint="eastAsia"/>
        </w:rPr>
        <w:t>2</w:t>
      </w:r>
      <w:r>
        <w:rPr>
          <w:rFonts w:hint="eastAsia"/>
        </w:rPr>
        <w:t>个，一个为按规定的作用浓度配制的测试样品，另一个为不含抑菌剂的对照样。</w:t>
      </w:r>
    </w:p>
    <w:p w14:paraId="45663232" w14:textId="77777777" w:rsidR="009D05B6" w:rsidRDefault="009D05B6" w:rsidP="006A3113">
      <w:pPr>
        <w:pStyle w:val="af2"/>
        <w:adjustRightInd w:val="0"/>
        <w:snapToGrid w:val="0"/>
        <w:spacing w:line="310" w:lineRule="atLeast"/>
        <w:ind w:left="0"/>
      </w:pPr>
      <w:r>
        <w:rPr>
          <w:rFonts w:hint="eastAsia"/>
        </w:rPr>
        <w:t>抑菌试验操作步骤</w:t>
      </w:r>
    </w:p>
    <w:p w14:paraId="7CA0800D" w14:textId="77777777" w:rsidR="009D05B6" w:rsidRDefault="009D05B6" w:rsidP="004C3597">
      <w:pPr>
        <w:numPr>
          <w:ilvl w:val="0"/>
          <w:numId w:val="37"/>
        </w:numPr>
        <w:adjustRightInd w:val="0"/>
        <w:snapToGrid w:val="0"/>
        <w:spacing w:line="310" w:lineRule="atLeast"/>
      </w:pPr>
      <w:r>
        <w:rPr>
          <w:rFonts w:hint="eastAsia"/>
        </w:rPr>
        <w:t>调整阶段</w:t>
      </w:r>
    </w:p>
    <w:p w14:paraId="345D7566" w14:textId="77777777" w:rsidR="009D05B6" w:rsidRPr="00ED033F" w:rsidRDefault="009D05B6" w:rsidP="00ED033F">
      <w:pPr>
        <w:adjustRightInd w:val="0"/>
        <w:snapToGrid w:val="0"/>
        <w:spacing w:line="310" w:lineRule="atLeast"/>
        <w:ind w:leftChars="350" w:left="735"/>
        <w:rPr>
          <w:rFonts w:ascii="宋体" w:hAnsi="宋体"/>
          <w:noProof/>
          <w:kern w:val="0"/>
          <w:szCs w:val="20"/>
        </w:rPr>
      </w:pPr>
      <w:r>
        <w:rPr>
          <w:rFonts w:hint="eastAsia"/>
        </w:rPr>
        <w:t>试</w:t>
      </w:r>
      <w:r w:rsidRPr="00ED033F">
        <w:rPr>
          <w:rFonts w:ascii="宋体" w:hAnsi="宋体" w:hint="eastAsia"/>
          <w:noProof/>
          <w:kern w:val="0"/>
          <w:szCs w:val="20"/>
        </w:rPr>
        <w:t>验开始前7d至14d，受试者使用不含抗菌、抑菌成分的日化产品进行日常的肤发的清洁。此阶段持续至少7d，但不超过14d。</w:t>
      </w:r>
    </w:p>
    <w:p w14:paraId="006D9B82" w14:textId="77777777" w:rsidR="009D05B6" w:rsidRDefault="009D05B6" w:rsidP="004C3597">
      <w:pPr>
        <w:numPr>
          <w:ilvl w:val="0"/>
          <w:numId w:val="37"/>
        </w:numPr>
        <w:adjustRightInd w:val="0"/>
        <w:snapToGrid w:val="0"/>
        <w:spacing w:line="310" w:lineRule="atLeast"/>
      </w:pPr>
      <w:r>
        <w:rPr>
          <w:rFonts w:hint="eastAsia"/>
        </w:rPr>
        <w:t>清洗阶段</w:t>
      </w:r>
    </w:p>
    <w:p w14:paraId="07F3685A" w14:textId="77777777" w:rsidR="009D05B6" w:rsidRDefault="009D05B6" w:rsidP="00ED033F">
      <w:pPr>
        <w:adjustRightInd w:val="0"/>
        <w:snapToGrid w:val="0"/>
        <w:spacing w:line="310" w:lineRule="atLeast"/>
        <w:ind w:leftChars="350" w:left="735"/>
      </w:pPr>
      <w:r>
        <w:rPr>
          <w:rFonts w:hint="eastAsia"/>
        </w:rPr>
        <w:t>清洗阶段共</w:t>
      </w:r>
      <w:r>
        <w:rPr>
          <w:rFonts w:hint="eastAsia"/>
        </w:rPr>
        <w:t>3d</w:t>
      </w:r>
      <w:r>
        <w:rPr>
          <w:rFonts w:hint="eastAsia"/>
        </w:rPr>
        <w:t>，受试者每天用抑菌样品清洗一侧前臂，用对照品清洗另一侧前臂，清洗过程如下：</w:t>
      </w:r>
    </w:p>
    <w:p w14:paraId="1FF6F8EC" w14:textId="77777777" w:rsidR="009D05B6" w:rsidRDefault="009D05B6" w:rsidP="004C3597">
      <w:pPr>
        <w:numPr>
          <w:ilvl w:val="0"/>
          <w:numId w:val="38"/>
        </w:numPr>
        <w:adjustRightInd w:val="0"/>
        <w:snapToGrid w:val="0"/>
        <w:spacing w:line="310" w:lineRule="atLeast"/>
        <w:rPr>
          <w:rFonts w:ascii="宋体" w:hAnsi="宋体"/>
        </w:rPr>
      </w:pPr>
      <w:r>
        <w:rPr>
          <w:rFonts w:hint="eastAsia"/>
        </w:rPr>
        <w:t>先清洗左臂，用流动水（水温应保持在</w:t>
      </w:r>
      <w:r>
        <w:rPr>
          <w:rFonts w:hint="eastAsia"/>
        </w:rPr>
        <w:t>35</w:t>
      </w:r>
      <w:r>
        <w:rPr>
          <w:rFonts w:ascii="宋体" w:hAnsi="宋体" w:hint="eastAsia"/>
        </w:rPr>
        <w:t>℃</w:t>
      </w:r>
      <w:r>
        <w:rPr>
          <w:rFonts w:hint="eastAsia"/>
        </w:rPr>
        <w:t>～</w:t>
      </w:r>
      <w:r>
        <w:rPr>
          <w:rFonts w:hint="eastAsia"/>
        </w:rPr>
        <w:t>37</w:t>
      </w:r>
      <w:r>
        <w:rPr>
          <w:rFonts w:ascii="宋体" w:hAnsi="宋体" w:hint="eastAsia"/>
        </w:rPr>
        <w:t>℃）打湿前臂内侧；</w:t>
      </w:r>
    </w:p>
    <w:p w14:paraId="60B84BDD" w14:textId="77777777" w:rsidR="009D05B6" w:rsidRDefault="009D05B6" w:rsidP="004C3597">
      <w:pPr>
        <w:numPr>
          <w:ilvl w:val="0"/>
          <w:numId w:val="38"/>
        </w:numPr>
        <w:adjustRightInd w:val="0"/>
        <w:snapToGrid w:val="0"/>
        <w:spacing w:line="310" w:lineRule="atLeast"/>
      </w:pPr>
      <w:r>
        <w:rPr>
          <w:rFonts w:ascii="宋体" w:hAnsi="宋体" w:hint="eastAsia"/>
        </w:rPr>
        <w:t>用样品从手腕至臂肘上下摩擦15s；</w:t>
      </w:r>
    </w:p>
    <w:p w14:paraId="1943427A" w14:textId="77777777" w:rsidR="009D05B6" w:rsidRDefault="009D05B6" w:rsidP="004C3597">
      <w:pPr>
        <w:numPr>
          <w:ilvl w:val="0"/>
          <w:numId w:val="38"/>
        </w:numPr>
        <w:adjustRightInd w:val="0"/>
        <w:snapToGrid w:val="0"/>
        <w:spacing w:line="310" w:lineRule="atLeast"/>
      </w:pPr>
      <w:r>
        <w:rPr>
          <w:rFonts w:ascii="宋体" w:hAnsi="宋体" w:hint="eastAsia"/>
        </w:rPr>
        <w:t>用手在涂有样品的手臂上上下摩擦泡沫45s；</w:t>
      </w:r>
    </w:p>
    <w:p w14:paraId="445A14BE" w14:textId="77777777" w:rsidR="009D05B6" w:rsidRDefault="009D05B6" w:rsidP="004C3597">
      <w:pPr>
        <w:numPr>
          <w:ilvl w:val="0"/>
          <w:numId w:val="38"/>
        </w:numPr>
        <w:adjustRightInd w:val="0"/>
        <w:snapToGrid w:val="0"/>
        <w:spacing w:line="310" w:lineRule="atLeast"/>
      </w:pPr>
      <w:r>
        <w:rPr>
          <w:rFonts w:ascii="宋体" w:hAnsi="宋体" w:hint="eastAsia"/>
        </w:rPr>
        <w:t>用流动的清水冲洗前臂15s，不要搓擦；</w:t>
      </w:r>
    </w:p>
    <w:p w14:paraId="4EDA8F5E" w14:textId="77777777" w:rsidR="009D05B6" w:rsidRDefault="009D05B6" w:rsidP="004C3597">
      <w:pPr>
        <w:numPr>
          <w:ilvl w:val="0"/>
          <w:numId w:val="38"/>
        </w:numPr>
        <w:adjustRightInd w:val="0"/>
        <w:snapToGrid w:val="0"/>
        <w:spacing w:line="310" w:lineRule="atLeast"/>
      </w:pPr>
      <w:r>
        <w:rPr>
          <w:rFonts w:ascii="宋体" w:hAnsi="宋体" w:hint="eastAsia"/>
        </w:rPr>
        <w:t>用纸巾沾干前臂，不要搓擦；</w:t>
      </w:r>
    </w:p>
    <w:p w14:paraId="31BAFAE4" w14:textId="77777777" w:rsidR="009D05B6" w:rsidRDefault="009D05B6" w:rsidP="004C3597">
      <w:pPr>
        <w:numPr>
          <w:ilvl w:val="0"/>
          <w:numId w:val="38"/>
        </w:numPr>
        <w:adjustRightInd w:val="0"/>
        <w:snapToGrid w:val="0"/>
        <w:spacing w:line="310" w:lineRule="atLeast"/>
      </w:pPr>
      <w:r>
        <w:rPr>
          <w:rFonts w:ascii="宋体" w:hAnsi="宋体" w:hint="eastAsia"/>
        </w:rPr>
        <w:t>重复以上步骤清洗右臂；</w:t>
      </w:r>
    </w:p>
    <w:p w14:paraId="6D37CC53" w14:textId="77777777" w:rsidR="009D05B6" w:rsidRDefault="009D05B6" w:rsidP="004C3597">
      <w:pPr>
        <w:numPr>
          <w:ilvl w:val="0"/>
          <w:numId w:val="38"/>
        </w:numPr>
        <w:adjustRightInd w:val="0"/>
        <w:snapToGrid w:val="0"/>
        <w:spacing w:line="310" w:lineRule="atLeast"/>
      </w:pPr>
      <w:r>
        <w:rPr>
          <w:rFonts w:ascii="宋体" w:hAnsi="宋体" w:hint="eastAsia"/>
        </w:rPr>
        <w:t>按上面所描述的试验步骤每日清洗前臂3次，每次间隔至少一个小时，记录最后一次清洗时间。</w:t>
      </w:r>
      <w:r w:rsidRPr="00ED033F">
        <w:rPr>
          <w:rFonts w:ascii="宋体" w:hAnsi="宋体" w:hint="eastAsia"/>
        </w:rPr>
        <w:t>然后按规定的作用时间间隔要求，进行滞留效果检测。第9次清洗前臂以后，受试者不能洗澡、沐浴或洗净前臂，直到试验结束。清洗前后每组试样的重量及受试者完成清</w:t>
      </w:r>
      <w:r>
        <w:rPr>
          <w:rFonts w:hint="eastAsia"/>
        </w:rPr>
        <w:t>洗的情况，须记录下来。</w:t>
      </w:r>
    </w:p>
    <w:p w14:paraId="10A681A5" w14:textId="77777777" w:rsidR="009D05B6" w:rsidRDefault="009D05B6" w:rsidP="004C3597">
      <w:pPr>
        <w:numPr>
          <w:ilvl w:val="0"/>
          <w:numId w:val="37"/>
        </w:numPr>
        <w:adjustRightInd w:val="0"/>
        <w:snapToGrid w:val="0"/>
        <w:spacing w:line="310" w:lineRule="atLeast"/>
      </w:pPr>
      <w:r>
        <w:rPr>
          <w:rFonts w:hint="eastAsia"/>
        </w:rPr>
        <w:t>试验阶段</w:t>
      </w:r>
    </w:p>
    <w:p w14:paraId="5EC84339" w14:textId="77777777" w:rsidR="009D05B6" w:rsidRDefault="009D05B6" w:rsidP="00ED033F">
      <w:pPr>
        <w:adjustRightInd w:val="0"/>
        <w:snapToGrid w:val="0"/>
        <w:spacing w:line="310" w:lineRule="atLeast"/>
        <w:ind w:leftChars="350" w:left="735"/>
      </w:pPr>
      <w:r>
        <w:rPr>
          <w:rFonts w:hint="eastAsia"/>
        </w:rPr>
        <w:t>清洗阶段的第四天</w:t>
      </w:r>
      <w:r w:rsidR="00A05635">
        <w:rPr>
          <w:rFonts w:hint="eastAsia"/>
        </w:rPr>
        <w:t>（最后一次清洗后的</w:t>
      </w:r>
      <w:r w:rsidR="00A05635">
        <w:rPr>
          <w:rFonts w:hint="eastAsia"/>
        </w:rPr>
        <w:t>12</w:t>
      </w:r>
      <w:r w:rsidR="00835D12">
        <w:t>h~</w:t>
      </w:r>
      <w:r w:rsidR="00A05635">
        <w:rPr>
          <w:rFonts w:hint="eastAsia"/>
        </w:rPr>
        <w:t>24h</w:t>
      </w:r>
      <w:r w:rsidR="00A05635">
        <w:rPr>
          <w:rFonts w:hint="eastAsia"/>
        </w:rPr>
        <w:t>内），</w:t>
      </w:r>
      <w:r>
        <w:rPr>
          <w:rFonts w:hint="eastAsia"/>
        </w:rPr>
        <w:t>在受试者每只前臂上划出一个试验区并进行接种、封包和回收存活细菌，具体步骤如下：</w:t>
      </w:r>
    </w:p>
    <w:p w14:paraId="43C7C8F5" w14:textId="77777777" w:rsidR="009D05B6" w:rsidRPr="00ED033F" w:rsidRDefault="009D05B6" w:rsidP="004C3597">
      <w:pPr>
        <w:numPr>
          <w:ilvl w:val="0"/>
          <w:numId w:val="42"/>
        </w:numPr>
        <w:adjustRightInd w:val="0"/>
        <w:snapToGrid w:val="0"/>
        <w:spacing w:line="310" w:lineRule="atLeast"/>
        <w:rPr>
          <w:rFonts w:ascii="宋体" w:hAnsi="宋体"/>
        </w:rPr>
      </w:pPr>
      <w:r w:rsidRPr="00ED033F">
        <w:rPr>
          <w:rFonts w:ascii="宋体" w:hAnsi="宋体" w:hint="eastAsia"/>
        </w:rPr>
        <w:t>将金黄色葡萄球菌（ATCC 27217）连续转种3代，取第3代培养物接种于胰蛋白胨大豆内汤培养基（TSB）中，在3</w:t>
      </w:r>
      <w:r w:rsidR="00172428">
        <w:rPr>
          <w:rFonts w:ascii="宋体" w:hAnsi="宋体" w:hint="eastAsia"/>
        </w:rPr>
        <w:t>6</w:t>
      </w:r>
      <w:r w:rsidRPr="00ED033F">
        <w:rPr>
          <w:rFonts w:ascii="宋体" w:hAnsi="宋体" w:hint="eastAsia"/>
        </w:rPr>
        <w:t>℃±</w:t>
      </w:r>
      <w:r w:rsidR="00172428">
        <w:rPr>
          <w:rFonts w:ascii="宋体" w:hAnsi="宋体" w:hint="eastAsia"/>
        </w:rPr>
        <w:t>1</w:t>
      </w:r>
      <w:r w:rsidRPr="00ED033F">
        <w:rPr>
          <w:rFonts w:ascii="宋体" w:hAnsi="宋体" w:hint="eastAsia"/>
        </w:rPr>
        <w:t>℃的条件下培养20h±2h。然后用胰蛋白胨大豆肉汤适当稀释菌悬液，使菌悬液浓度约为</w:t>
      </w:r>
      <w:r w:rsidR="00A05635" w:rsidRPr="00ED033F">
        <w:rPr>
          <w:rFonts w:ascii="宋体" w:hAnsi="宋体" w:hint="eastAsia"/>
        </w:rPr>
        <w:t>1×10</w:t>
      </w:r>
      <w:r w:rsidR="00A05635" w:rsidRPr="005E550D">
        <w:rPr>
          <w:rFonts w:ascii="宋体" w:hAnsi="宋体" w:hint="eastAsia"/>
          <w:vertAlign w:val="superscript"/>
        </w:rPr>
        <w:t>8</w:t>
      </w:r>
      <w:r w:rsidR="00A05635" w:rsidRPr="00ED033F">
        <w:rPr>
          <w:rFonts w:ascii="宋体" w:hAnsi="宋体" w:hint="eastAsia"/>
        </w:rPr>
        <w:t>cfu/</w:t>
      </w:r>
      <w:r w:rsidR="00425B47" w:rsidRPr="00ED033F">
        <w:rPr>
          <w:rFonts w:ascii="宋体" w:hAnsi="宋体" w:hint="eastAsia"/>
        </w:rPr>
        <w:t>mL</w:t>
      </w:r>
      <w:r w:rsidR="00A05635" w:rsidRPr="00ED033F">
        <w:rPr>
          <w:rFonts w:ascii="宋体" w:hAnsi="宋体" w:hint="eastAsia"/>
        </w:rPr>
        <w:t>～5×10</w:t>
      </w:r>
      <w:r w:rsidR="00A05635" w:rsidRPr="005E550D">
        <w:rPr>
          <w:rFonts w:ascii="宋体" w:hAnsi="宋体" w:hint="eastAsia"/>
          <w:vertAlign w:val="superscript"/>
        </w:rPr>
        <w:t>8</w:t>
      </w:r>
      <w:r w:rsidR="00A05635" w:rsidRPr="00ED033F">
        <w:rPr>
          <w:rFonts w:ascii="宋体" w:hAnsi="宋体" w:hint="eastAsia"/>
        </w:rPr>
        <w:t>cfu/</w:t>
      </w:r>
      <w:r w:rsidR="00425B47" w:rsidRPr="00ED033F">
        <w:rPr>
          <w:rFonts w:ascii="宋体" w:hAnsi="宋体" w:hint="eastAsia"/>
        </w:rPr>
        <w:t>mL</w:t>
      </w:r>
      <w:r w:rsidRPr="00ED033F">
        <w:rPr>
          <w:rFonts w:ascii="宋体" w:hAnsi="宋体" w:hint="eastAsia"/>
        </w:rPr>
        <w:t>。</w:t>
      </w:r>
    </w:p>
    <w:p w14:paraId="62754461" w14:textId="77777777" w:rsidR="009D05B6" w:rsidRPr="00ED033F" w:rsidRDefault="009D05B6" w:rsidP="004C3597">
      <w:pPr>
        <w:numPr>
          <w:ilvl w:val="0"/>
          <w:numId w:val="42"/>
        </w:numPr>
        <w:adjustRightInd w:val="0"/>
        <w:snapToGrid w:val="0"/>
        <w:spacing w:line="310" w:lineRule="atLeast"/>
        <w:rPr>
          <w:rFonts w:ascii="宋体" w:hAnsi="宋体"/>
        </w:rPr>
      </w:pPr>
      <w:r>
        <w:rPr>
          <w:rFonts w:ascii="宋体" w:hAnsi="宋体" w:hint="eastAsia"/>
        </w:rPr>
        <w:t>细菌接种</w:t>
      </w:r>
    </w:p>
    <w:p w14:paraId="47CD3439" w14:textId="77777777" w:rsidR="009D05B6" w:rsidRPr="00ED033F" w:rsidRDefault="009D05B6" w:rsidP="00ED033F">
      <w:pPr>
        <w:adjustRightInd w:val="0"/>
        <w:snapToGrid w:val="0"/>
        <w:spacing w:line="310" w:lineRule="atLeast"/>
        <w:ind w:left="1129"/>
        <w:rPr>
          <w:rFonts w:ascii="宋体" w:hAnsi="宋体"/>
        </w:rPr>
      </w:pPr>
      <w:r>
        <w:rPr>
          <w:rFonts w:ascii="宋体" w:hAnsi="宋体" w:hint="eastAsia"/>
        </w:rPr>
        <w:t>在受试者的每只前臂中间部位（不要在手腕和肘皱褶处），用带有印墨直径为3.0cm的玻璃量筒扣在皮肤上，划分出一个试验区。使用加样器取10</w:t>
      </w:r>
      <w:r w:rsidR="00425B47">
        <w:rPr>
          <w:rFonts w:ascii="宋体" w:hAnsi="宋体" w:hint="eastAsia"/>
        </w:rPr>
        <w:t>μL</w:t>
      </w:r>
      <w:r>
        <w:rPr>
          <w:rFonts w:ascii="宋体" w:hAnsi="宋体" w:hint="eastAsia"/>
        </w:rPr>
        <w:t>上述菌悬液，接种于前臂试验区</w:t>
      </w:r>
      <w:r w:rsidR="00A05635">
        <w:rPr>
          <w:rFonts w:ascii="宋体" w:hAnsi="宋体" w:hint="eastAsia"/>
        </w:rPr>
        <w:t>，</w:t>
      </w:r>
      <w:r w:rsidR="00A05635" w:rsidRPr="00ED033F">
        <w:rPr>
          <w:rFonts w:ascii="宋体" w:hAnsi="宋体" w:hint="eastAsia"/>
        </w:rPr>
        <w:t>菌数为</w:t>
      </w:r>
      <w:r w:rsidR="00A05635">
        <w:rPr>
          <w:rFonts w:ascii="宋体" w:hAnsi="宋体" w:hint="eastAsia"/>
        </w:rPr>
        <w:t>1×10</w:t>
      </w:r>
      <w:r w:rsidR="00A05635" w:rsidRPr="005E550D">
        <w:rPr>
          <w:rFonts w:ascii="宋体" w:hAnsi="宋体" w:hint="eastAsia"/>
          <w:vertAlign w:val="superscript"/>
        </w:rPr>
        <w:t>6</w:t>
      </w:r>
      <w:r w:rsidR="00A05635">
        <w:rPr>
          <w:rFonts w:ascii="宋体" w:hAnsi="宋体" w:hint="eastAsia"/>
        </w:rPr>
        <w:t>～5×10</w:t>
      </w:r>
      <w:r w:rsidR="00A05635" w:rsidRPr="005E550D">
        <w:rPr>
          <w:rFonts w:ascii="宋体" w:hAnsi="宋体" w:hint="eastAsia"/>
          <w:vertAlign w:val="superscript"/>
        </w:rPr>
        <w:t>6</w:t>
      </w:r>
      <w:r w:rsidR="00A05635">
        <w:rPr>
          <w:rFonts w:ascii="宋体" w:hAnsi="宋体" w:hint="eastAsia"/>
        </w:rPr>
        <w:t>cfu/试验区</w:t>
      </w:r>
      <w:r>
        <w:rPr>
          <w:rFonts w:ascii="宋体" w:hAnsi="宋体" w:hint="eastAsia"/>
        </w:rPr>
        <w:t>。用一次性接种环，把接种物涂成一圆形，使其与试验区边缘应有4mm～5mm的距离。</w:t>
      </w:r>
    </w:p>
    <w:p w14:paraId="265959A2" w14:textId="77777777" w:rsidR="009D05B6" w:rsidRPr="00ED033F" w:rsidRDefault="009D05B6" w:rsidP="004C3597">
      <w:pPr>
        <w:numPr>
          <w:ilvl w:val="0"/>
          <w:numId w:val="42"/>
        </w:numPr>
        <w:adjustRightInd w:val="0"/>
        <w:snapToGrid w:val="0"/>
        <w:spacing w:line="310" w:lineRule="atLeast"/>
        <w:rPr>
          <w:rFonts w:ascii="宋体" w:hAnsi="宋体"/>
        </w:rPr>
      </w:pPr>
      <w:r>
        <w:rPr>
          <w:rFonts w:ascii="宋体" w:hAnsi="宋体" w:hint="eastAsia"/>
        </w:rPr>
        <w:t>封包</w:t>
      </w:r>
    </w:p>
    <w:p w14:paraId="4CD0570B" w14:textId="77777777" w:rsidR="009D05B6" w:rsidRPr="00ED033F" w:rsidRDefault="009D05B6" w:rsidP="00ED033F">
      <w:pPr>
        <w:adjustRightInd w:val="0"/>
        <w:snapToGrid w:val="0"/>
        <w:spacing w:line="310" w:lineRule="atLeast"/>
        <w:ind w:left="1129"/>
        <w:rPr>
          <w:rFonts w:ascii="宋体" w:hAnsi="宋体"/>
        </w:rPr>
      </w:pPr>
      <w:r>
        <w:rPr>
          <w:rFonts w:ascii="宋体" w:hAnsi="宋体" w:hint="eastAsia"/>
        </w:rPr>
        <w:t>细菌接种后立即用小塑料碗扣于染菌区上面，再用胶带将小塑料碗固定在皮肤上，记录封包的时间。</w:t>
      </w:r>
    </w:p>
    <w:p w14:paraId="6FA82DDD" w14:textId="77777777" w:rsidR="009D05B6" w:rsidRPr="00ED033F" w:rsidRDefault="009D05B6" w:rsidP="004C3597">
      <w:pPr>
        <w:numPr>
          <w:ilvl w:val="0"/>
          <w:numId w:val="42"/>
        </w:numPr>
        <w:adjustRightInd w:val="0"/>
        <w:snapToGrid w:val="0"/>
        <w:spacing w:line="310" w:lineRule="atLeast"/>
        <w:rPr>
          <w:rFonts w:ascii="宋体" w:hAnsi="宋体"/>
        </w:rPr>
      </w:pPr>
      <w:bookmarkStart w:id="3" w:name="_Hlk2179264"/>
      <w:bookmarkStart w:id="4" w:name="OLE_LINK1"/>
      <w:r>
        <w:rPr>
          <w:rFonts w:ascii="宋体" w:hAnsi="宋体" w:hint="eastAsia"/>
        </w:rPr>
        <w:t>回收存活细菌</w:t>
      </w:r>
    </w:p>
    <w:p w14:paraId="21F47491" w14:textId="77777777" w:rsidR="009D05B6" w:rsidRPr="00ED033F" w:rsidRDefault="009D05B6" w:rsidP="00ED033F">
      <w:pPr>
        <w:adjustRightInd w:val="0"/>
        <w:snapToGrid w:val="0"/>
        <w:spacing w:line="310" w:lineRule="atLeast"/>
        <w:ind w:left="1129"/>
        <w:rPr>
          <w:rFonts w:ascii="宋体" w:hAnsi="宋体"/>
        </w:rPr>
      </w:pPr>
      <w:r>
        <w:rPr>
          <w:rFonts w:ascii="宋体" w:hAnsi="宋体" w:hint="eastAsia"/>
        </w:rPr>
        <w:t>接种后</w:t>
      </w:r>
      <w:r w:rsidRPr="00A94783">
        <w:rPr>
          <w:rFonts w:ascii="宋体" w:hAnsi="宋体" w:hint="eastAsia"/>
        </w:rPr>
        <w:t>2h±5min对前</w:t>
      </w:r>
      <w:r>
        <w:rPr>
          <w:rFonts w:ascii="宋体" w:hAnsi="宋体" w:hint="eastAsia"/>
        </w:rPr>
        <w:t>臂上接种的区域进行取样</w:t>
      </w:r>
      <w:bookmarkEnd w:id="3"/>
      <w:bookmarkEnd w:id="4"/>
      <w:r>
        <w:rPr>
          <w:rFonts w:ascii="宋体" w:hAnsi="宋体" w:hint="eastAsia"/>
        </w:rPr>
        <w:t>。将金属筒放置于试验区中间部位，不要接触到盖有印墨的边缘。将1</w:t>
      </w:r>
      <w:r w:rsidR="00425B47">
        <w:rPr>
          <w:rFonts w:ascii="宋体" w:hAnsi="宋体" w:hint="eastAsia"/>
        </w:rPr>
        <w:t>mL</w:t>
      </w:r>
      <w:r>
        <w:rPr>
          <w:rFonts w:ascii="宋体" w:hAnsi="宋体" w:hint="eastAsia"/>
        </w:rPr>
        <w:t>含0.1％AEO</w:t>
      </w:r>
      <w:r w:rsidRPr="00835D12">
        <w:rPr>
          <w:rFonts w:ascii="宋体" w:hAnsi="宋体" w:hint="eastAsia"/>
          <w:vertAlign w:val="subscript"/>
        </w:rPr>
        <w:t>9</w:t>
      </w:r>
      <w:r>
        <w:rPr>
          <w:rFonts w:ascii="宋体" w:hAnsi="宋体" w:hint="eastAsia"/>
        </w:rPr>
        <w:t>的0.03mol/L磷酸盐缓冲液吸移至金属筒内，用尼龙刮菌棒刮洗金属筒罩住区域内的皮肤60s，将筒内液体吸移至试管内，再加1</w:t>
      </w:r>
      <w:r w:rsidR="00425B47">
        <w:rPr>
          <w:rFonts w:ascii="宋体" w:hAnsi="宋体" w:hint="eastAsia"/>
        </w:rPr>
        <w:t>mL</w:t>
      </w:r>
      <w:r>
        <w:rPr>
          <w:rFonts w:ascii="宋体" w:hAnsi="宋体" w:hint="eastAsia"/>
        </w:rPr>
        <w:t>含0.1％AEO</w:t>
      </w:r>
      <w:r w:rsidRPr="00835D12">
        <w:rPr>
          <w:rFonts w:ascii="宋体" w:hAnsi="宋体" w:hint="eastAsia"/>
          <w:vertAlign w:val="subscript"/>
        </w:rPr>
        <w:t>9</w:t>
      </w:r>
      <w:r>
        <w:rPr>
          <w:rFonts w:ascii="宋体" w:hAnsi="宋体" w:hint="eastAsia"/>
        </w:rPr>
        <w:t>的0.03mol/L磷酸盐缓冲液，对该区域内的皮肤进行第2次刮洗30s，将第2次擦洗的液体，注入含第1次刮洗液体的试管中。</w:t>
      </w:r>
    </w:p>
    <w:p w14:paraId="3A28AD20" w14:textId="77777777" w:rsidR="009D05B6" w:rsidRPr="00ED033F" w:rsidRDefault="009D05B6" w:rsidP="004C3597">
      <w:pPr>
        <w:numPr>
          <w:ilvl w:val="0"/>
          <w:numId w:val="42"/>
        </w:numPr>
        <w:adjustRightInd w:val="0"/>
        <w:snapToGrid w:val="0"/>
        <w:spacing w:line="310" w:lineRule="atLeast"/>
        <w:rPr>
          <w:rFonts w:ascii="宋体" w:hAnsi="宋体"/>
        </w:rPr>
      </w:pPr>
      <w:r>
        <w:rPr>
          <w:rFonts w:ascii="宋体" w:hAnsi="宋体" w:hint="eastAsia"/>
        </w:rPr>
        <w:t>试验区试验后的消毒处理</w:t>
      </w:r>
    </w:p>
    <w:p w14:paraId="45868548" w14:textId="77777777" w:rsidR="009D05B6" w:rsidRPr="00ED033F" w:rsidRDefault="009D05B6" w:rsidP="00ED033F">
      <w:pPr>
        <w:adjustRightInd w:val="0"/>
        <w:snapToGrid w:val="0"/>
        <w:spacing w:line="310" w:lineRule="atLeast"/>
        <w:ind w:left="1129"/>
        <w:rPr>
          <w:rFonts w:ascii="宋体" w:hAnsi="宋体"/>
        </w:rPr>
      </w:pPr>
      <w:r>
        <w:rPr>
          <w:rFonts w:ascii="宋体" w:hAnsi="宋体" w:hint="eastAsia"/>
        </w:rPr>
        <w:t>一个试验区采样之后，需用70％的酒精对试验区进行消毒。然后对另一个试验区以同样方</w:t>
      </w:r>
      <w:r>
        <w:rPr>
          <w:rFonts w:ascii="宋体" w:hAnsi="宋体" w:hint="eastAsia"/>
        </w:rPr>
        <w:lastRenderedPageBreak/>
        <w:t>法进行采样，采样结束后，先用70％的酒精对试验区进行消毒，然后用皮肤消毒剂对两只前臂进行消毒处理，处理后清水冲洗，擦干，再涂少量的抗生素软膏。</w:t>
      </w:r>
    </w:p>
    <w:p w14:paraId="54B40122" w14:textId="77777777" w:rsidR="009D05B6" w:rsidRPr="00ED033F" w:rsidRDefault="009D05B6" w:rsidP="004C3597">
      <w:pPr>
        <w:numPr>
          <w:ilvl w:val="0"/>
          <w:numId w:val="42"/>
        </w:numPr>
        <w:adjustRightInd w:val="0"/>
        <w:snapToGrid w:val="0"/>
        <w:spacing w:line="310" w:lineRule="atLeast"/>
        <w:rPr>
          <w:rFonts w:ascii="宋体" w:hAnsi="宋体"/>
        </w:rPr>
      </w:pPr>
      <w:r>
        <w:rPr>
          <w:rFonts w:ascii="宋体" w:hAnsi="宋体" w:hint="eastAsia"/>
        </w:rPr>
        <w:t>平皿接种与培养</w:t>
      </w:r>
    </w:p>
    <w:p w14:paraId="189C575C" w14:textId="77777777" w:rsidR="009D05B6" w:rsidRPr="00ED033F" w:rsidRDefault="009D05B6" w:rsidP="00ED033F">
      <w:pPr>
        <w:adjustRightInd w:val="0"/>
        <w:snapToGrid w:val="0"/>
        <w:spacing w:line="310" w:lineRule="atLeast"/>
        <w:ind w:left="1129"/>
        <w:rPr>
          <w:rFonts w:ascii="宋体" w:hAnsi="宋体"/>
        </w:rPr>
      </w:pPr>
      <w:r>
        <w:rPr>
          <w:rFonts w:ascii="宋体" w:hAnsi="宋体" w:hint="eastAsia"/>
        </w:rPr>
        <w:t>对每一个取样进行平皿接种，以0.03mol/L磷酸盐缓冲液（PBS）对样品进行10倍系列稀释。选适当稀释度取0.1</w:t>
      </w:r>
      <w:r w:rsidR="00425B47">
        <w:rPr>
          <w:rFonts w:ascii="宋体" w:hAnsi="宋体" w:hint="eastAsia"/>
        </w:rPr>
        <w:t>mL</w:t>
      </w:r>
      <w:r>
        <w:rPr>
          <w:rFonts w:ascii="宋体" w:hAnsi="宋体" w:hint="eastAsia"/>
        </w:rPr>
        <w:t>接种于2个含5%羊血的TSA平皿表面，用玻璃弯棒涂匀，在</w:t>
      </w:r>
      <w:r w:rsidRPr="00ED033F">
        <w:rPr>
          <w:rFonts w:ascii="宋体" w:hAnsi="宋体" w:hint="eastAsia"/>
        </w:rPr>
        <w:t>3</w:t>
      </w:r>
      <w:r w:rsidR="003B15B4">
        <w:rPr>
          <w:rFonts w:ascii="宋体" w:hAnsi="宋体" w:hint="eastAsia"/>
        </w:rPr>
        <w:t>6</w:t>
      </w:r>
      <w:r>
        <w:rPr>
          <w:rFonts w:ascii="宋体" w:hAnsi="宋体" w:hint="eastAsia"/>
        </w:rPr>
        <w:t>℃±</w:t>
      </w:r>
      <w:r w:rsidR="003B15B4">
        <w:rPr>
          <w:rFonts w:ascii="宋体" w:hAnsi="宋体" w:hint="eastAsia"/>
        </w:rPr>
        <w:t>1</w:t>
      </w:r>
      <w:r>
        <w:rPr>
          <w:rFonts w:ascii="宋体" w:hAnsi="宋体" w:hint="eastAsia"/>
        </w:rPr>
        <w:t>℃的培养箱中培养48h±</w:t>
      </w:r>
      <w:r w:rsidR="003B15B4">
        <w:rPr>
          <w:rFonts w:ascii="宋体" w:hAnsi="宋体" w:hint="eastAsia"/>
        </w:rPr>
        <w:t>2</w:t>
      </w:r>
      <w:r>
        <w:rPr>
          <w:rFonts w:ascii="宋体" w:hAnsi="宋体" w:hint="eastAsia"/>
        </w:rPr>
        <w:t>h，计数菌落数。</w:t>
      </w:r>
    </w:p>
    <w:p w14:paraId="40D02E60" w14:textId="77777777" w:rsidR="009D05B6" w:rsidRDefault="009D05B6" w:rsidP="006A3113">
      <w:pPr>
        <w:pStyle w:val="af2"/>
        <w:adjustRightInd w:val="0"/>
        <w:snapToGrid w:val="0"/>
        <w:spacing w:line="310" w:lineRule="atLeast"/>
        <w:ind w:left="0"/>
      </w:pPr>
      <w:r>
        <w:rPr>
          <w:rFonts w:hint="eastAsia"/>
        </w:rPr>
        <w:t>计算公式</w:t>
      </w:r>
    </w:p>
    <w:p w14:paraId="0D8FFD6F" w14:textId="77777777" w:rsidR="00B0023B" w:rsidRPr="00B0023B" w:rsidRDefault="00CA4055" w:rsidP="00CA4055">
      <w:pPr>
        <w:pStyle w:val="aff6"/>
        <w:ind w:firstLine="420"/>
      </w:pPr>
      <w:r>
        <w:rPr>
          <w:rFonts w:hint="eastAsia"/>
        </w:rPr>
        <w:t>抑菌率按式（10）计算。</w:t>
      </w:r>
    </w:p>
    <w:p w14:paraId="67FA35A8" w14:textId="77777777" w:rsidR="009D05B6" w:rsidRDefault="009D05B6">
      <w:pPr>
        <w:adjustRightInd w:val="0"/>
        <w:snapToGrid w:val="0"/>
        <w:spacing w:line="310" w:lineRule="atLeast"/>
        <w:ind w:leftChars="200" w:left="420" w:firstLineChars="1100" w:firstLine="2310"/>
      </w:pPr>
      <w:r w:rsidRPr="009428A0">
        <w:rPr>
          <w:position w:val="-24"/>
        </w:rPr>
        <w:object w:dxaOrig="2700" w:dyaOrig="620" w14:anchorId="21C0C235">
          <v:shape id="_x0000_i1038" type="#_x0000_t75" style="width:134.9pt;height:22.55pt" o:ole="">
            <v:imagedata r:id="rId28" o:title=""/>
          </v:shape>
          <o:OLEObject Type="Embed" ProgID="Equation.3" ShapeID="_x0000_i1038" DrawAspect="Content" ObjectID="_1666454636" r:id="rId37"/>
        </w:object>
      </w:r>
      <w:r>
        <w:t>……………………………</w:t>
      </w:r>
      <w:r>
        <w:rPr>
          <w:rFonts w:hint="eastAsia"/>
        </w:rPr>
        <w:t>（</w:t>
      </w:r>
      <w:r>
        <w:rPr>
          <w:rFonts w:hint="eastAsia"/>
        </w:rPr>
        <w:t>10</w:t>
      </w:r>
      <w:r>
        <w:rPr>
          <w:rFonts w:hint="eastAsia"/>
        </w:rPr>
        <w:t>）</w:t>
      </w:r>
    </w:p>
    <w:p w14:paraId="10E0459C" w14:textId="77777777" w:rsidR="009D05B6" w:rsidRDefault="009D05B6">
      <w:pPr>
        <w:adjustRightInd w:val="0"/>
        <w:snapToGrid w:val="0"/>
        <w:spacing w:line="310" w:lineRule="atLeast"/>
        <w:ind w:firstLineChars="200" w:firstLine="420"/>
      </w:pPr>
      <w:bookmarkStart w:id="5" w:name="_Hlk51228280"/>
      <w:r>
        <w:rPr>
          <w:rFonts w:hint="eastAsia"/>
        </w:rPr>
        <w:t>式中：</w:t>
      </w:r>
    </w:p>
    <w:p w14:paraId="06DB3064" w14:textId="77777777" w:rsidR="009D05B6" w:rsidRDefault="009D05B6">
      <w:pPr>
        <w:adjustRightInd w:val="0"/>
        <w:snapToGrid w:val="0"/>
        <w:spacing w:line="310" w:lineRule="atLeast"/>
        <w:ind w:firstLineChars="200" w:firstLine="420"/>
      </w:pPr>
      <w:r w:rsidRPr="009428A0">
        <w:rPr>
          <w:position w:val="-4"/>
        </w:rPr>
        <w:object w:dxaOrig="200" w:dyaOrig="260" w14:anchorId="77447526">
          <v:shape id="_x0000_i1039" type="#_x0000_t75" style="width:9.1pt;height:12.5pt" o:ole="">
            <v:imagedata r:id="rId20" o:title=""/>
          </v:shape>
          <o:OLEObject Type="Embed" ProgID="Equations" ShapeID="_x0000_i1039" DrawAspect="Content" ObjectID="_1666454637" r:id="rId38"/>
        </w:object>
      </w:r>
      <w:r>
        <w:rPr>
          <w:rFonts w:hint="eastAsia"/>
        </w:rPr>
        <w:t>——对照样品平均菌落数；</w:t>
      </w:r>
    </w:p>
    <w:p w14:paraId="3202BE70" w14:textId="77777777" w:rsidR="009D05B6" w:rsidRDefault="009D05B6">
      <w:pPr>
        <w:ind w:firstLineChars="200" w:firstLine="420"/>
      </w:pPr>
      <w:r w:rsidRPr="009428A0">
        <w:rPr>
          <w:position w:val="-4"/>
        </w:rPr>
        <w:object w:dxaOrig="260" w:dyaOrig="260" w14:anchorId="7F4C71BF">
          <v:shape id="_x0000_i1040" type="#_x0000_t75" style="width:12.5pt;height:12.5pt" o:ole="">
            <v:imagedata r:id="rId22" o:title=""/>
          </v:shape>
          <o:OLEObject Type="Embed" ProgID="Equations" ShapeID="_x0000_i1040" DrawAspect="Content" ObjectID="_1666454638" r:id="rId39"/>
        </w:object>
      </w:r>
      <w:r>
        <w:rPr>
          <w:rFonts w:hint="eastAsia"/>
        </w:rPr>
        <w:t>——试验样品平均菌落数。</w:t>
      </w:r>
    </w:p>
    <w:bookmarkEnd w:id="5"/>
    <w:p w14:paraId="56AA417C" w14:textId="77777777" w:rsidR="009D05B6" w:rsidRDefault="009D05B6">
      <w:pPr>
        <w:ind w:firstLineChars="200" w:firstLine="420"/>
      </w:pPr>
      <w:r>
        <w:rPr>
          <w:rFonts w:hint="eastAsia"/>
        </w:rPr>
        <w:t>结果保留整数。</w:t>
      </w:r>
    </w:p>
    <w:p w14:paraId="5C9F0644" w14:textId="7DB22B5B" w:rsidR="009D05B6" w:rsidRDefault="009D05B6" w:rsidP="006A3113">
      <w:pPr>
        <w:pStyle w:val="af2"/>
        <w:ind w:left="0"/>
      </w:pPr>
      <w:r>
        <w:rPr>
          <w:rFonts w:hint="eastAsia"/>
        </w:rPr>
        <w:t>产品抑菌效果评价</w:t>
      </w:r>
    </w:p>
    <w:p w14:paraId="5BC03ED6" w14:textId="2307508E" w:rsidR="009D05B6" w:rsidRDefault="009D05B6">
      <w:pPr>
        <w:pStyle w:val="aff6"/>
        <w:ind w:firstLine="420"/>
      </w:pPr>
      <w:r w:rsidRPr="00490C0D">
        <w:rPr>
          <w:rFonts w:hint="eastAsia"/>
        </w:rPr>
        <w:t>同</w:t>
      </w:r>
      <w:r w:rsidR="00490C0D" w:rsidRPr="00490C0D">
        <w:rPr>
          <w:rFonts w:hint="eastAsia"/>
        </w:rPr>
        <w:t>7</w:t>
      </w:r>
      <w:r w:rsidR="00490C0D" w:rsidRPr="00490C0D">
        <w:t>.3.6</w:t>
      </w:r>
      <w:r w:rsidR="00490C0D" w:rsidRPr="00490C0D">
        <w:rPr>
          <w:rFonts w:hint="eastAsia"/>
        </w:rPr>
        <w:t>。</w:t>
      </w:r>
    </w:p>
    <w:p w14:paraId="7937734D" w14:textId="77777777" w:rsidR="009D05B6" w:rsidRDefault="009D05B6" w:rsidP="006A3113">
      <w:pPr>
        <w:pStyle w:val="af2"/>
        <w:ind w:left="0"/>
      </w:pPr>
      <w:r>
        <w:rPr>
          <w:rFonts w:hint="eastAsia"/>
        </w:rPr>
        <w:t>试验要求</w:t>
      </w:r>
    </w:p>
    <w:p w14:paraId="5F4F4FD3" w14:textId="77777777" w:rsidR="009D05B6" w:rsidRDefault="009D05B6" w:rsidP="004C3597">
      <w:pPr>
        <w:numPr>
          <w:ilvl w:val="0"/>
          <w:numId w:val="43"/>
        </w:numPr>
        <w:adjustRightInd w:val="0"/>
        <w:snapToGrid w:val="0"/>
        <w:spacing w:line="310" w:lineRule="atLeast"/>
      </w:pPr>
      <w:r>
        <w:rPr>
          <w:rFonts w:hint="eastAsia"/>
        </w:rPr>
        <w:t>试验人次不得少于</w:t>
      </w:r>
      <w:r>
        <w:rPr>
          <w:rFonts w:hint="eastAsia"/>
        </w:rPr>
        <w:t>16</w:t>
      </w:r>
      <w:r>
        <w:rPr>
          <w:rFonts w:hint="eastAsia"/>
        </w:rPr>
        <w:t>人次。</w:t>
      </w:r>
    </w:p>
    <w:p w14:paraId="00B63F6D" w14:textId="77777777" w:rsidR="009D05B6" w:rsidRDefault="009D05B6" w:rsidP="004C3597">
      <w:pPr>
        <w:numPr>
          <w:ilvl w:val="0"/>
          <w:numId w:val="43"/>
        </w:numPr>
        <w:adjustRightInd w:val="0"/>
        <w:snapToGrid w:val="0"/>
        <w:spacing w:line="310" w:lineRule="atLeast"/>
      </w:pPr>
      <w:r>
        <w:rPr>
          <w:rFonts w:hint="eastAsia"/>
        </w:rPr>
        <w:t>受试者录用标准</w:t>
      </w:r>
    </w:p>
    <w:p w14:paraId="6AABF00B" w14:textId="77777777" w:rsidR="009D05B6" w:rsidRDefault="009D05B6" w:rsidP="004C3597">
      <w:pPr>
        <w:numPr>
          <w:ilvl w:val="0"/>
          <w:numId w:val="44"/>
        </w:numPr>
        <w:adjustRightInd w:val="0"/>
        <w:snapToGrid w:val="0"/>
        <w:spacing w:line="310" w:lineRule="atLeast"/>
        <w:rPr>
          <w:rFonts w:ascii="宋体" w:hAnsi="宋体"/>
        </w:rPr>
      </w:pPr>
      <w:r>
        <w:rPr>
          <w:rFonts w:ascii="宋体" w:hAnsi="宋体" w:hint="eastAsia"/>
        </w:rPr>
        <w:t>年龄介于18岁至65岁的男性或女性的身体健康者；</w:t>
      </w:r>
    </w:p>
    <w:p w14:paraId="6124BFB8" w14:textId="77777777" w:rsidR="009D05B6" w:rsidRDefault="009D05B6" w:rsidP="004C3597">
      <w:pPr>
        <w:numPr>
          <w:ilvl w:val="0"/>
          <w:numId w:val="44"/>
        </w:numPr>
        <w:adjustRightInd w:val="0"/>
        <w:snapToGrid w:val="0"/>
        <w:spacing w:line="310" w:lineRule="atLeast"/>
        <w:rPr>
          <w:rFonts w:ascii="宋体" w:hAnsi="宋体"/>
        </w:rPr>
      </w:pPr>
      <w:r>
        <w:rPr>
          <w:rFonts w:ascii="宋体" w:hAnsi="宋体" w:hint="eastAsia"/>
        </w:rPr>
        <w:t>前臂应完好无损且没有皮肤病及其它皮肤问题；</w:t>
      </w:r>
    </w:p>
    <w:p w14:paraId="59DBE676" w14:textId="77777777" w:rsidR="009D05B6" w:rsidRPr="00B0023B" w:rsidRDefault="009D05B6" w:rsidP="004C3597">
      <w:pPr>
        <w:numPr>
          <w:ilvl w:val="0"/>
          <w:numId w:val="44"/>
        </w:numPr>
        <w:adjustRightInd w:val="0"/>
        <w:snapToGrid w:val="0"/>
        <w:spacing w:line="310" w:lineRule="atLeast"/>
        <w:rPr>
          <w:rFonts w:ascii="宋体" w:hAnsi="宋体"/>
        </w:rPr>
      </w:pPr>
      <w:r>
        <w:rPr>
          <w:rFonts w:ascii="宋体" w:hAnsi="宋体" w:hint="eastAsia"/>
        </w:rPr>
        <w:t>同意在整个试验期间，避免使用抗菌、抑菌洗液和乳膏、局部固醇类药物和全身或局部使用抗</w:t>
      </w:r>
      <w:r w:rsidRPr="00B0023B">
        <w:rPr>
          <w:rFonts w:ascii="宋体" w:hAnsi="宋体" w:hint="eastAsia"/>
        </w:rPr>
        <w:t xml:space="preserve">生素； </w:t>
      </w:r>
    </w:p>
    <w:p w14:paraId="642516EE" w14:textId="77777777" w:rsidR="009D05B6" w:rsidRPr="00B0023B" w:rsidRDefault="009D05B6" w:rsidP="004C3597">
      <w:pPr>
        <w:numPr>
          <w:ilvl w:val="0"/>
          <w:numId w:val="44"/>
        </w:numPr>
        <w:adjustRightInd w:val="0"/>
        <w:snapToGrid w:val="0"/>
        <w:spacing w:line="310" w:lineRule="atLeast"/>
        <w:rPr>
          <w:rFonts w:ascii="宋体" w:hAnsi="宋体"/>
        </w:rPr>
      </w:pPr>
      <w:r>
        <w:rPr>
          <w:rFonts w:ascii="宋体" w:hAnsi="宋体" w:hint="eastAsia"/>
        </w:rPr>
        <w:t>同意在清洗阶段使用非药物香皂或洗液洗澡和淋浴，但受试者不能清洗前臂。在第9次洗完前</w:t>
      </w:r>
      <w:r w:rsidRPr="00B0023B">
        <w:rPr>
          <w:rFonts w:ascii="宋体" w:hAnsi="宋体" w:hint="eastAsia"/>
        </w:rPr>
        <w:t>臂后，不洗澡，淋浴或洗净前臂，直到试验结束；</w:t>
      </w:r>
    </w:p>
    <w:p w14:paraId="7DED8F09" w14:textId="77777777" w:rsidR="009D05B6" w:rsidRPr="00B0023B" w:rsidRDefault="009D05B6" w:rsidP="004C3597">
      <w:pPr>
        <w:numPr>
          <w:ilvl w:val="0"/>
          <w:numId w:val="43"/>
        </w:numPr>
        <w:adjustRightInd w:val="0"/>
        <w:snapToGrid w:val="0"/>
        <w:spacing w:line="310" w:lineRule="atLeast"/>
      </w:pPr>
      <w:r w:rsidRPr="00B0023B">
        <w:rPr>
          <w:rFonts w:hint="eastAsia"/>
        </w:rPr>
        <w:t>排除受试者的标准</w:t>
      </w:r>
      <w:r w:rsidRPr="00B0023B">
        <w:rPr>
          <w:rFonts w:hint="eastAsia"/>
        </w:rPr>
        <w:t xml:space="preserve">  </w:t>
      </w:r>
      <w:r w:rsidRPr="00B0023B">
        <w:rPr>
          <w:rFonts w:hint="eastAsia"/>
        </w:rPr>
        <w:t>如果受试者有下列情况之一，不能被录用参加试验。</w:t>
      </w:r>
    </w:p>
    <w:p w14:paraId="1D953FA9" w14:textId="77777777" w:rsidR="009D05B6" w:rsidRDefault="009D05B6" w:rsidP="004C3597">
      <w:pPr>
        <w:numPr>
          <w:ilvl w:val="0"/>
          <w:numId w:val="45"/>
        </w:numPr>
        <w:adjustRightInd w:val="0"/>
        <w:snapToGrid w:val="0"/>
        <w:spacing w:line="310" w:lineRule="atLeast"/>
        <w:rPr>
          <w:rFonts w:ascii="宋体" w:hAnsi="宋体"/>
        </w:rPr>
      </w:pPr>
      <w:r>
        <w:rPr>
          <w:rFonts w:ascii="宋体" w:hAnsi="宋体" w:hint="eastAsia"/>
        </w:rPr>
        <w:t>同时参加另外一个临床试验；</w:t>
      </w:r>
    </w:p>
    <w:p w14:paraId="01B805BF" w14:textId="77777777" w:rsidR="009D05B6" w:rsidRDefault="009D05B6" w:rsidP="004C3597">
      <w:pPr>
        <w:numPr>
          <w:ilvl w:val="0"/>
          <w:numId w:val="45"/>
        </w:numPr>
        <w:adjustRightInd w:val="0"/>
        <w:snapToGrid w:val="0"/>
        <w:spacing w:line="310" w:lineRule="atLeast"/>
        <w:rPr>
          <w:rFonts w:ascii="宋体" w:hAnsi="宋体"/>
        </w:rPr>
      </w:pPr>
      <w:r>
        <w:rPr>
          <w:rFonts w:ascii="宋体" w:hAnsi="宋体" w:hint="eastAsia"/>
        </w:rPr>
        <w:t>在过去的14d中，参加过任何一种形式的关于清洁手或手臂的试验；</w:t>
      </w:r>
    </w:p>
    <w:p w14:paraId="0BC13194" w14:textId="77777777" w:rsidR="009D05B6" w:rsidRDefault="009D05B6" w:rsidP="004C3597">
      <w:pPr>
        <w:numPr>
          <w:ilvl w:val="0"/>
          <w:numId w:val="45"/>
        </w:numPr>
        <w:adjustRightInd w:val="0"/>
        <w:snapToGrid w:val="0"/>
        <w:spacing w:line="310" w:lineRule="atLeast"/>
        <w:rPr>
          <w:rFonts w:ascii="宋体" w:hAnsi="宋体"/>
        </w:rPr>
      </w:pPr>
      <w:r>
        <w:rPr>
          <w:rFonts w:ascii="宋体" w:hAnsi="宋体" w:hint="eastAsia"/>
        </w:rPr>
        <w:t>对香皂、去污剂、香水或青霉素过敏；</w:t>
      </w:r>
    </w:p>
    <w:p w14:paraId="0D97AF4C" w14:textId="77777777" w:rsidR="009D05B6" w:rsidRDefault="009D05B6" w:rsidP="004C3597">
      <w:pPr>
        <w:numPr>
          <w:ilvl w:val="0"/>
          <w:numId w:val="45"/>
        </w:numPr>
        <w:adjustRightInd w:val="0"/>
        <w:snapToGrid w:val="0"/>
        <w:spacing w:line="310" w:lineRule="atLeast"/>
        <w:rPr>
          <w:rFonts w:ascii="宋体" w:hAnsi="宋体"/>
        </w:rPr>
      </w:pPr>
      <w:r>
        <w:rPr>
          <w:rFonts w:ascii="宋体" w:hAnsi="宋体" w:hint="eastAsia"/>
        </w:rPr>
        <w:t>怀孕妇女；</w:t>
      </w:r>
    </w:p>
    <w:p w14:paraId="0F2CA762" w14:textId="77777777" w:rsidR="009D05B6" w:rsidRDefault="009D05B6" w:rsidP="004C3597">
      <w:pPr>
        <w:numPr>
          <w:ilvl w:val="0"/>
          <w:numId w:val="45"/>
        </w:numPr>
        <w:adjustRightInd w:val="0"/>
        <w:snapToGrid w:val="0"/>
        <w:spacing w:line="310" w:lineRule="atLeast"/>
        <w:rPr>
          <w:rFonts w:ascii="宋体" w:hAnsi="宋体"/>
        </w:rPr>
      </w:pPr>
      <w:r>
        <w:rPr>
          <w:rFonts w:ascii="宋体" w:hAnsi="宋体" w:hint="eastAsia"/>
        </w:rPr>
        <w:t>诊断患有糖尿病、肝炎、艾滋病（HIV阳性）、器官移植者。</w:t>
      </w:r>
    </w:p>
    <w:p w14:paraId="3F1E0858" w14:textId="77777777" w:rsidR="009D05B6" w:rsidRPr="00B0023B" w:rsidRDefault="009D05B6" w:rsidP="004C3597">
      <w:pPr>
        <w:numPr>
          <w:ilvl w:val="0"/>
          <w:numId w:val="43"/>
        </w:numPr>
        <w:adjustRightInd w:val="0"/>
        <w:snapToGrid w:val="0"/>
        <w:spacing w:line="310" w:lineRule="atLeast"/>
      </w:pPr>
      <w:r w:rsidRPr="00B0023B">
        <w:rPr>
          <w:rFonts w:hint="eastAsia"/>
        </w:rPr>
        <w:t>其它试验限制</w:t>
      </w:r>
    </w:p>
    <w:p w14:paraId="7E3300D4" w14:textId="77777777" w:rsidR="009D05B6" w:rsidRDefault="009D05B6" w:rsidP="004C3597">
      <w:pPr>
        <w:numPr>
          <w:ilvl w:val="0"/>
          <w:numId w:val="46"/>
        </w:numPr>
        <w:adjustRightInd w:val="0"/>
        <w:snapToGrid w:val="0"/>
        <w:spacing w:line="310" w:lineRule="atLeast"/>
        <w:rPr>
          <w:rFonts w:ascii="宋体" w:hAnsi="宋体"/>
        </w:rPr>
      </w:pPr>
      <w:r>
        <w:rPr>
          <w:rFonts w:ascii="宋体" w:hAnsi="宋体" w:hint="eastAsia"/>
        </w:rPr>
        <w:t>受试者不得使用其它清洁用品；</w:t>
      </w:r>
    </w:p>
    <w:p w14:paraId="05B3B9E8" w14:textId="77777777" w:rsidR="009D05B6" w:rsidRDefault="009D05B6" w:rsidP="004C3597">
      <w:pPr>
        <w:numPr>
          <w:ilvl w:val="0"/>
          <w:numId w:val="46"/>
        </w:numPr>
        <w:adjustRightInd w:val="0"/>
        <w:snapToGrid w:val="0"/>
        <w:spacing w:line="310" w:lineRule="atLeast"/>
        <w:rPr>
          <w:rFonts w:ascii="宋体" w:hAnsi="宋体"/>
        </w:rPr>
      </w:pPr>
      <w:r>
        <w:rPr>
          <w:rFonts w:ascii="宋体" w:hAnsi="宋体" w:hint="eastAsia"/>
        </w:rPr>
        <w:t>受试者应避免洗热水盆浴和游泳；</w:t>
      </w:r>
    </w:p>
    <w:p w14:paraId="5AEFBA8B" w14:textId="77777777" w:rsidR="009D05B6" w:rsidRDefault="009D05B6" w:rsidP="004C3597">
      <w:pPr>
        <w:numPr>
          <w:ilvl w:val="0"/>
          <w:numId w:val="46"/>
        </w:numPr>
        <w:adjustRightInd w:val="0"/>
        <w:snapToGrid w:val="0"/>
        <w:spacing w:line="310" w:lineRule="atLeast"/>
        <w:rPr>
          <w:rFonts w:ascii="宋体" w:hAnsi="宋体"/>
        </w:rPr>
      </w:pPr>
      <w:r>
        <w:rPr>
          <w:rFonts w:ascii="宋体" w:hAnsi="宋体" w:hint="eastAsia"/>
        </w:rPr>
        <w:t>受试者应避免接触未干的油漆、涂料或者其它溶剂；</w:t>
      </w:r>
    </w:p>
    <w:p w14:paraId="39D4485A" w14:textId="77777777" w:rsidR="009D05B6" w:rsidRDefault="009D05B6" w:rsidP="004C3597">
      <w:pPr>
        <w:numPr>
          <w:ilvl w:val="0"/>
          <w:numId w:val="46"/>
        </w:numPr>
        <w:adjustRightInd w:val="0"/>
        <w:snapToGrid w:val="0"/>
        <w:spacing w:line="310" w:lineRule="atLeast"/>
        <w:rPr>
          <w:rFonts w:ascii="宋体" w:hAnsi="宋体"/>
        </w:rPr>
      </w:pPr>
      <w:r>
        <w:rPr>
          <w:rFonts w:ascii="宋体" w:hAnsi="宋体" w:hint="eastAsia"/>
        </w:rPr>
        <w:t>受试者应避免在手腕处和前臂上喷洒香水。</w:t>
      </w:r>
    </w:p>
    <w:p w14:paraId="1FE88714" w14:textId="77777777" w:rsidR="009D05B6" w:rsidRPr="00B0023B" w:rsidRDefault="009D05B6" w:rsidP="004C3597">
      <w:pPr>
        <w:numPr>
          <w:ilvl w:val="0"/>
          <w:numId w:val="43"/>
        </w:numPr>
        <w:adjustRightInd w:val="0"/>
        <w:snapToGrid w:val="0"/>
        <w:spacing w:line="310" w:lineRule="atLeast"/>
      </w:pPr>
      <w:r w:rsidRPr="00B0023B">
        <w:rPr>
          <w:rFonts w:hint="eastAsia"/>
        </w:rPr>
        <w:t>在试验完成后的</w:t>
      </w:r>
      <w:r w:rsidRPr="00B0023B">
        <w:rPr>
          <w:rFonts w:hint="eastAsia"/>
        </w:rPr>
        <w:t>48h</w:t>
      </w:r>
      <w:r w:rsidRPr="00B0023B">
        <w:rPr>
          <w:rFonts w:hint="eastAsia"/>
        </w:rPr>
        <w:t>～</w:t>
      </w:r>
      <w:r w:rsidRPr="00B0023B">
        <w:rPr>
          <w:rFonts w:hint="eastAsia"/>
        </w:rPr>
        <w:t>72h</w:t>
      </w:r>
      <w:r w:rsidRPr="00B0023B">
        <w:rPr>
          <w:rFonts w:hint="eastAsia"/>
        </w:rPr>
        <w:t>内，需检查前臂上有无小脓疱、水疱，隆起的红色痒疱。出现这些</w:t>
      </w:r>
    </w:p>
    <w:p w14:paraId="3692D0B3" w14:textId="77777777" w:rsidR="00503C1F" w:rsidRPr="00B0023B" w:rsidRDefault="009D05B6" w:rsidP="00B0023B">
      <w:pPr>
        <w:adjustRightInd w:val="0"/>
        <w:snapToGrid w:val="0"/>
        <w:spacing w:line="310" w:lineRule="atLeast"/>
        <w:ind w:left="780"/>
      </w:pPr>
      <w:r w:rsidRPr="00B0023B">
        <w:rPr>
          <w:rFonts w:hint="eastAsia"/>
        </w:rPr>
        <w:t>情况的受试者应尽快通知检验单位。</w:t>
      </w:r>
    </w:p>
    <w:p w14:paraId="395D32FA" w14:textId="0F9408A1" w:rsidR="00005D5B" w:rsidRDefault="00F92905" w:rsidP="00B25FDD">
      <w:pPr>
        <w:pStyle w:val="af1"/>
        <w:ind w:left="0"/>
      </w:pPr>
      <w:r>
        <w:rPr>
          <w:rFonts w:hint="eastAsia"/>
        </w:rPr>
        <w:t>持续</w:t>
      </w:r>
      <w:r w:rsidR="006D4935">
        <w:rPr>
          <w:rFonts w:hint="eastAsia"/>
        </w:rPr>
        <w:t>抑菌效果检验方法</w:t>
      </w:r>
      <w:r w:rsidR="00B1424C" w:rsidRPr="00B25FDD">
        <w:rPr>
          <w:rFonts w:hint="eastAsia"/>
        </w:rPr>
        <w:t>（</w:t>
      </w:r>
      <w:r w:rsidR="006D5435">
        <w:rPr>
          <w:rFonts w:hint="eastAsia"/>
        </w:rPr>
        <w:t>体外</w:t>
      </w:r>
      <w:r w:rsidR="00B1424C" w:rsidRPr="00B25FDD">
        <w:rPr>
          <w:rFonts w:hint="eastAsia"/>
        </w:rPr>
        <w:t>模拟法</w:t>
      </w:r>
      <w:r w:rsidR="007C07E9">
        <w:rPr>
          <w:rFonts w:hint="eastAsia"/>
        </w:rPr>
        <w:t>，适用于皂类产品</w:t>
      </w:r>
      <w:r w:rsidR="00B1424C" w:rsidRPr="00B25FDD">
        <w:rPr>
          <w:rFonts w:hint="eastAsia"/>
        </w:rPr>
        <w:t>）</w:t>
      </w:r>
    </w:p>
    <w:p w14:paraId="2C2D812C" w14:textId="77777777" w:rsidR="00B1424C" w:rsidRPr="0097637C" w:rsidRDefault="00005D5B" w:rsidP="00B25FDD">
      <w:pPr>
        <w:pStyle w:val="af2"/>
        <w:ind w:left="0"/>
      </w:pPr>
      <w:r w:rsidRPr="0097637C">
        <w:rPr>
          <w:rFonts w:hint="eastAsia"/>
        </w:rPr>
        <w:t>设备</w:t>
      </w:r>
    </w:p>
    <w:p w14:paraId="68C1453B" w14:textId="77777777" w:rsidR="00B1424C" w:rsidRPr="0097637C" w:rsidRDefault="00B1424C" w:rsidP="004C3597">
      <w:pPr>
        <w:numPr>
          <w:ilvl w:val="0"/>
          <w:numId w:val="47"/>
        </w:numPr>
        <w:adjustRightInd w:val="0"/>
        <w:snapToGrid w:val="0"/>
        <w:spacing w:line="310" w:lineRule="atLeast"/>
      </w:pPr>
      <w:r w:rsidRPr="0097637C">
        <w:rPr>
          <w:rFonts w:hint="eastAsia"/>
        </w:rPr>
        <w:t>超净工作台；</w:t>
      </w:r>
    </w:p>
    <w:p w14:paraId="5989D6E0" w14:textId="77777777" w:rsidR="00B1424C" w:rsidRPr="0097637C" w:rsidRDefault="00B1424C" w:rsidP="004C3597">
      <w:pPr>
        <w:numPr>
          <w:ilvl w:val="0"/>
          <w:numId w:val="47"/>
        </w:numPr>
        <w:adjustRightInd w:val="0"/>
        <w:snapToGrid w:val="0"/>
        <w:spacing w:line="310" w:lineRule="atLeast"/>
      </w:pPr>
      <w:r w:rsidRPr="0097637C">
        <w:rPr>
          <w:rFonts w:hint="eastAsia"/>
        </w:rPr>
        <w:t>恒温培养箱；</w:t>
      </w:r>
    </w:p>
    <w:p w14:paraId="1805458A" w14:textId="6FC98B19" w:rsidR="00B1424C" w:rsidRPr="0097637C" w:rsidRDefault="006D4935" w:rsidP="004C3597">
      <w:pPr>
        <w:numPr>
          <w:ilvl w:val="0"/>
          <w:numId w:val="47"/>
        </w:numPr>
        <w:adjustRightInd w:val="0"/>
        <w:snapToGrid w:val="0"/>
        <w:spacing w:line="310" w:lineRule="atLeast"/>
      </w:pPr>
      <w:r>
        <w:rPr>
          <w:rFonts w:hint="eastAsia"/>
        </w:rPr>
        <w:t>水浴锅</w:t>
      </w:r>
      <w:r w:rsidR="00B1424C" w:rsidRPr="0097637C">
        <w:rPr>
          <w:rFonts w:hint="eastAsia"/>
        </w:rPr>
        <w:t>；</w:t>
      </w:r>
    </w:p>
    <w:p w14:paraId="2850DEBB" w14:textId="77777777" w:rsidR="00B1424C" w:rsidRPr="0097637C" w:rsidRDefault="00B1424C" w:rsidP="004C3597">
      <w:pPr>
        <w:numPr>
          <w:ilvl w:val="0"/>
          <w:numId w:val="47"/>
        </w:numPr>
        <w:adjustRightInd w:val="0"/>
        <w:snapToGrid w:val="0"/>
        <w:spacing w:line="310" w:lineRule="atLeast"/>
      </w:pPr>
      <w:r w:rsidRPr="0097637C">
        <w:rPr>
          <w:rFonts w:hint="eastAsia"/>
        </w:rPr>
        <w:t>移液器；</w:t>
      </w:r>
    </w:p>
    <w:p w14:paraId="03FE1716" w14:textId="0D96C401" w:rsidR="00B1424C" w:rsidRPr="0097637C" w:rsidRDefault="00B1424C" w:rsidP="003866A7">
      <w:pPr>
        <w:numPr>
          <w:ilvl w:val="0"/>
          <w:numId w:val="47"/>
        </w:numPr>
        <w:adjustRightInd w:val="0"/>
        <w:snapToGrid w:val="0"/>
        <w:spacing w:line="310" w:lineRule="atLeast"/>
      </w:pPr>
      <w:r w:rsidRPr="0097637C">
        <w:rPr>
          <w:rFonts w:hint="eastAsia"/>
        </w:rPr>
        <w:t>无菌剪刀或者刀片，镊子；</w:t>
      </w:r>
    </w:p>
    <w:p w14:paraId="45C84B8F" w14:textId="4CA61BD7" w:rsidR="00B1424C" w:rsidRPr="0097637C" w:rsidRDefault="00B1424C" w:rsidP="004C3597">
      <w:pPr>
        <w:numPr>
          <w:ilvl w:val="0"/>
          <w:numId w:val="47"/>
        </w:numPr>
        <w:adjustRightInd w:val="0"/>
        <w:snapToGrid w:val="0"/>
        <w:spacing w:line="310" w:lineRule="atLeast"/>
      </w:pPr>
      <w:r w:rsidRPr="0097637C">
        <w:rPr>
          <w:rFonts w:hint="eastAsia"/>
        </w:rPr>
        <w:lastRenderedPageBreak/>
        <w:t>250ml</w:t>
      </w:r>
      <w:r w:rsidRPr="0097637C">
        <w:rPr>
          <w:rFonts w:hint="eastAsia"/>
        </w:rPr>
        <w:t>带盖无菌瓶子</w:t>
      </w:r>
      <w:r w:rsidR="00BE0424">
        <w:rPr>
          <w:rFonts w:hint="eastAsia"/>
        </w:rPr>
        <w:t>。</w:t>
      </w:r>
    </w:p>
    <w:p w14:paraId="29B9DCDA" w14:textId="77777777" w:rsidR="00B1424C" w:rsidRPr="0097637C" w:rsidRDefault="00B1424C" w:rsidP="00B25FDD">
      <w:pPr>
        <w:pStyle w:val="af2"/>
        <w:spacing w:line="300" w:lineRule="auto"/>
        <w:ind w:left="0"/>
      </w:pPr>
      <w:r w:rsidRPr="0097637C">
        <w:rPr>
          <w:rFonts w:hint="eastAsia"/>
        </w:rPr>
        <w:t>试剂和材料：</w:t>
      </w:r>
    </w:p>
    <w:p w14:paraId="39FD9C68" w14:textId="1F78658C" w:rsidR="00BC224B" w:rsidRDefault="00BE0424" w:rsidP="00BC224B">
      <w:pPr>
        <w:numPr>
          <w:ilvl w:val="0"/>
          <w:numId w:val="48"/>
        </w:numPr>
        <w:adjustRightInd w:val="0"/>
        <w:snapToGrid w:val="0"/>
        <w:spacing w:line="310" w:lineRule="atLeast"/>
      </w:pPr>
      <w:r>
        <w:rPr>
          <w:rFonts w:hint="eastAsia"/>
        </w:rPr>
        <w:t>测试</w:t>
      </w:r>
      <w:r w:rsidR="007C07E9">
        <w:rPr>
          <w:rFonts w:hint="eastAsia"/>
        </w:rPr>
        <w:t>样品</w:t>
      </w:r>
      <w:r>
        <w:rPr>
          <w:rFonts w:hint="eastAsia"/>
        </w:rPr>
        <w:t>及对照</w:t>
      </w:r>
      <w:r w:rsidR="007C07E9">
        <w:rPr>
          <w:rFonts w:hint="eastAsia"/>
        </w:rPr>
        <w:t>样品</w:t>
      </w:r>
      <w:r>
        <w:rPr>
          <w:rFonts w:hint="eastAsia"/>
        </w:rPr>
        <w:t>：</w:t>
      </w:r>
    </w:p>
    <w:p w14:paraId="5896FFC6" w14:textId="1E87A708" w:rsidR="00BC224B" w:rsidRDefault="00BC224B" w:rsidP="005E550D">
      <w:pPr>
        <w:adjustRightInd w:val="0"/>
        <w:snapToGrid w:val="0"/>
        <w:spacing w:line="310" w:lineRule="atLeast"/>
        <w:ind w:left="426" w:firstLineChars="202" w:firstLine="424"/>
      </w:pPr>
      <w:r>
        <w:rPr>
          <w:rFonts w:hint="eastAsia"/>
        </w:rPr>
        <w:t>测试样品为含有抗</w:t>
      </w:r>
      <w:r>
        <w:rPr>
          <w:rFonts w:hint="eastAsia"/>
        </w:rPr>
        <w:t>/</w:t>
      </w:r>
      <w:r>
        <w:rPr>
          <w:rFonts w:hint="eastAsia"/>
        </w:rPr>
        <w:t>抑菌活性成分的皂</w:t>
      </w:r>
      <w:r w:rsidR="005E550D">
        <w:rPr>
          <w:rFonts w:hint="eastAsia"/>
        </w:rPr>
        <w:t>类</w:t>
      </w:r>
      <w:r>
        <w:rPr>
          <w:rFonts w:hint="eastAsia"/>
        </w:rPr>
        <w:t>，对照样品为同配方同工艺但仅不添加抗</w:t>
      </w:r>
      <w:r>
        <w:rPr>
          <w:rFonts w:hint="eastAsia"/>
        </w:rPr>
        <w:t>/</w:t>
      </w:r>
      <w:r>
        <w:rPr>
          <w:rFonts w:hint="eastAsia"/>
        </w:rPr>
        <w:t>抑菌成分的皂</w:t>
      </w:r>
      <w:r w:rsidR="005E550D">
        <w:rPr>
          <w:rFonts w:hint="eastAsia"/>
        </w:rPr>
        <w:t>类</w:t>
      </w:r>
      <w:r>
        <w:rPr>
          <w:rFonts w:hint="eastAsia"/>
        </w:rPr>
        <w:t>。也可选用</w:t>
      </w:r>
      <w:r w:rsidR="005E550D">
        <w:rPr>
          <w:rFonts w:hint="eastAsia"/>
        </w:rPr>
        <w:t>以下配方的</w:t>
      </w:r>
      <w:r>
        <w:rPr>
          <w:rFonts w:hint="eastAsia"/>
        </w:rPr>
        <w:t>脂肪酸钠皂为</w:t>
      </w:r>
      <w:bookmarkStart w:id="6" w:name="_Hlk51008543"/>
      <w:r>
        <w:rPr>
          <w:rFonts w:hint="eastAsia"/>
        </w:rPr>
        <w:t>对照</w:t>
      </w:r>
      <w:r w:rsidR="005E550D">
        <w:rPr>
          <w:rFonts w:hint="eastAsia"/>
        </w:rPr>
        <w:t>参比</w:t>
      </w:r>
      <w:r>
        <w:rPr>
          <w:rFonts w:hint="eastAsia"/>
        </w:rPr>
        <w:t>样品</w:t>
      </w:r>
      <w:bookmarkEnd w:id="6"/>
      <w:r>
        <w:rPr>
          <w:rFonts w:hint="eastAsia"/>
        </w:rPr>
        <w:t>。</w:t>
      </w:r>
    </w:p>
    <w:p w14:paraId="4B94E40F" w14:textId="6CCECF0D" w:rsidR="00D87C60" w:rsidRDefault="005E550D" w:rsidP="005E550D">
      <w:pPr>
        <w:adjustRightInd w:val="0"/>
        <w:snapToGrid w:val="0"/>
        <w:spacing w:line="310" w:lineRule="atLeast"/>
        <w:ind w:left="426" w:firstLineChars="202" w:firstLine="424"/>
      </w:pPr>
      <w:r w:rsidRPr="00D87C60">
        <w:rPr>
          <w:rFonts w:hint="eastAsia"/>
        </w:rPr>
        <w:t>对照参比</w:t>
      </w:r>
      <w:r w:rsidR="004A3E63">
        <w:rPr>
          <w:rFonts w:hint="eastAsia"/>
        </w:rPr>
        <w:t>皂</w:t>
      </w:r>
      <w:r w:rsidR="00D87C60" w:rsidRPr="00D87C60">
        <w:rPr>
          <w:rFonts w:hint="eastAsia"/>
        </w:rPr>
        <w:t>制作</w:t>
      </w:r>
      <w:r w:rsidRPr="00D87C60">
        <w:rPr>
          <w:rFonts w:hint="eastAsia"/>
        </w:rPr>
        <w:t>：</w:t>
      </w:r>
      <w:r w:rsidR="00F96916" w:rsidRPr="00F96916">
        <w:rPr>
          <w:rFonts w:hint="eastAsia"/>
        </w:rPr>
        <w:t>以脂肪酸配比氢氧化钠碱液经酸碱中和反应制成</w:t>
      </w:r>
      <w:r w:rsidR="00F96916">
        <w:rPr>
          <w:rFonts w:hint="eastAsia"/>
        </w:rPr>
        <w:t>块状参比皂</w:t>
      </w:r>
      <w:r w:rsidR="00F96916" w:rsidRPr="00F96916">
        <w:rPr>
          <w:rFonts w:hint="eastAsia"/>
        </w:rPr>
        <w:t>。所</w:t>
      </w:r>
      <w:r w:rsidR="00F96916">
        <w:rPr>
          <w:rFonts w:hint="eastAsia"/>
        </w:rPr>
        <w:t>用试剂材料为</w:t>
      </w:r>
      <w:r w:rsidR="00F96916" w:rsidRPr="00F96916">
        <w:rPr>
          <w:rFonts w:hint="eastAsia"/>
        </w:rPr>
        <w:t>工业级及以上纯度。按照</w:t>
      </w:r>
      <w:r w:rsidR="00F96916" w:rsidRPr="00F96916">
        <w:rPr>
          <w:rFonts w:hint="eastAsia"/>
        </w:rPr>
        <w:t>7</w:t>
      </w:r>
      <w:r w:rsidR="00F96916" w:rsidRPr="00F96916">
        <w:rPr>
          <w:rFonts w:hint="eastAsia"/>
        </w:rPr>
        <w:t>份</w:t>
      </w:r>
      <w:r w:rsidR="00F96916">
        <w:rPr>
          <w:rFonts w:hint="eastAsia"/>
        </w:rPr>
        <w:t>C</w:t>
      </w:r>
      <w:r w:rsidR="00F96916" w:rsidRPr="00F96916">
        <w:rPr>
          <w:vertAlign w:val="subscript"/>
        </w:rPr>
        <w:t>12</w:t>
      </w:r>
      <w:r w:rsidR="00F96916">
        <w:rPr>
          <w:rFonts w:hint="eastAsia"/>
        </w:rPr>
        <w:t>脂肪酸（月桂酸）</w:t>
      </w:r>
      <w:r w:rsidR="00F96916" w:rsidRPr="00F96916">
        <w:rPr>
          <w:rFonts w:hint="eastAsia"/>
        </w:rPr>
        <w:t>，</w:t>
      </w:r>
      <w:r w:rsidR="00F96916" w:rsidRPr="00F96916">
        <w:rPr>
          <w:rFonts w:hint="eastAsia"/>
        </w:rPr>
        <w:t>35</w:t>
      </w:r>
      <w:r w:rsidR="00F96916" w:rsidRPr="00F96916">
        <w:rPr>
          <w:rFonts w:hint="eastAsia"/>
        </w:rPr>
        <w:t>份</w:t>
      </w:r>
      <w:r w:rsidR="00F96916" w:rsidRPr="00F96916">
        <w:rPr>
          <w:rFonts w:hint="eastAsia"/>
        </w:rPr>
        <w:t>C</w:t>
      </w:r>
      <w:r w:rsidR="00F96916" w:rsidRPr="00F96916">
        <w:rPr>
          <w:rFonts w:hint="eastAsia"/>
          <w:vertAlign w:val="subscript"/>
        </w:rPr>
        <w:t>1</w:t>
      </w:r>
      <w:r w:rsidR="00F96916" w:rsidRPr="00F96916">
        <w:rPr>
          <w:vertAlign w:val="subscript"/>
        </w:rPr>
        <w:t>6</w:t>
      </w:r>
      <w:r w:rsidR="00F96916" w:rsidRPr="00F96916">
        <w:rPr>
          <w:rFonts w:hint="eastAsia"/>
        </w:rPr>
        <w:t>脂肪酸</w:t>
      </w:r>
      <w:r w:rsidR="00F96916">
        <w:rPr>
          <w:rFonts w:hint="eastAsia"/>
        </w:rPr>
        <w:t>（棕榈酸）</w:t>
      </w:r>
      <w:r w:rsidR="00F96916" w:rsidRPr="00F96916">
        <w:rPr>
          <w:rFonts w:hint="eastAsia"/>
        </w:rPr>
        <w:t>，</w:t>
      </w:r>
      <w:r w:rsidR="00F96916" w:rsidRPr="00F96916">
        <w:rPr>
          <w:rFonts w:hint="eastAsia"/>
        </w:rPr>
        <w:t>3</w:t>
      </w:r>
      <w:r w:rsidR="00F96916" w:rsidRPr="00F96916">
        <w:rPr>
          <w:rFonts w:hint="eastAsia"/>
        </w:rPr>
        <w:t>份</w:t>
      </w:r>
      <w:r w:rsidR="00F96916" w:rsidRPr="00F96916">
        <w:rPr>
          <w:rFonts w:hint="eastAsia"/>
        </w:rPr>
        <w:t>C</w:t>
      </w:r>
      <w:r w:rsidR="00F96916" w:rsidRPr="00F96916">
        <w:rPr>
          <w:rFonts w:hint="eastAsia"/>
          <w:vertAlign w:val="subscript"/>
        </w:rPr>
        <w:t>1</w:t>
      </w:r>
      <w:r w:rsidR="00F96916" w:rsidRPr="00F96916">
        <w:rPr>
          <w:vertAlign w:val="subscript"/>
        </w:rPr>
        <w:t>8</w:t>
      </w:r>
      <w:r w:rsidR="00F96916" w:rsidRPr="00F96916">
        <w:rPr>
          <w:rFonts w:hint="eastAsia"/>
        </w:rPr>
        <w:t>脂肪酸</w:t>
      </w:r>
      <w:r w:rsidR="00F96916">
        <w:rPr>
          <w:rFonts w:hint="eastAsia"/>
        </w:rPr>
        <w:t>（硬脂酸）</w:t>
      </w:r>
      <w:r w:rsidR="00F96916" w:rsidRPr="00F96916">
        <w:rPr>
          <w:rFonts w:hint="eastAsia"/>
        </w:rPr>
        <w:t>，</w:t>
      </w:r>
      <w:r w:rsidR="00F96916" w:rsidRPr="00F96916">
        <w:rPr>
          <w:rFonts w:hint="eastAsia"/>
        </w:rPr>
        <w:t>30</w:t>
      </w:r>
      <w:r w:rsidR="00F96916" w:rsidRPr="00F96916">
        <w:rPr>
          <w:rFonts w:hint="eastAsia"/>
        </w:rPr>
        <w:t>份</w:t>
      </w:r>
      <w:r w:rsidR="00B56A7A">
        <w:rPr>
          <w:rFonts w:hint="eastAsia"/>
        </w:rPr>
        <w:t>油酸</w:t>
      </w:r>
      <w:r w:rsidR="00F96916">
        <w:rPr>
          <w:rFonts w:hint="eastAsia"/>
        </w:rPr>
        <w:t>（</w:t>
      </w:r>
      <w:r w:rsidR="00D363FE">
        <w:rPr>
          <w:rFonts w:hint="eastAsia"/>
        </w:rPr>
        <w:t>符合</w:t>
      </w:r>
      <w:r w:rsidR="00D363FE" w:rsidRPr="00D363FE">
        <w:t>QB/T 2153-2010</w:t>
      </w:r>
      <w:r w:rsidR="00D363FE">
        <w:rPr>
          <w:rFonts w:hint="eastAsia"/>
        </w:rPr>
        <w:t>中</w:t>
      </w:r>
      <w:r w:rsidR="00D363FE" w:rsidRPr="00D363FE">
        <w:rPr>
          <w:rFonts w:hint="eastAsia"/>
        </w:rPr>
        <w:t>Y-8</w:t>
      </w:r>
      <w:r w:rsidR="00D363FE" w:rsidRPr="00D363FE">
        <w:rPr>
          <w:rFonts w:hint="eastAsia"/>
        </w:rPr>
        <w:t>型</w:t>
      </w:r>
      <w:r w:rsidR="00F96916">
        <w:rPr>
          <w:rFonts w:hint="eastAsia"/>
        </w:rPr>
        <w:t>）</w:t>
      </w:r>
      <w:r w:rsidR="00F96916" w:rsidRPr="00F96916">
        <w:rPr>
          <w:rFonts w:hint="eastAsia"/>
        </w:rPr>
        <w:t>，</w:t>
      </w:r>
      <w:r w:rsidR="00F96916" w:rsidRPr="00F96916">
        <w:rPr>
          <w:rFonts w:hint="eastAsia"/>
        </w:rPr>
        <w:t>10</w:t>
      </w:r>
      <w:r w:rsidR="00F96916" w:rsidRPr="00F96916">
        <w:rPr>
          <w:rFonts w:hint="eastAsia"/>
        </w:rPr>
        <w:t>份水，</w:t>
      </w:r>
      <w:r w:rsidR="00F96916" w:rsidRPr="00F96916">
        <w:rPr>
          <w:rFonts w:hint="eastAsia"/>
        </w:rPr>
        <w:t>3</w:t>
      </w:r>
      <w:r w:rsidR="00F96916" w:rsidRPr="00F96916">
        <w:rPr>
          <w:rFonts w:hint="eastAsia"/>
        </w:rPr>
        <w:t>份甘油，及按酸碱摩尔比（</w:t>
      </w:r>
      <w:r w:rsidR="00F96916" w:rsidRPr="00F96916">
        <w:rPr>
          <w:rFonts w:hint="eastAsia"/>
        </w:rPr>
        <w:t>1</w:t>
      </w:r>
      <w:r w:rsidR="004A3E63">
        <w:rPr>
          <w:rFonts w:hint="eastAsia"/>
        </w:rPr>
        <w:t>:</w:t>
      </w:r>
      <w:r w:rsidR="00F96916" w:rsidRPr="00F96916">
        <w:rPr>
          <w:rFonts w:hint="eastAsia"/>
        </w:rPr>
        <w:t>1.01</w:t>
      </w:r>
      <w:r w:rsidR="00F96916" w:rsidRPr="00F96916">
        <w:rPr>
          <w:rFonts w:hint="eastAsia"/>
        </w:rPr>
        <w:t>）配比氢氧化钠进行反应。反应完成后，干燥除水至总水份</w:t>
      </w:r>
      <w:r w:rsidR="00F96916" w:rsidRPr="00F96916">
        <w:rPr>
          <w:rFonts w:hint="eastAsia"/>
        </w:rPr>
        <w:t>5%-15%</w:t>
      </w:r>
      <w:r w:rsidR="00F96916" w:rsidRPr="00F96916">
        <w:rPr>
          <w:rFonts w:hint="eastAsia"/>
        </w:rPr>
        <w:t>，继而制作成皂。</w:t>
      </w:r>
      <w:r w:rsidR="00F96916" w:rsidRPr="00F96916">
        <w:rPr>
          <w:rFonts w:hint="eastAsia"/>
        </w:rPr>
        <w:t>pH</w:t>
      </w:r>
      <w:r w:rsidR="00F96916" w:rsidRPr="00F96916">
        <w:rPr>
          <w:rFonts w:hint="eastAsia"/>
        </w:rPr>
        <w:t>介于</w:t>
      </w:r>
      <w:r w:rsidR="00F96916" w:rsidRPr="00F96916">
        <w:rPr>
          <w:rFonts w:hint="eastAsia"/>
        </w:rPr>
        <w:t>10.0-10.5</w:t>
      </w:r>
      <w:r w:rsidR="00F96916" w:rsidRPr="00F96916">
        <w:rPr>
          <w:rFonts w:hint="eastAsia"/>
        </w:rPr>
        <w:t>（</w:t>
      </w:r>
      <w:r w:rsidR="00F96916" w:rsidRPr="00F96916">
        <w:rPr>
          <w:rFonts w:hint="eastAsia"/>
        </w:rPr>
        <w:t>1%</w:t>
      </w:r>
      <w:r w:rsidR="001C09CF">
        <w:rPr>
          <w:rFonts w:hint="eastAsia"/>
        </w:rPr>
        <w:t>参比</w:t>
      </w:r>
      <w:r w:rsidR="00F96916" w:rsidRPr="00F96916">
        <w:rPr>
          <w:rFonts w:hint="eastAsia"/>
        </w:rPr>
        <w:t>皂溶液</w:t>
      </w:r>
      <w:r w:rsidR="001C09CF">
        <w:rPr>
          <w:rFonts w:hint="eastAsia"/>
        </w:rPr>
        <w:t>2</w:t>
      </w:r>
      <w:r w:rsidR="001C09CF">
        <w:t>5</w:t>
      </w:r>
      <w:r w:rsidR="001C09CF" w:rsidRPr="001C09CF">
        <w:rPr>
          <w:rFonts w:hint="eastAsia"/>
        </w:rPr>
        <w:t>℃</w:t>
      </w:r>
      <w:r w:rsidR="00F96916" w:rsidRPr="00F96916">
        <w:rPr>
          <w:rFonts w:hint="eastAsia"/>
        </w:rPr>
        <w:t>）。制备完成后，成皂置于密实袋中</w:t>
      </w:r>
      <w:r w:rsidR="00F96916" w:rsidRPr="00F96916">
        <w:rPr>
          <w:rFonts w:hint="eastAsia"/>
        </w:rPr>
        <w:t>25</w:t>
      </w:r>
      <w:r w:rsidR="00F96916" w:rsidRPr="00F96916">
        <w:rPr>
          <w:rFonts w:hint="eastAsia"/>
        </w:rPr>
        <w:t>度室温存放或</w:t>
      </w:r>
      <w:r w:rsidR="00F96916" w:rsidRPr="00F96916">
        <w:rPr>
          <w:rFonts w:hint="eastAsia"/>
        </w:rPr>
        <w:t>4</w:t>
      </w:r>
      <w:r w:rsidR="00F96916" w:rsidRPr="00F96916">
        <w:rPr>
          <w:rFonts w:hint="eastAsia"/>
        </w:rPr>
        <w:t>度冷藏，一年以内使用。</w:t>
      </w:r>
    </w:p>
    <w:p w14:paraId="33DF3ECC" w14:textId="65E17B79" w:rsidR="00BC224B" w:rsidRDefault="00106296" w:rsidP="005E550D">
      <w:pPr>
        <w:adjustRightInd w:val="0"/>
        <w:snapToGrid w:val="0"/>
        <w:spacing w:line="310" w:lineRule="atLeast"/>
        <w:ind w:left="426" w:firstLineChars="202" w:firstLine="424"/>
      </w:pPr>
      <w:r w:rsidRPr="00106296">
        <w:rPr>
          <w:rFonts w:hint="eastAsia"/>
        </w:rPr>
        <w:t>测试</w:t>
      </w:r>
      <w:r w:rsidR="004A3E63">
        <w:rPr>
          <w:rFonts w:hint="eastAsia"/>
        </w:rPr>
        <w:t>样品</w:t>
      </w:r>
      <w:r w:rsidRPr="00106296">
        <w:rPr>
          <w:rFonts w:hint="eastAsia"/>
        </w:rPr>
        <w:t>与对照</w:t>
      </w:r>
      <w:r w:rsidR="004A3E63">
        <w:rPr>
          <w:rFonts w:hint="eastAsia"/>
        </w:rPr>
        <w:t>样品</w:t>
      </w:r>
      <w:r w:rsidRPr="00106296">
        <w:rPr>
          <w:rFonts w:hint="eastAsia"/>
        </w:rPr>
        <w:t>三维尺寸</w:t>
      </w:r>
      <w:r w:rsidR="004A3E63" w:rsidRPr="00106296">
        <w:rPr>
          <w:rFonts w:hint="eastAsia"/>
        </w:rPr>
        <w:t>应相同</w:t>
      </w:r>
      <w:r w:rsidR="004A3E63">
        <w:rPr>
          <w:rFonts w:hint="eastAsia"/>
        </w:rPr>
        <w:t>，因此测试前需将两者裁成相同大小，如</w:t>
      </w:r>
      <w:r w:rsidRPr="00106296">
        <w:rPr>
          <w:rFonts w:hint="eastAsia"/>
        </w:rPr>
        <w:t>62mm</w:t>
      </w:r>
      <w:r w:rsidR="004A3E63">
        <w:rPr>
          <w:rFonts w:hint="eastAsia"/>
        </w:rPr>
        <w:t>×</w:t>
      </w:r>
      <w:r w:rsidRPr="00106296">
        <w:rPr>
          <w:rFonts w:hint="eastAsia"/>
        </w:rPr>
        <w:t>37mm</w:t>
      </w:r>
      <w:r w:rsidR="004A3E63">
        <w:rPr>
          <w:rFonts w:hint="eastAsia"/>
        </w:rPr>
        <w:t>×</w:t>
      </w:r>
      <w:r w:rsidRPr="00106296">
        <w:rPr>
          <w:rFonts w:hint="eastAsia"/>
        </w:rPr>
        <w:t>16mm</w:t>
      </w:r>
      <w:r w:rsidR="004A3E63">
        <w:rPr>
          <w:rFonts w:hint="eastAsia"/>
        </w:rPr>
        <w:t>或其他合适的尺寸</w:t>
      </w:r>
      <w:r w:rsidRPr="00106296">
        <w:rPr>
          <w:rFonts w:hint="eastAsia"/>
        </w:rPr>
        <w:t>。</w:t>
      </w:r>
    </w:p>
    <w:p w14:paraId="5945083C" w14:textId="77777777" w:rsidR="00B1424C" w:rsidRPr="0097637C" w:rsidRDefault="00B1424C" w:rsidP="00BC224B">
      <w:pPr>
        <w:numPr>
          <w:ilvl w:val="0"/>
          <w:numId w:val="48"/>
        </w:numPr>
        <w:adjustRightInd w:val="0"/>
        <w:snapToGrid w:val="0"/>
        <w:spacing w:line="310" w:lineRule="atLeast"/>
      </w:pPr>
      <w:r w:rsidRPr="0097637C">
        <w:rPr>
          <w:rFonts w:hint="eastAsia"/>
        </w:rPr>
        <w:t>无菌猪皮</w:t>
      </w:r>
    </w:p>
    <w:p w14:paraId="3ABE0076" w14:textId="0ECDDA92" w:rsidR="005523AF" w:rsidRDefault="00306761" w:rsidP="005E550D">
      <w:pPr>
        <w:adjustRightInd w:val="0"/>
        <w:snapToGrid w:val="0"/>
        <w:spacing w:line="310" w:lineRule="atLeast"/>
        <w:ind w:left="426" w:firstLineChars="202" w:firstLine="424"/>
      </w:pPr>
      <w:r w:rsidRPr="00306761">
        <w:rPr>
          <w:rFonts w:hint="eastAsia"/>
        </w:rPr>
        <w:t>猪皮需经物理方法进行无菌处理（注：非高温灭菌或化学处理），每个批次的猪皮在使用前要抽样进行无菌检查。经检验</w:t>
      </w:r>
      <w:r w:rsidRPr="0066523F">
        <w:rPr>
          <w:rFonts w:hint="eastAsia"/>
        </w:rPr>
        <w:t>合格，猪皮置于</w:t>
      </w:r>
      <w:r w:rsidRPr="0066523F">
        <w:rPr>
          <w:rFonts w:hint="eastAsia"/>
        </w:rPr>
        <w:t>-</w:t>
      </w:r>
      <w:r w:rsidR="005E550D" w:rsidRPr="0066523F">
        <w:t>2</w:t>
      </w:r>
      <w:r w:rsidRPr="0066523F">
        <w:rPr>
          <w:rFonts w:hint="eastAsia"/>
        </w:rPr>
        <w:t>0</w:t>
      </w:r>
      <w:r w:rsidRPr="0066523F">
        <w:rPr>
          <w:rFonts w:hint="eastAsia"/>
        </w:rPr>
        <w:t>℃冰箱储存。</w:t>
      </w:r>
      <w:r w:rsidRPr="00306761">
        <w:rPr>
          <w:rFonts w:hint="eastAsia"/>
        </w:rPr>
        <w:t>在每次实验前，猪皮需先进行解冻，解冻后的无菌猪皮</w:t>
      </w:r>
      <w:r w:rsidRPr="00306761">
        <w:rPr>
          <w:rFonts w:hint="eastAsia"/>
        </w:rPr>
        <w:t>pH</w:t>
      </w:r>
      <w:r w:rsidRPr="00306761">
        <w:rPr>
          <w:rFonts w:hint="eastAsia"/>
        </w:rPr>
        <w:t>约为</w:t>
      </w:r>
      <w:r w:rsidRPr="00306761">
        <w:rPr>
          <w:rFonts w:hint="eastAsia"/>
        </w:rPr>
        <w:t>7.0~8.0</w:t>
      </w:r>
      <w:r w:rsidRPr="00306761">
        <w:rPr>
          <w:rFonts w:hint="eastAsia"/>
        </w:rPr>
        <w:t>。</w:t>
      </w:r>
    </w:p>
    <w:p w14:paraId="68E2481F" w14:textId="0A46CE50" w:rsidR="00B1424C" w:rsidRPr="0097637C" w:rsidRDefault="00BE0424" w:rsidP="005523AF">
      <w:pPr>
        <w:numPr>
          <w:ilvl w:val="0"/>
          <w:numId w:val="48"/>
        </w:numPr>
        <w:adjustRightInd w:val="0"/>
        <w:snapToGrid w:val="0"/>
        <w:spacing w:line="310" w:lineRule="atLeast"/>
      </w:pPr>
      <w:r>
        <w:rPr>
          <w:rFonts w:hint="eastAsia"/>
        </w:rPr>
        <w:t>细菌活化培养基：</w:t>
      </w:r>
      <w:r w:rsidR="00B1424C" w:rsidRPr="0097637C">
        <w:rPr>
          <w:rFonts w:hint="eastAsia"/>
        </w:rPr>
        <w:t>胰蛋白胨大豆肉汤培养基（</w:t>
      </w:r>
      <w:r w:rsidR="00B1424C" w:rsidRPr="0097637C">
        <w:rPr>
          <w:rFonts w:hint="eastAsia"/>
        </w:rPr>
        <w:t>TSB</w:t>
      </w:r>
      <w:r w:rsidR="00B1424C" w:rsidRPr="0097637C">
        <w:rPr>
          <w:rFonts w:hint="eastAsia"/>
        </w:rPr>
        <w:t>）</w:t>
      </w:r>
      <w:r>
        <w:rPr>
          <w:rFonts w:hint="eastAsia"/>
        </w:rPr>
        <w:t>；</w:t>
      </w:r>
      <w:r w:rsidR="00B1424C" w:rsidRPr="0097637C">
        <w:rPr>
          <w:rFonts w:hint="eastAsia"/>
        </w:rPr>
        <w:t>胰蛋白胨大豆琼脂培养基（</w:t>
      </w:r>
      <w:r w:rsidR="00B1424C" w:rsidRPr="0097637C">
        <w:rPr>
          <w:rFonts w:hint="eastAsia"/>
        </w:rPr>
        <w:t>TSA</w:t>
      </w:r>
      <w:r w:rsidR="00B1424C" w:rsidRPr="0097637C">
        <w:rPr>
          <w:rFonts w:hint="eastAsia"/>
        </w:rPr>
        <w:t>）</w:t>
      </w:r>
      <w:r w:rsidR="004005E3">
        <w:rPr>
          <w:rFonts w:hint="eastAsia"/>
        </w:rPr>
        <w:t>。</w:t>
      </w:r>
    </w:p>
    <w:p w14:paraId="4BF5CEAA" w14:textId="7A72D143" w:rsidR="00B1424C" w:rsidRPr="0097637C" w:rsidRDefault="00BE0424" w:rsidP="004C3597">
      <w:pPr>
        <w:numPr>
          <w:ilvl w:val="0"/>
          <w:numId w:val="48"/>
        </w:numPr>
        <w:adjustRightInd w:val="0"/>
        <w:snapToGrid w:val="0"/>
        <w:spacing w:line="310" w:lineRule="atLeast"/>
      </w:pPr>
      <w:r w:rsidRPr="004005E3">
        <w:rPr>
          <w:rFonts w:hint="eastAsia"/>
        </w:rPr>
        <w:t>中和剂及细菌回收：</w:t>
      </w:r>
      <w:r w:rsidR="00B1424C" w:rsidRPr="0097637C">
        <w:rPr>
          <w:rFonts w:hint="eastAsia"/>
        </w:rPr>
        <w:t>含共计</w:t>
      </w:r>
      <w:r w:rsidR="00B1424C" w:rsidRPr="0097637C">
        <w:rPr>
          <w:rFonts w:hint="eastAsia"/>
        </w:rPr>
        <w:t xml:space="preserve">1.5% </w:t>
      </w:r>
      <w:r w:rsidR="00B1424C" w:rsidRPr="0097637C">
        <w:rPr>
          <w:rFonts w:hint="eastAsia"/>
        </w:rPr>
        <w:t>吐温</w:t>
      </w:r>
      <w:r w:rsidR="00B1424C" w:rsidRPr="0097637C">
        <w:rPr>
          <w:rFonts w:hint="eastAsia"/>
        </w:rPr>
        <w:t>80</w:t>
      </w:r>
      <w:r w:rsidR="005E550D">
        <w:rPr>
          <w:rFonts w:hint="eastAsia"/>
        </w:rPr>
        <w:t>，</w:t>
      </w:r>
      <w:r w:rsidR="00B1424C" w:rsidRPr="0097637C">
        <w:rPr>
          <w:rFonts w:hint="eastAsia"/>
        </w:rPr>
        <w:t>1%</w:t>
      </w:r>
      <w:r w:rsidR="00B1424C" w:rsidRPr="0097637C">
        <w:rPr>
          <w:rFonts w:hint="eastAsia"/>
        </w:rPr>
        <w:t>卵磷脂的改</w:t>
      </w:r>
      <w:r w:rsidR="00B1424C" w:rsidRPr="005C4432">
        <w:rPr>
          <w:rFonts w:hint="eastAsia"/>
        </w:rPr>
        <w:t>良</w:t>
      </w:r>
      <w:proofErr w:type="spellStart"/>
      <w:r w:rsidR="00B1424C" w:rsidRPr="005C4432">
        <w:rPr>
          <w:rFonts w:hint="eastAsia"/>
        </w:rPr>
        <w:t>Letheen</w:t>
      </w:r>
      <w:proofErr w:type="spellEnd"/>
      <w:r w:rsidR="00B1424C" w:rsidRPr="0097637C">
        <w:rPr>
          <w:rFonts w:hint="eastAsia"/>
        </w:rPr>
        <w:t>肉汤培养基（</w:t>
      </w:r>
      <w:r w:rsidR="00B1424C" w:rsidRPr="0097637C">
        <w:rPr>
          <w:rFonts w:hint="eastAsia"/>
        </w:rPr>
        <w:t>MLBTL</w:t>
      </w:r>
      <w:r w:rsidR="00B1424C" w:rsidRPr="0097637C">
        <w:rPr>
          <w:rFonts w:hint="eastAsia"/>
        </w:rPr>
        <w:t>）</w:t>
      </w:r>
    </w:p>
    <w:p w14:paraId="300634D6" w14:textId="21D2FAD7" w:rsidR="00B1424C" w:rsidRPr="0097637C" w:rsidRDefault="00BE0424" w:rsidP="004C3597">
      <w:pPr>
        <w:numPr>
          <w:ilvl w:val="0"/>
          <w:numId w:val="48"/>
        </w:numPr>
        <w:adjustRightInd w:val="0"/>
        <w:snapToGrid w:val="0"/>
        <w:spacing w:line="310" w:lineRule="atLeast"/>
      </w:pPr>
      <w:r>
        <w:rPr>
          <w:rFonts w:hint="eastAsia"/>
        </w:rPr>
        <w:t>计数培养基：</w:t>
      </w:r>
      <w:r w:rsidR="00B1424C" w:rsidRPr="0097637C">
        <w:rPr>
          <w:rFonts w:hint="eastAsia"/>
        </w:rPr>
        <w:t>含共计</w:t>
      </w:r>
      <w:r w:rsidR="00B1424C" w:rsidRPr="0097637C">
        <w:rPr>
          <w:rFonts w:hint="eastAsia"/>
        </w:rPr>
        <w:t>1.5%</w:t>
      </w:r>
      <w:r w:rsidR="00B1424C" w:rsidRPr="0097637C">
        <w:rPr>
          <w:rFonts w:hint="eastAsia"/>
        </w:rPr>
        <w:t>吐温</w:t>
      </w:r>
      <w:r w:rsidR="00B1424C" w:rsidRPr="0097637C">
        <w:rPr>
          <w:rFonts w:hint="eastAsia"/>
        </w:rPr>
        <w:t>80</w:t>
      </w:r>
      <w:r w:rsidR="00B1424C" w:rsidRPr="0097637C">
        <w:rPr>
          <w:rFonts w:hint="eastAsia"/>
        </w:rPr>
        <w:t>的改良</w:t>
      </w:r>
      <w:bookmarkStart w:id="7" w:name="_Hlk51051955"/>
      <w:proofErr w:type="spellStart"/>
      <w:r w:rsidR="00B1424C" w:rsidRPr="0097637C">
        <w:rPr>
          <w:rFonts w:hint="eastAsia"/>
        </w:rPr>
        <w:t>Letheen</w:t>
      </w:r>
      <w:bookmarkEnd w:id="7"/>
      <w:proofErr w:type="spellEnd"/>
      <w:r w:rsidR="00B1424C" w:rsidRPr="0097637C">
        <w:rPr>
          <w:rFonts w:hint="eastAsia"/>
        </w:rPr>
        <w:t>琼脂培养基（</w:t>
      </w:r>
      <w:r w:rsidR="00B1424C" w:rsidRPr="0097637C">
        <w:rPr>
          <w:rFonts w:hint="eastAsia"/>
        </w:rPr>
        <w:t>MLAT</w:t>
      </w:r>
      <w:r w:rsidR="00B1424C" w:rsidRPr="0097637C">
        <w:rPr>
          <w:rFonts w:hint="eastAsia"/>
        </w:rPr>
        <w:t>）</w:t>
      </w:r>
    </w:p>
    <w:p w14:paraId="52CC71A8" w14:textId="77777777" w:rsidR="00B1424C" w:rsidRPr="0097637C" w:rsidRDefault="00B1424C" w:rsidP="00B25FDD">
      <w:pPr>
        <w:pStyle w:val="af2"/>
        <w:spacing w:line="300" w:lineRule="auto"/>
        <w:ind w:left="0"/>
      </w:pPr>
      <w:r w:rsidRPr="0097637C">
        <w:rPr>
          <w:rFonts w:hint="eastAsia"/>
        </w:rPr>
        <w:t>抑菌试验操作步骤</w:t>
      </w:r>
    </w:p>
    <w:p w14:paraId="5D24CB92" w14:textId="2CE6A43D" w:rsidR="00BE0424" w:rsidRDefault="00BE0424" w:rsidP="001A2508">
      <w:pPr>
        <w:numPr>
          <w:ilvl w:val="0"/>
          <w:numId w:val="49"/>
        </w:numPr>
        <w:adjustRightInd w:val="0"/>
        <w:snapToGrid w:val="0"/>
        <w:spacing w:line="310" w:lineRule="atLeast"/>
      </w:pPr>
      <w:r>
        <w:rPr>
          <w:rFonts w:hint="eastAsia"/>
        </w:rPr>
        <w:t>菌种选择：</w:t>
      </w:r>
      <w:r w:rsidR="00795519" w:rsidRPr="00795519">
        <w:rPr>
          <w:rFonts w:hint="eastAsia"/>
        </w:rPr>
        <w:t>以金黄色葡萄球菌（</w:t>
      </w:r>
      <w:r w:rsidR="00795519" w:rsidRPr="00795519">
        <w:rPr>
          <w:rFonts w:hint="eastAsia"/>
        </w:rPr>
        <w:t>ATCC6538</w:t>
      </w:r>
      <w:r w:rsidR="00795519" w:rsidRPr="00795519">
        <w:rPr>
          <w:rFonts w:hint="eastAsia"/>
        </w:rPr>
        <w:t>）作为代表菌进行测试。</w:t>
      </w:r>
    </w:p>
    <w:p w14:paraId="42E4DC54" w14:textId="77777777" w:rsidR="002518F6" w:rsidRDefault="00BE0424" w:rsidP="002518F6">
      <w:pPr>
        <w:numPr>
          <w:ilvl w:val="0"/>
          <w:numId w:val="49"/>
        </w:numPr>
        <w:adjustRightInd w:val="0"/>
        <w:snapToGrid w:val="0"/>
        <w:spacing w:line="310" w:lineRule="atLeast"/>
      </w:pPr>
      <w:r>
        <w:rPr>
          <w:rFonts w:hint="eastAsia"/>
        </w:rPr>
        <w:t>菌种准备</w:t>
      </w:r>
    </w:p>
    <w:p w14:paraId="6246BA96" w14:textId="4BC7967B" w:rsidR="00BE0424" w:rsidRDefault="00BE0424" w:rsidP="002518F6">
      <w:pPr>
        <w:adjustRightInd w:val="0"/>
        <w:snapToGrid w:val="0"/>
        <w:spacing w:line="310" w:lineRule="atLeast"/>
        <w:ind w:left="780"/>
      </w:pPr>
      <w:r>
        <w:rPr>
          <w:rFonts w:hint="eastAsia"/>
        </w:rPr>
        <w:t>菌种培养：</w:t>
      </w:r>
    </w:p>
    <w:p w14:paraId="0960499C" w14:textId="53145AF4" w:rsidR="0055607F" w:rsidRDefault="0055607F" w:rsidP="00E542E7">
      <w:pPr>
        <w:pStyle w:val="affffd"/>
        <w:numPr>
          <w:ilvl w:val="0"/>
          <w:numId w:val="52"/>
        </w:numPr>
        <w:adjustRightInd w:val="0"/>
        <w:snapToGrid w:val="0"/>
        <w:spacing w:line="310" w:lineRule="atLeast"/>
        <w:ind w:firstLineChars="0"/>
      </w:pPr>
      <w:r>
        <w:rPr>
          <w:rFonts w:hint="eastAsia"/>
        </w:rPr>
        <w:t>第一天将传代次数不超过</w:t>
      </w:r>
      <w:r>
        <w:rPr>
          <w:rFonts w:hint="eastAsia"/>
        </w:rPr>
        <w:t>5</w:t>
      </w:r>
      <w:r>
        <w:rPr>
          <w:rFonts w:hint="eastAsia"/>
        </w:rPr>
        <w:t>代的待测菌种在合适的培养基如胰蛋白胨大豆琼脂培养基（</w:t>
      </w:r>
      <w:r>
        <w:rPr>
          <w:rFonts w:hint="eastAsia"/>
        </w:rPr>
        <w:t>TSA</w:t>
      </w:r>
      <w:r>
        <w:rPr>
          <w:rFonts w:hint="eastAsia"/>
        </w:rPr>
        <w:t>）上划线，经</w:t>
      </w:r>
      <w:r>
        <w:rPr>
          <w:rFonts w:hint="eastAsia"/>
        </w:rPr>
        <w:t>3</w:t>
      </w:r>
      <w:r w:rsidR="0045041C">
        <w:rPr>
          <w:rFonts w:hint="eastAsia"/>
        </w:rPr>
        <w:t>6</w:t>
      </w:r>
      <w:r w:rsidR="00312A13">
        <w:rPr>
          <w:rFonts w:hint="eastAsia"/>
        </w:rPr>
        <w:t>℃</w:t>
      </w:r>
      <w:r>
        <w:rPr>
          <w:rFonts w:hint="eastAsia"/>
        </w:rPr>
        <w:t>±</w:t>
      </w:r>
      <w:r w:rsidR="0045041C">
        <w:rPr>
          <w:rFonts w:hint="eastAsia"/>
        </w:rPr>
        <w:t>1</w:t>
      </w:r>
      <w:r>
        <w:rPr>
          <w:rFonts w:hint="eastAsia"/>
        </w:rPr>
        <w:t>℃培养</w:t>
      </w:r>
      <w:r>
        <w:rPr>
          <w:rFonts w:hint="eastAsia"/>
        </w:rPr>
        <w:t>18</w:t>
      </w:r>
      <w:r w:rsidR="00312A13">
        <w:t>h~</w:t>
      </w:r>
      <w:r>
        <w:rPr>
          <w:rFonts w:hint="eastAsia"/>
        </w:rPr>
        <w:t>24h</w:t>
      </w:r>
      <w:r>
        <w:rPr>
          <w:rFonts w:hint="eastAsia"/>
        </w:rPr>
        <w:t>。</w:t>
      </w:r>
    </w:p>
    <w:p w14:paraId="4DF4AA75" w14:textId="3BA8506C" w:rsidR="0055607F" w:rsidRDefault="0055607F" w:rsidP="00E542E7">
      <w:pPr>
        <w:numPr>
          <w:ilvl w:val="0"/>
          <w:numId w:val="52"/>
        </w:numPr>
        <w:adjustRightInd w:val="0"/>
        <w:snapToGrid w:val="0"/>
        <w:spacing w:line="310" w:lineRule="atLeast"/>
      </w:pPr>
      <w:r>
        <w:rPr>
          <w:rFonts w:hint="eastAsia"/>
        </w:rPr>
        <w:t>第二天从上述平板上挑取一个单菌落接种到含</w:t>
      </w:r>
      <w:r>
        <w:rPr>
          <w:rFonts w:hint="eastAsia"/>
        </w:rPr>
        <w:t>30m</w:t>
      </w:r>
      <w:r w:rsidR="00312A13">
        <w:t>L</w:t>
      </w:r>
      <w:r>
        <w:rPr>
          <w:rFonts w:hint="eastAsia"/>
        </w:rPr>
        <w:t xml:space="preserve"> </w:t>
      </w:r>
      <w:r>
        <w:rPr>
          <w:rFonts w:hint="eastAsia"/>
        </w:rPr>
        <w:t>胰蛋白胨大豆肉汤培养基（</w:t>
      </w:r>
      <w:r>
        <w:rPr>
          <w:rFonts w:hint="eastAsia"/>
        </w:rPr>
        <w:t>TSB</w:t>
      </w:r>
      <w:r>
        <w:rPr>
          <w:rFonts w:hint="eastAsia"/>
        </w:rPr>
        <w:t>）的</w:t>
      </w:r>
      <w:r>
        <w:rPr>
          <w:rFonts w:hint="eastAsia"/>
        </w:rPr>
        <w:t>50m</w:t>
      </w:r>
      <w:r w:rsidR="00312A13">
        <w:t>L</w:t>
      </w:r>
      <w:r>
        <w:rPr>
          <w:rFonts w:hint="eastAsia"/>
        </w:rPr>
        <w:t>无菌容器中，经</w:t>
      </w:r>
      <w:r>
        <w:rPr>
          <w:rFonts w:hint="eastAsia"/>
        </w:rPr>
        <w:t>3</w:t>
      </w:r>
      <w:r w:rsidR="0045041C">
        <w:rPr>
          <w:rFonts w:hint="eastAsia"/>
        </w:rPr>
        <w:t>6</w:t>
      </w:r>
      <w:r w:rsidR="00312A13">
        <w:rPr>
          <w:rFonts w:hint="eastAsia"/>
        </w:rPr>
        <w:t>℃</w:t>
      </w:r>
      <w:r>
        <w:rPr>
          <w:rFonts w:hint="eastAsia"/>
        </w:rPr>
        <w:t>±</w:t>
      </w:r>
      <w:r w:rsidR="0045041C">
        <w:rPr>
          <w:rFonts w:hint="eastAsia"/>
        </w:rPr>
        <w:t>1</w:t>
      </w:r>
      <w:r>
        <w:rPr>
          <w:rFonts w:hint="eastAsia"/>
        </w:rPr>
        <w:t>℃静置培养</w:t>
      </w:r>
      <w:r>
        <w:rPr>
          <w:rFonts w:hint="eastAsia"/>
        </w:rPr>
        <w:t>18h</w:t>
      </w:r>
      <w:r w:rsidR="00312A13">
        <w:t>~</w:t>
      </w:r>
      <w:r>
        <w:rPr>
          <w:rFonts w:hint="eastAsia"/>
        </w:rPr>
        <w:t>24h</w:t>
      </w:r>
      <w:r>
        <w:rPr>
          <w:rFonts w:hint="eastAsia"/>
        </w:rPr>
        <w:t>。</w:t>
      </w:r>
      <w:r>
        <w:rPr>
          <w:rFonts w:hint="eastAsia"/>
        </w:rPr>
        <w:t xml:space="preserve"> </w:t>
      </w:r>
    </w:p>
    <w:p w14:paraId="4D1DDE0B" w14:textId="432210D5" w:rsidR="0055607F" w:rsidRDefault="0055607F" w:rsidP="00E542E7">
      <w:pPr>
        <w:numPr>
          <w:ilvl w:val="0"/>
          <w:numId w:val="52"/>
        </w:numPr>
        <w:adjustRightInd w:val="0"/>
        <w:snapToGrid w:val="0"/>
        <w:spacing w:line="310" w:lineRule="atLeast"/>
      </w:pPr>
      <w:r>
        <w:rPr>
          <w:rFonts w:hint="eastAsia"/>
        </w:rPr>
        <w:t>第三天，吸取</w:t>
      </w:r>
      <w:r>
        <w:rPr>
          <w:rFonts w:hint="eastAsia"/>
        </w:rPr>
        <w:t>4.2.2</w:t>
      </w:r>
      <w:r>
        <w:rPr>
          <w:rFonts w:hint="eastAsia"/>
        </w:rPr>
        <w:t>中的培养液按</w:t>
      </w:r>
      <w:r>
        <w:rPr>
          <w:rFonts w:hint="eastAsia"/>
        </w:rPr>
        <w:t>1:50</w:t>
      </w:r>
      <w:r>
        <w:rPr>
          <w:rFonts w:hint="eastAsia"/>
        </w:rPr>
        <w:t>稀释到胰蛋白胨大豆肉汤培养基（</w:t>
      </w:r>
      <w:r>
        <w:rPr>
          <w:rFonts w:hint="eastAsia"/>
        </w:rPr>
        <w:t>TSB</w:t>
      </w:r>
      <w:r>
        <w:rPr>
          <w:rFonts w:hint="eastAsia"/>
        </w:rPr>
        <w:t>），经</w:t>
      </w:r>
      <w:r>
        <w:rPr>
          <w:rFonts w:hint="eastAsia"/>
        </w:rPr>
        <w:t>3</w:t>
      </w:r>
      <w:r w:rsidR="00FC5FFD">
        <w:t>6</w:t>
      </w:r>
      <w:r w:rsidR="00312A13">
        <w:rPr>
          <w:rFonts w:hint="eastAsia"/>
        </w:rPr>
        <w:t>℃</w:t>
      </w:r>
      <w:r>
        <w:rPr>
          <w:rFonts w:hint="eastAsia"/>
        </w:rPr>
        <w:t>±</w:t>
      </w:r>
      <w:r w:rsidR="0045041C">
        <w:rPr>
          <w:rFonts w:hint="eastAsia"/>
        </w:rPr>
        <w:t>1</w:t>
      </w:r>
      <w:r>
        <w:rPr>
          <w:rFonts w:hint="eastAsia"/>
        </w:rPr>
        <w:t>℃</w:t>
      </w:r>
      <w:r>
        <w:rPr>
          <w:rFonts w:hint="eastAsia"/>
        </w:rPr>
        <w:t xml:space="preserve"> 200r</w:t>
      </w:r>
      <w:r w:rsidR="00312A13">
        <w:t>/min</w:t>
      </w:r>
      <w:r>
        <w:rPr>
          <w:rFonts w:hint="eastAsia"/>
        </w:rPr>
        <w:t>震荡培养</w:t>
      </w:r>
      <w:r>
        <w:rPr>
          <w:rFonts w:hint="eastAsia"/>
        </w:rPr>
        <w:t>2.5h</w:t>
      </w:r>
      <w:r>
        <w:rPr>
          <w:rFonts w:hint="eastAsia"/>
        </w:rPr>
        <w:t>±</w:t>
      </w:r>
      <w:r>
        <w:rPr>
          <w:rFonts w:hint="eastAsia"/>
        </w:rPr>
        <w:t>15min</w:t>
      </w:r>
      <w:r>
        <w:rPr>
          <w:rFonts w:hint="eastAsia"/>
        </w:rPr>
        <w:t>。</w:t>
      </w:r>
    </w:p>
    <w:p w14:paraId="0BAC5F9B" w14:textId="0CEC8DCE" w:rsidR="00BE0424" w:rsidRDefault="00BE0424" w:rsidP="0055607F">
      <w:pPr>
        <w:numPr>
          <w:ilvl w:val="0"/>
          <w:numId w:val="49"/>
        </w:numPr>
        <w:adjustRightInd w:val="0"/>
        <w:snapToGrid w:val="0"/>
        <w:spacing w:line="310" w:lineRule="atLeast"/>
      </w:pPr>
      <w:r>
        <w:rPr>
          <w:rFonts w:hint="eastAsia"/>
        </w:rPr>
        <w:t>产品清洗流程</w:t>
      </w:r>
    </w:p>
    <w:p w14:paraId="13D11A09" w14:textId="4644871B" w:rsidR="00576068" w:rsidRDefault="00576068" w:rsidP="00E542E7">
      <w:pPr>
        <w:numPr>
          <w:ilvl w:val="0"/>
          <w:numId w:val="53"/>
        </w:numPr>
        <w:adjustRightInd w:val="0"/>
        <w:snapToGrid w:val="0"/>
        <w:spacing w:line="310" w:lineRule="atLeast"/>
      </w:pPr>
      <w:r>
        <w:rPr>
          <w:rFonts w:hint="eastAsia"/>
        </w:rPr>
        <w:t>调节水温为</w:t>
      </w:r>
      <w:r>
        <w:rPr>
          <w:rFonts w:hint="eastAsia"/>
        </w:rPr>
        <w:t>35</w:t>
      </w:r>
      <w:r w:rsidR="00312A13">
        <w:rPr>
          <w:rFonts w:hint="eastAsia"/>
        </w:rPr>
        <w:t>℃</w:t>
      </w:r>
      <w:r>
        <w:rPr>
          <w:rFonts w:hint="eastAsia"/>
        </w:rPr>
        <w:t>±</w:t>
      </w:r>
      <w:r>
        <w:rPr>
          <w:rFonts w:hint="eastAsia"/>
        </w:rPr>
        <w:t>2</w:t>
      </w:r>
      <w:r>
        <w:rPr>
          <w:rFonts w:hint="eastAsia"/>
        </w:rPr>
        <w:t>℃且水速为</w:t>
      </w:r>
      <w:r>
        <w:rPr>
          <w:rFonts w:hint="eastAsia"/>
        </w:rPr>
        <w:t>4.0</w:t>
      </w:r>
      <w:r w:rsidR="00312A13" w:rsidRPr="00312A13">
        <w:rPr>
          <w:rFonts w:hint="eastAsia"/>
        </w:rPr>
        <w:t xml:space="preserve"> </w:t>
      </w:r>
      <w:r w:rsidR="00312A13">
        <w:rPr>
          <w:rFonts w:hint="eastAsia"/>
        </w:rPr>
        <w:t>L/min</w:t>
      </w:r>
      <w:r>
        <w:rPr>
          <w:rFonts w:hint="eastAsia"/>
        </w:rPr>
        <w:t>±</w:t>
      </w:r>
      <w:r>
        <w:rPr>
          <w:rFonts w:hint="eastAsia"/>
        </w:rPr>
        <w:t>0.3 L/min</w:t>
      </w:r>
      <w:r>
        <w:rPr>
          <w:rFonts w:hint="eastAsia"/>
        </w:rPr>
        <w:t>，并保证整个清洗过程水温和水速符合上述要求。水系统需安装除菌处理，并达到≤</w:t>
      </w:r>
      <w:r>
        <w:rPr>
          <w:rFonts w:hint="eastAsia"/>
        </w:rPr>
        <w:t>100cfu/ml</w:t>
      </w:r>
      <w:r>
        <w:rPr>
          <w:rFonts w:hint="eastAsia"/>
        </w:rPr>
        <w:t>的要求。</w:t>
      </w:r>
    </w:p>
    <w:p w14:paraId="57E086B0" w14:textId="77777777" w:rsidR="00576068" w:rsidRDefault="00576068" w:rsidP="00E542E7">
      <w:pPr>
        <w:numPr>
          <w:ilvl w:val="0"/>
          <w:numId w:val="53"/>
        </w:numPr>
        <w:adjustRightInd w:val="0"/>
        <w:snapToGrid w:val="0"/>
        <w:spacing w:line="310" w:lineRule="atLeast"/>
      </w:pPr>
      <w:r>
        <w:rPr>
          <w:rFonts w:hint="eastAsia"/>
        </w:rPr>
        <w:t>将约</w:t>
      </w:r>
      <w:r>
        <w:rPr>
          <w:rFonts w:hint="eastAsia"/>
        </w:rPr>
        <w:t>7.5cm*10cm</w:t>
      </w:r>
      <w:r>
        <w:rPr>
          <w:rFonts w:hint="eastAsia"/>
        </w:rPr>
        <w:t>大小的无菌猪皮放置在一个硬质的平板上，固定住猪皮的一端。</w:t>
      </w:r>
    </w:p>
    <w:p w14:paraId="5B9BE959" w14:textId="651EF86D" w:rsidR="00576068" w:rsidRDefault="00576068" w:rsidP="00E542E7">
      <w:pPr>
        <w:numPr>
          <w:ilvl w:val="0"/>
          <w:numId w:val="53"/>
        </w:numPr>
        <w:adjustRightInd w:val="0"/>
        <w:snapToGrid w:val="0"/>
        <w:spacing w:line="310" w:lineRule="atLeast"/>
      </w:pPr>
      <w:r>
        <w:rPr>
          <w:rFonts w:hint="eastAsia"/>
        </w:rPr>
        <w:t>用水冲洗猪皮固定端，左右移动平板，依靠水的自然下流冲洗猪皮</w:t>
      </w:r>
      <w:r>
        <w:rPr>
          <w:rFonts w:hint="eastAsia"/>
        </w:rPr>
        <w:t>15</w:t>
      </w:r>
      <w:r w:rsidR="00312A13">
        <w:t>s</w:t>
      </w:r>
      <w:r>
        <w:rPr>
          <w:rFonts w:hint="eastAsia"/>
        </w:rPr>
        <w:t>。保持猪皮和水流的夹角大约为</w:t>
      </w:r>
      <w:r>
        <w:rPr>
          <w:rFonts w:hint="eastAsia"/>
        </w:rPr>
        <w:t>120</w:t>
      </w:r>
      <w:r>
        <w:rPr>
          <w:rFonts w:hint="eastAsia"/>
        </w:rPr>
        <w:t>°，且出水处距离猪皮顶端的垂直距离保持在</w:t>
      </w:r>
      <w:r>
        <w:rPr>
          <w:rFonts w:hint="eastAsia"/>
        </w:rPr>
        <w:t>5</w:t>
      </w:r>
      <w:r w:rsidR="00312A13">
        <w:t>cm~</w:t>
      </w:r>
      <w:r>
        <w:rPr>
          <w:rFonts w:hint="eastAsia"/>
        </w:rPr>
        <w:t>7cm</w:t>
      </w:r>
      <w:r>
        <w:rPr>
          <w:rFonts w:hint="eastAsia"/>
        </w:rPr>
        <w:t>。</w:t>
      </w:r>
    </w:p>
    <w:p w14:paraId="0753EC41" w14:textId="702451F0" w:rsidR="00576068" w:rsidRDefault="00576068" w:rsidP="00E542E7">
      <w:pPr>
        <w:numPr>
          <w:ilvl w:val="0"/>
          <w:numId w:val="53"/>
        </w:numPr>
        <w:adjustRightInd w:val="0"/>
        <w:snapToGrid w:val="0"/>
        <w:spacing w:line="310" w:lineRule="atLeast"/>
      </w:pPr>
      <w:r>
        <w:rPr>
          <w:rFonts w:hint="eastAsia"/>
        </w:rPr>
        <w:t>将冲洗过的猪皮放在水平位置，用润湿的香皂涂擦猪皮</w:t>
      </w:r>
      <w:r>
        <w:rPr>
          <w:rFonts w:hint="eastAsia"/>
        </w:rPr>
        <w:t>15</w:t>
      </w:r>
      <w:r w:rsidR="00312A13">
        <w:t>s</w:t>
      </w:r>
      <w:r>
        <w:rPr>
          <w:rFonts w:hint="eastAsia"/>
        </w:rPr>
        <w:t>，保证涂抹均匀完整。</w:t>
      </w:r>
    </w:p>
    <w:p w14:paraId="399B22D3" w14:textId="09F77810" w:rsidR="00576068" w:rsidRDefault="00576068" w:rsidP="00E542E7">
      <w:pPr>
        <w:numPr>
          <w:ilvl w:val="0"/>
          <w:numId w:val="53"/>
        </w:numPr>
        <w:adjustRightInd w:val="0"/>
        <w:snapToGrid w:val="0"/>
        <w:spacing w:line="310" w:lineRule="atLeast"/>
      </w:pPr>
      <w:r>
        <w:rPr>
          <w:rFonts w:hint="eastAsia"/>
        </w:rPr>
        <w:t>放下产品，揉搓猪皮</w:t>
      </w:r>
      <w:r>
        <w:rPr>
          <w:rFonts w:hint="eastAsia"/>
        </w:rPr>
        <w:t>45</w:t>
      </w:r>
      <w:r w:rsidR="00312A13">
        <w:rPr>
          <w:rFonts w:hint="eastAsia"/>
        </w:rPr>
        <w:t>s</w:t>
      </w:r>
      <w:r>
        <w:rPr>
          <w:rFonts w:hint="eastAsia"/>
        </w:rPr>
        <w:t>，保持各个部位揉搓的均一性。</w:t>
      </w:r>
    </w:p>
    <w:p w14:paraId="0F93CEC0" w14:textId="6391AFF5" w:rsidR="00576068" w:rsidRDefault="00576068" w:rsidP="00E542E7">
      <w:pPr>
        <w:numPr>
          <w:ilvl w:val="0"/>
          <w:numId w:val="53"/>
        </w:numPr>
        <w:adjustRightInd w:val="0"/>
        <w:snapToGrid w:val="0"/>
        <w:spacing w:line="310" w:lineRule="atLeast"/>
      </w:pPr>
      <w:r>
        <w:rPr>
          <w:rFonts w:hint="eastAsia"/>
        </w:rPr>
        <w:t>冲洗猪皮</w:t>
      </w:r>
      <w:r>
        <w:rPr>
          <w:rFonts w:hint="eastAsia"/>
        </w:rPr>
        <w:t>15</w:t>
      </w:r>
      <w:r w:rsidR="00312A13">
        <w:t>s</w:t>
      </w:r>
      <w:r w:rsidR="00312A13">
        <w:rPr>
          <w:rFonts w:hint="eastAsia"/>
        </w:rPr>
        <w:t>，</w:t>
      </w:r>
      <w:r>
        <w:rPr>
          <w:rFonts w:hint="eastAsia"/>
        </w:rPr>
        <w:t>冲洗方法与步骤</w:t>
      </w:r>
      <w:r w:rsidR="00FC5FFD">
        <w:rPr>
          <w:rFonts w:hint="eastAsia"/>
        </w:rPr>
        <w:t>3</w:t>
      </w:r>
      <w:r>
        <w:rPr>
          <w:rFonts w:hint="eastAsia"/>
        </w:rPr>
        <w:t>）相同。</w:t>
      </w:r>
    </w:p>
    <w:p w14:paraId="346F43EA" w14:textId="1D0F34B0" w:rsidR="00576068" w:rsidRDefault="00576068" w:rsidP="00E542E7">
      <w:pPr>
        <w:numPr>
          <w:ilvl w:val="0"/>
          <w:numId w:val="53"/>
        </w:numPr>
        <w:adjustRightInd w:val="0"/>
        <w:snapToGrid w:val="0"/>
        <w:spacing w:line="310" w:lineRule="atLeast"/>
      </w:pPr>
      <w:r>
        <w:rPr>
          <w:rFonts w:hint="eastAsia"/>
        </w:rPr>
        <w:t>用纸巾将猪皮上的水蘸干。勿搓擦，只需用纸巾轻轻拍打猪皮即可。将猪皮放置在平板上，空气静置晾干</w:t>
      </w:r>
      <w:r>
        <w:rPr>
          <w:rFonts w:hint="eastAsia"/>
        </w:rPr>
        <w:t>1</w:t>
      </w:r>
      <w:r w:rsidR="00312A13">
        <w:t>min</w:t>
      </w:r>
      <w:r>
        <w:rPr>
          <w:rFonts w:hint="eastAsia"/>
        </w:rPr>
        <w:t>。</w:t>
      </w:r>
    </w:p>
    <w:p w14:paraId="2B8D2946" w14:textId="2EEB47FA" w:rsidR="00576068" w:rsidRDefault="00576068" w:rsidP="00E542E7">
      <w:pPr>
        <w:numPr>
          <w:ilvl w:val="0"/>
          <w:numId w:val="53"/>
        </w:numPr>
        <w:adjustRightInd w:val="0"/>
        <w:snapToGrid w:val="0"/>
        <w:spacing w:line="310" w:lineRule="atLeast"/>
      </w:pPr>
      <w:r>
        <w:rPr>
          <w:rFonts w:hint="eastAsia"/>
        </w:rPr>
        <w:t>重复步骤</w:t>
      </w:r>
      <w:r w:rsidR="00FC5FFD">
        <w:rPr>
          <w:rFonts w:hint="eastAsia"/>
        </w:rPr>
        <w:t>3</w:t>
      </w:r>
      <w:r>
        <w:rPr>
          <w:rFonts w:hint="eastAsia"/>
        </w:rPr>
        <w:t>）</w:t>
      </w:r>
      <w:r>
        <w:rPr>
          <w:rFonts w:hint="eastAsia"/>
        </w:rPr>
        <w:t>-</w:t>
      </w:r>
      <w:r w:rsidR="00FC5FFD">
        <w:t>7</w:t>
      </w:r>
      <w:r>
        <w:rPr>
          <w:rFonts w:hint="eastAsia"/>
        </w:rPr>
        <w:t>）共</w:t>
      </w:r>
      <w:r>
        <w:rPr>
          <w:rFonts w:hint="eastAsia"/>
        </w:rPr>
        <w:t>9</w:t>
      </w:r>
      <w:r>
        <w:rPr>
          <w:rFonts w:hint="eastAsia"/>
        </w:rPr>
        <w:t>次以模拟长期使用的效果。在最后一次重复完成步骤</w:t>
      </w:r>
      <w:r w:rsidR="00FC5FFD">
        <w:t>7</w:t>
      </w:r>
      <w:r>
        <w:rPr>
          <w:rFonts w:hint="eastAsia"/>
        </w:rPr>
        <w:t>）之后，将猪皮从硬质平板上取下，冲洗猪皮的背面以除去泡沫，大约</w:t>
      </w:r>
      <w:r>
        <w:rPr>
          <w:rFonts w:hint="eastAsia"/>
        </w:rPr>
        <w:t>2</w:t>
      </w:r>
      <w:r w:rsidR="00312A13">
        <w:rPr>
          <w:rFonts w:hint="eastAsia"/>
        </w:rPr>
        <w:t>s</w:t>
      </w:r>
      <w:r>
        <w:rPr>
          <w:rFonts w:hint="eastAsia"/>
        </w:rPr>
        <w:t>。冲洗过程中避免污染猪皮正面。冲洗后，将猪皮置于干燥纸巾上，猪皮正面朝上。用纸巾轻拭以除去猪皮上残留水珠。</w:t>
      </w:r>
    </w:p>
    <w:p w14:paraId="61751DEC" w14:textId="77777777" w:rsidR="00576068" w:rsidRDefault="00576068" w:rsidP="00E542E7">
      <w:pPr>
        <w:numPr>
          <w:ilvl w:val="0"/>
          <w:numId w:val="53"/>
        </w:numPr>
        <w:adjustRightInd w:val="0"/>
        <w:snapToGrid w:val="0"/>
        <w:spacing w:line="310" w:lineRule="atLeast"/>
      </w:pPr>
      <w:r>
        <w:rPr>
          <w:rFonts w:hint="eastAsia"/>
        </w:rPr>
        <w:lastRenderedPageBreak/>
        <w:t>在超净工作台中，用无菌剪刀或者刀片将产品洗过的猪皮剪出</w:t>
      </w:r>
      <w:r>
        <w:rPr>
          <w:rFonts w:hint="eastAsia"/>
        </w:rPr>
        <w:t>6</w:t>
      </w:r>
      <w:r>
        <w:rPr>
          <w:rFonts w:hint="eastAsia"/>
        </w:rPr>
        <w:t>块大小均一的小块猪皮，每块为</w:t>
      </w:r>
      <w:r>
        <w:rPr>
          <w:rFonts w:hint="eastAsia"/>
        </w:rPr>
        <w:t>2.0cm*2.5cm</w:t>
      </w:r>
      <w:r>
        <w:rPr>
          <w:rFonts w:hint="eastAsia"/>
        </w:rPr>
        <w:t>。</w:t>
      </w:r>
    </w:p>
    <w:p w14:paraId="02B7583F" w14:textId="77777777" w:rsidR="00BE0424" w:rsidRPr="0097637C" w:rsidRDefault="00BE0424" w:rsidP="00576068">
      <w:pPr>
        <w:numPr>
          <w:ilvl w:val="0"/>
          <w:numId w:val="49"/>
        </w:numPr>
        <w:adjustRightInd w:val="0"/>
        <w:snapToGrid w:val="0"/>
        <w:spacing w:line="310" w:lineRule="atLeast"/>
      </w:pPr>
      <w:r>
        <w:rPr>
          <w:rFonts w:hint="eastAsia"/>
        </w:rPr>
        <w:t>微生物的接种：</w:t>
      </w:r>
    </w:p>
    <w:p w14:paraId="6ACE520C" w14:textId="0941C75A" w:rsidR="000F193C" w:rsidRDefault="000F193C" w:rsidP="00E542E7">
      <w:pPr>
        <w:numPr>
          <w:ilvl w:val="0"/>
          <w:numId w:val="54"/>
        </w:numPr>
        <w:adjustRightInd w:val="0"/>
        <w:snapToGrid w:val="0"/>
        <w:spacing w:line="310" w:lineRule="atLeast"/>
      </w:pPr>
      <w:r>
        <w:rPr>
          <w:rFonts w:hint="eastAsia"/>
        </w:rPr>
        <w:t>在每块猪皮上接种</w:t>
      </w:r>
      <w:r>
        <w:rPr>
          <w:rFonts w:hint="eastAsia"/>
        </w:rPr>
        <w:t xml:space="preserve">10 </w:t>
      </w:r>
      <w:proofErr w:type="spellStart"/>
      <w:r>
        <w:rPr>
          <w:rFonts w:hint="eastAsia"/>
        </w:rPr>
        <w:t>u</w:t>
      </w:r>
      <w:r w:rsidR="00312A13">
        <w:t>L</w:t>
      </w:r>
      <w:proofErr w:type="spellEnd"/>
      <w:r>
        <w:rPr>
          <w:rFonts w:hint="eastAsia"/>
        </w:rPr>
        <w:t>菌液（步骤</w:t>
      </w:r>
      <w:r w:rsidR="00FC5FFD">
        <w:rPr>
          <w:rFonts w:hint="eastAsia"/>
        </w:rPr>
        <w:t>7</w:t>
      </w:r>
      <w:r w:rsidR="00FC5FFD">
        <w:t>.7.3.b</w:t>
      </w:r>
      <w:r>
        <w:rPr>
          <w:rFonts w:hint="eastAsia"/>
        </w:rPr>
        <w:t>）。用一次性接种环或者枪头将菌液在猪皮上涂抹均匀，避免猪皮边缘部位。每块猪皮需使用新的接菌环或者枪头。</w:t>
      </w:r>
    </w:p>
    <w:p w14:paraId="100F7CD4" w14:textId="0602FEB1" w:rsidR="000F193C" w:rsidRDefault="000F193C" w:rsidP="00E542E7">
      <w:pPr>
        <w:numPr>
          <w:ilvl w:val="0"/>
          <w:numId w:val="54"/>
        </w:numPr>
        <w:adjustRightInd w:val="0"/>
        <w:snapToGrid w:val="0"/>
        <w:spacing w:line="310" w:lineRule="atLeast"/>
      </w:pPr>
      <w:r>
        <w:rPr>
          <w:rFonts w:hint="eastAsia"/>
        </w:rPr>
        <w:t>将猪皮放置在超净工作台中</w:t>
      </w:r>
      <w:r>
        <w:rPr>
          <w:rFonts w:hint="eastAsia"/>
        </w:rPr>
        <w:t>5</w:t>
      </w:r>
      <w:r w:rsidR="00312A13">
        <w:t>min~</w:t>
      </w:r>
      <w:r>
        <w:rPr>
          <w:rFonts w:hint="eastAsia"/>
        </w:rPr>
        <w:t>20</w:t>
      </w:r>
      <w:r w:rsidR="00312A13">
        <w:t>min</w:t>
      </w:r>
      <w:r>
        <w:rPr>
          <w:rFonts w:hint="eastAsia"/>
        </w:rPr>
        <w:t>，待菌液晾干。</w:t>
      </w:r>
    </w:p>
    <w:p w14:paraId="63699670" w14:textId="74CDA3BD" w:rsidR="00BE0424" w:rsidRPr="0097637C" w:rsidRDefault="00BE0424" w:rsidP="000F193C">
      <w:pPr>
        <w:numPr>
          <w:ilvl w:val="0"/>
          <w:numId w:val="49"/>
        </w:numPr>
        <w:adjustRightInd w:val="0"/>
        <w:snapToGrid w:val="0"/>
        <w:spacing w:line="310" w:lineRule="atLeast"/>
      </w:pPr>
      <w:r>
        <w:rPr>
          <w:rFonts w:hint="eastAsia"/>
        </w:rPr>
        <w:t>菌种收集和培养计数：</w:t>
      </w:r>
    </w:p>
    <w:p w14:paraId="56FF6865" w14:textId="6D4D1AAA" w:rsidR="002F429C" w:rsidRPr="002F429C" w:rsidRDefault="002F429C" w:rsidP="00312A13">
      <w:pPr>
        <w:numPr>
          <w:ilvl w:val="0"/>
          <w:numId w:val="55"/>
        </w:numPr>
        <w:adjustRightInd w:val="0"/>
        <w:snapToGrid w:val="0"/>
        <w:spacing w:line="310" w:lineRule="atLeast"/>
      </w:pPr>
      <w:r w:rsidRPr="002F429C">
        <w:rPr>
          <w:rFonts w:hint="eastAsia"/>
        </w:rPr>
        <w:t>将接种后的猪皮置于培养皿并置入密实袋，放入</w:t>
      </w:r>
      <w:r w:rsidRPr="002F429C">
        <w:rPr>
          <w:rFonts w:hint="eastAsia"/>
        </w:rPr>
        <w:t>3</w:t>
      </w:r>
      <w:r w:rsidR="0045041C">
        <w:rPr>
          <w:rFonts w:hint="eastAsia"/>
        </w:rPr>
        <w:t>6</w:t>
      </w:r>
      <w:r w:rsidR="00312A13" w:rsidRPr="002F429C">
        <w:rPr>
          <w:rFonts w:hint="eastAsia"/>
        </w:rPr>
        <w:t>℃</w:t>
      </w:r>
      <w:r w:rsidRPr="002F429C">
        <w:rPr>
          <w:rFonts w:hint="eastAsia"/>
        </w:rPr>
        <w:t>±</w:t>
      </w:r>
      <w:r w:rsidR="0045041C">
        <w:rPr>
          <w:rFonts w:hint="eastAsia"/>
        </w:rPr>
        <w:t>1</w:t>
      </w:r>
      <w:r w:rsidRPr="002F429C">
        <w:rPr>
          <w:rFonts w:hint="eastAsia"/>
        </w:rPr>
        <w:t>℃，</w:t>
      </w:r>
      <w:r w:rsidRPr="002F429C">
        <w:rPr>
          <w:rFonts w:hint="eastAsia"/>
        </w:rPr>
        <w:t>60</w:t>
      </w:r>
      <w:r w:rsidR="00312A13">
        <w:t>%~</w:t>
      </w:r>
      <w:r w:rsidRPr="002F429C">
        <w:rPr>
          <w:rFonts w:hint="eastAsia"/>
        </w:rPr>
        <w:t>80%</w:t>
      </w:r>
      <w:r w:rsidRPr="002F429C">
        <w:rPr>
          <w:rFonts w:hint="eastAsia"/>
        </w:rPr>
        <w:t>湿度的培养箱中。其中</w:t>
      </w:r>
      <w:r w:rsidRPr="002F429C">
        <w:rPr>
          <w:rFonts w:hint="eastAsia"/>
        </w:rPr>
        <w:t>3</w:t>
      </w:r>
      <w:r w:rsidRPr="002F429C">
        <w:rPr>
          <w:rFonts w:hint="eastAsia"/>
        </w:rPr>
        <w:t>块小皮的菌应在完成</w:t>
      </w:r>
      <w:r w:rsidRPr="002F429C">
        <w:rPr>
          <w:rFonts w:hint="eastAsia"/>
        </w:rPr>
        <w:t>4.4</w:t>
      </w:r>
      <w:r w:rsidRPr="002F429C">
        <w:rPr>
          <w:rFonts w:hint="eastAsia"/>
        </w:rPr>
        <w:t>步骤后立即洗脱以计算初始接种菌浓度作为质量把控点，另外</w:t>
      </w:r>
      <w:r w:rsidRPr="002F429C">
        <w:rPr>
          <w:rFonts w:hint="eastAsia"/>
        </w:rPr>
        <w:t>3</w:t>
      </w:r>
      <w:r w:rsidRPr="002F429C">
        <w:rPr>
          <w:rFonts w:hint="eastAsia"/>
        </w:rPr>
        <w:t>块小皮的收集时间为种菌之后指定的抑菌时间</w:t>
      </w:r>
      <w:r w:rsidR="00312A13">
        <w:rPr>
          <w:rFonts w:hint="eastAsia"/>
        </w:rPr>
        <w:t>（</w:t>
      </w:r>
      <w:r w:rsidR="00312A13" w:rsidRPr="002F429C">
        <w:rPr>
          <w:rFonts w:hint="eastAsia"/>
        </w:rPr>
        <w:t>根据</w:t>
      </w:r>
      <w:r w:rsidR="00312A13">
        <w:rPr>
          <w:rFonts w:hint="eastAsia"/>
        </w:rPr>
        <w:t>测定要求确定</w:t>
      </w:r>
      <w:r w:rsidR="003247F7">
        <w:rPr>
          <w:rFonts w:hint="eastAsia"/>
        </w:rPr>
        <w:t>具体的</w:t>
      </w:r>
      <w:r w:rsidR="00312A13" w:rsidRPr="002F429C">
        <w:rPr>
          <w:rFonts w:hint="eastAsia"/>
        </w:rPr>
        <w:t>收集菌的时间间隔</w:t>
      </w:r>
      <w:r w:rsidR="003247F7">
        <w:rPr>
          <w:rFonts w:hint="eastAsia"/>
        </w:rPr>
        <w:t>，</w:t>
      </w:r>
      <w:r w:rsidR="00312A13" w:rsidRPr="002F429C">
        <w:rPr>
          <w:rFonts w:hint="eastAsia"/>
        </w:rPr>
        <w:t>如选择在种菌之后</w:t>
      </w:r>
      <w:r w:rsidR="00312A13" w:rsidRPr="002F429C">
        <w:rPr>
          <w:rFonts w:hint="eastAsia"/>
        </w:rPr>
        <w:t>4</w:t>
      </w:r>
      <w:r w:rsidR="00312A13">
        <w:t>h</w:t>
      </w:r>
      <w:r w:rsidR="00312A13" w:rsidRPr="002F429C">
        <w:rPr>
          <w:rFonts w:hint="eastAsia"/>
        </w:rPr>
        <w:t>或者</w:t>
      </w:r>
      <w:r w:rsidR="00312A13" w:rsidRPr="002F429C">
        <w:rPr>
          <w:rFonts w:hint="eastAsia"/>
        </w:rPr>
        <w:t>12</w:t>
      </w:r>
      <w:r w:rsidR="003247F7">
        <w:t>h</w:t>
      </w:r>
      <w:r w:rsidR="00312A13" w:rsidRPr="002F429C">
        <w:rPr>
          <w:rFonts w:hint="eastAsia"/>
        </w:rPr>
        <w:t>或者</w:t>
      </w:r>
      <w:r w:rsidR="00312A13" w:rsidRPr="002F429C">
        <w:rPr>
          <w:rFonts w:hint="eastAsia"/>
        </w:rPr>
        <w:t>24</w:t>
      </w:r>
      <w:r w:rsidR="003247F7">
        <w:t>h</w:t>
      </w:r>
      <w:r w:rsidR="00312A13" w:rsidRPr="002F429C">
        <w:rPr>
          <w:rFonts w:hint="eastAsia"/>
        </w:rPr>
        <w:t>等</w:t>
      </w:r>
      <w:r w:rsidR="00312A13">
        <w:rPr>
          <w:rFonts w:hint="eastAsia"/>
        </w:rPr>
        <w:t>）。</w:t>
      </w:r>
    </w:p>
    <w:p w14:paraId="1F54DB89" w14:textId="1B3EB419" w:rsidR="002F429C" w:rsidRPr="002F429C" w:rsidRDefault="002F429C" w:rsidP="00E542E7">
      <w:pPr>
        <w:numPr>
          <w:ilvl w:val="0"/>
          <w:numId w:val="55"/>
        </w:numPr>
        <w:adjustRightInd w:val="0"/>
        <w:snapToGrid w:val="0"/>
        <w:spacing w:line="310" w:lineRule="atLeast"/>
      </w:pPr>
      <w:r w:rsidRPr="002F429C">
        <w:rPr>
          <w:rFonts w:hint="eastAsia"/>
        </w:rPr>
        <w:t>在特定的收集时间点将每块猪皮放入含有</w:t>
      </w:r>
      <w:r w:rsidRPr="002F429C">
        <w:rPr>
          <w:rFonts w:hint="eastAsia"/>
        </w:rPr>
        <w:t>50 m</w:t>
      </w:r>
      <w:r w:rsidR="003247F7">
        <w:rPr>
          <w:rFonts w:hint="eastAsia"/>
        </w:rPr>
        <w:t>L</w:t>
      </w:r>
      <w:r w:rsidRPr="002F429C">
        <w:rPr>
          <w:rFonts w:hint="eastAsia"/>
        </w:rPr>
        <w:t xml:space="preserve"> MLBTL</w:t>
      </w:r>
      <w:r w:rsidRPr="002F429C">
        <w:rPr>
          <w:rFonts w:hint="eastAsia"/>
        </w:rPr>
        <w:t>的无菌带盖瓶中。</w:t>
      </w:r>
    </w:p>
    <w:p w14:paraId="1576DF61" w14:textId="6C9C8BB4" w:rsidR="002F429C" w:rsidRPr="002F429C" w:rsidRDefault="002F429C" w:rsidP="00E542E7">
      <w:pPr>
        <w:numPr>
          <w:ilvl w:val="0"/>
          <w:numId w:val="55"/>
        </w:numPr>
        <w:adjustRightInd w:val="0"/>
        <w:snapToGrid w:val="0"/>
        <w:spacing w:line="310" w:lineRule="atLeast"/>
      </w:pPr>
      <w:r w:rsidRPr="002F429C">
        <w:rPr>
          <w:rFonts w:hint="eastAsia"/>
        </w:rPr>
        <w:t>以均匀频率用力充分摇晃含有猪皮的无菌带盖瓶</w:t>
      </w:r>
      <w:r w:rsidRPr="002F429C">
        <w:rPr>
          <w:rFonts w:hint="eastAsia"/>
        </w:rPr>
        <w:t>1</w:t>
      </w:r>
      <w:r w:rsidR="003247F7">
        <w:t>min</w:t>
      </w:r>
      <w:r w:rsidRPr="002F429C">
        <w:rPr>
          <w:rFonts w:hint="eastAsia"/>
        </w:rPr>
        <w:t>。</w:t>
      </w:r>
    </w:p>
    <w:p w14:paraId="0C644018" w14:textId="2CCFCD54" w:rsidR="002F429C" w:rsidRPr="002F429C" w:rsidRDefault="002F429C" w:rsidP="00E542E7">
      <w:pPr>
        <w:numPr>
          <w:ilvl w:val="0"/>
          <w:numId w:val="55"/>
        </w:numPr>
        <w:adjustRightInd w:val="0"/>
        <w:snapToGrid w:val="0"/>
        <w:spacing w:line="310" w:lineRule="atLeast"/>
      </w:pPr>
      <w:r w:rsidRPr="002F429C">
        <w:rPr>
          <w:rFonts w:hint="eastAsia"/>
        </w:rPr>
        <w:t>用</w:t>
      </w:r>
      <w:r w:rsidRPr="002F429C">
        <w:rPr>
          <w:rFonts w:hint="eastAsia"/>
        </w:rPr>
        <w:t>MLBTL</w:t>
      </w:r>
      <w:r w:rsidRPr="002F429C">
        <w:rPr>
          <w:rFonts w:hint="eastAsia"/>
        </w:rPr>
        <w:t>对上述</w:t>
      </w:r>
      <w:r w:rsidRPr="002F429C">
        <w:rPr>
          <w:rFonts w:hint="eastAsia"/>
        </w:rPr>
        <w:t>50m</w:t>
      </w:r>
      <w:r w:rsidR="003247F7">
        <w:t>L</w:t>
      </w:r>
      <w:r w:rsidRPr="002F429C">
        <w:rPr>
          <w:rFonts w:hint="eastAsia"/>
        </w:rPr>
        <w:t>洗脱液进行</w:t>
      </w:r>
      <w:r w:rsidRPr="002F429C">
        <w:rPr>
          <w:rFonts w:hint="eastAsia"/>
        </w:rPr>
        <w:t>10</w:t>
      </w:r>
      <w:r w:rsidRPr="002F429C">
        <w:rPr>
          <w:rFonts w:hint="eastAsia"/>
        </w:rPr>
        <w:t>倍系列稀释。在每个稀释梯度各取</w:t>
      </w:r>
      <w:r w:rsidRPr="002F429C">
        <w:rPr>
          <w:rFonts w:hint="eastAsia"/>
        </w:rPr>
        <w:t>0.5m</w:t>
      </w:r>
      <w:r w:rsidR="003247F7">
        <w:t>L</w:t>
      </w:r>
      <w:r w:rsidRPr="002F429C">
        <w:rPr>
          <w:rFonts w:hint="eastAsia"/>
        </w:rPr>
        <w:t>到两个无菌培养皿中，然后再倒入约</w:t>
      </w:r>
      <w:r w:rsidRPr="002F429C">
        <w:rPr>
          <w:rFonts w:hint="eastAsia"/>
        </w:rPr>
        <w:t>15m</w:t>
      </w:r>
      <w:r w:rsidR="003247F7">
        <w:t>L</w:t>
      </w:r>
      <w:r w:rsidRPr="002F429C">
        <w:rPr>
          <w:rFonts w:hint="eastAsia"/>
        </w:rPr>
        <w:t>的</w:t>
      </w:r>
      <w:r w:rsidRPr="002F429C">
        <w:rPr>
          <w:rFonts w:hint="eastAsia"/>
        </w:rPr>
        <w:t>MLAT</w:t>
      </w:r>
      <w:r w:rsidRPr="002F429C">
        <w:rPr>
          <w:rFonts w:hint="eastAsia"/>
        </w:rPr>
        <w:t>培养基，晃动培养皿使稀释液和培养基混合均匀。等待培养基完全凝固之后，将培养皿倒置放入培养箱中培养</w:t>
      </w:r>
      <w:r w:rsidRPr="002F429C">
        <w:rPr>
          <w:rFonts w:hint="eastAsia"/>
        </w:rPr>
        <w:t>24</w:t>
      </w:r>
      <w:r w:rsidR="003247F7">
        <w:t>h~</w:t>
      </w:r>
      <w:r w:rsidRPr="002F429C">
        <w:rPr>
          <w:rFonts w:hint="eastAsia"/>
        </w:rPr>
        <w:t>48</w:t>
      </w:r>
      <w:r w:rsidR="003247F7">
        <w:t>h</w:t>
      </w:r>
      <w:r w:rsidRPr="002F429C">
        <w:rPr>
          <w:rFonts w:hint="eastAsia"/>
        </w:rPr>
        <w:t>。</w:t>
      </w:r>
    </w:p>
    <w:p w14:paraId="7CFB8081" w14:textId="02876E6A" w:rsidR="002F429C" w:rsidRPr="002F429C" w:rsidRDefault="002F429C" w:rsidP="00E542E7">
      <w:pPr>
        <w:numPr>
          <w:ilvl w:val="0"/>
          <w:numId w:val="55"/>
        </w:numPr>
        <w:adjustRightInd w:val="0"/>
        <w:snapToGrid w:val="0"/>
        <w:spacing w:line="310" w:lineRule="atLeast"/>
      </w:pPr>
      <w:r w:rsidRPr="002F429C">
        <w:rPr>
          <w:rFonts w:hint="eastAsia"/>
        </w:rPr>
        <w:t>培养完成之后，取出平板计数。每个平板上菌落数在</w:t>
      </w:r>
      <w:r w:rsidRPr="002F429C">
        <w:rPr>
          <w:rFonts w:hint="eastAsia"/>
        </w:rPr>
        <w:t>25-250</w:t>
      </w:r>
      <w:r w:rsidRPr="002F429C">
        <w:rPr>
          <w:rFonts w:hint="eastAsia"/>
        </w:rPr>
        <w:t>个范围内为最佳；计算得出每块皮上的菌数。报告中结果以</w:t>
      </w:r>
      <w:r w:rsidR="00F248C7">
        <w:rPr>
          <w:rFonts w:hint="eastAsia"/>
        </w:rPr>
        <w:t>每块</w:t>
      </w:r>
      <w:r w:rsidR="00F248C7" w:rsidRPr="002F429C">
        <w:rPr>
          <w:rFonts w:hint="eastAsia"/>
        </w:rPr>
        <w:t>猪皮</w:t>
      </w:r>
      <w:r w:rsidR="00F248C7">
        <w:rPr>
          <w:rFonts w:hint="eastAsia"/>
        </w:rPr>
        <w:t>上的菌落回收数（</w:t>
      </w:r>
      <w:proofErr w:type="spellStart"/>
      <w:r w:rsidRPr="002F429C">
        <w:rPr>
          <w:rFonts w:hint="eastAsia"/>
        </w:rPr>
        <w:t>cfu</w:t>
      </w:r>
      <w:proofErr w:type="spellEnd"/>
      <w:r w:rsidR="00F248C7">
        <w:rPr>
          <w:rFonts w:hint="eastAsia"/>
        </w:rPr>
        <w:t>）</w:t>
      </w:r>
      <w:r w:rsidRPr="002F429C">
        <w:rPr>
          <w:rFonts w:hint="eastAsia"/>
        </w:rPr>
        <w:t>给出。</w:t>
      </w:r>
    </w:p>
    <w:p w14:paraId="7D81B43B" w14:textId="60FE5296" w:rsidR="00B1424C" w:rsidRDefault="00555759" w:rsidP="00B25FDD">
      <w:pPr>
        <w:pStyle w:val="af2"/>
        <w:spacing w:line="300" w:lineRule="auto"/>
        <w:ind w:left="0"/>
      </w:pPr>
      <w:r>
        <w:rPr>
          <w:rFonts w:hint="eastAsia"/>
        </w:rPr>
        <w:t>数据有效性检验</w:t>
      </w:r>
    </w:p>
    <w:p w14:paraId="4D4C4DFD" w14:textId="7D37E8CE" w:rsidR="00CD66AC" w:rsidRDefault="00537667" w:rsidP="00537667">
      <w:pPr>
        <w:pStyle w:val="aff6"/>
        <w:ind w:firstLine="420"/>
      </w:pPr>
      <w:r>
        <w:rPr>
          <w:rFonts w:hint="eastAsia"/>
        </w:rPr>
        <w:t>试验每天进行一次，至少重复5天，每次每种产品在3个小皮的</w:t>
      </w:r>
      <w:r w:rsidR="00765E95">
        <w:rPr>
          <w:rFonts w:hint="eastAsia"/>
        </w:rPr>
        <w:t>菌落回收</w:t>
      </w:r>
      <w:r>
        <w:rPr>
          <w:rFonts w:hint="eastAsia"/>
        </w:rPr>
        <w:t>平均数值记为一次独立重复的结果。</w:t>
      </w:r>
      <w:r w:rsidR="00555759">
        <w:rPr>
          <w:rFonts w:hint="eastAsia"/>
        </w:rPr>
        <w:t>以</w:t>
      </w:r>
      <w:r>
        <w:rPr>
          <w:rFonts w:hint="eastAsia"/>
        </w:rPr>
        <w:t>独立重复结果</w:t>
      </w:r>
      <w:r w:rsidR="00555759">
        <w:rPr>
          <w:rFonts w:hint="eastAsia"/>
        </w:rPr>
        <w:t>的对数值做</w:t>
      </w:r>
      <w:r w:rsidR="00CD66AC">
        <w:rPr>
          <w:rFonts w:hint="eastAsia"/>
        </w:rPr>
        <w:t>测试样品和对照样品的方差</w:t>
      </w:r>
      <w:r w:rsidR="00342681" w:rsidRPr="00CD66AC">
        <w:rPr>
          <w:rFonts w:hint="eastAsia"/>
          <w:i/>
          <w:iCs/>
        </w:rPr>
        <w:t>F</w:t>
      </w:r>
      <w:r w:rsidR="00342681">
        <w:rPr>
          <w:rFonts w:hint="eastAsia"/>
        </w:rPr>
        <w:t>检验</w:t>
      </w:r>
      <w:r w:rsidR="00CD66AC">
        <w:rPr>
          <w:rFonts w:hint="eastAsia"/>
        </w:rPr>
        <w:t>和</w:t>
      </w:r>
      <w:r w:rsidR="00DC7A21">
        <w:rPr>
          <w:rFonts w:hint="eastAsia"/>
        </w:rPr>
        <w:t>结果的</w:t>
      </w:r>
      <w:r w:rsidR="00CD66AC" w:rsidRPr="00CD66AC">
        <w:rPr>
          <w:rFonts w:hint="eastAsia"/>
          <w:i/>
          <w:iCs/>
        </w:rPr>
        <w:t>t</w:t>
      </w:r>
      <w:r w:rsidR="00CD66AC">
        <w:rPr>
          <w:rFonts w:hint="eastAsia"/>
        </w:rPr>
        <w:t>检验。</w:t>
      </w:r>
    </w:p>
    <w:p w14:paraId="19227FA3" w14:textId="77777777" w:rsidR="00DC7A21" w:rsidRDefault="00DC7A21" w:rsidP="00537667">
      <w:pPr>
        <w:pStyle w:val="aff6"/>
        <w:ind w:firstLine="420"/>
      </w:pPr>
      <w:r w:rsidRPr="00CD66AC">
        <w:rPr>
          <w:rFonts w:hint="eastAsia"/>
          <w:i/>
          <w:iCs/>
        </w:rPr>
        <w:t>F</w:t>
      </w:r>
      <w:r>
        <w:rPr>
          <w:rFonts w:hint="eastAsia"/>
        </w:rPr>
        <w:t>检验取</w:t>
      </w:r>
      <w:r w:rsidR="00CD66AC">
        <w:rPr>
          <w:rFonts w:hint="eastAsia"/>
        </w:rPr>
        <w:t>显著性水平取</w:t>
      </w:r>
      <w:r w:rsidR="00CD66AC" w:rsidRPr="00CB6D2A">
        <w:rPr>
          <w:rFonts w:hint="eastAsia"/>
          <w:i/>
          <w:iCs/>
        </w:rPr>
        <w:t>p</w:t>
      </w:r>
      <w:r w:rsidR="00CD66AC">
        <w:rPr>
          <w:rFonts w:hint="eastAsia"/>
        </w:rPr>
        <w:t>≤0.</w:t>
      </w:r>
      <w:r w:rsidR="00CD66AC">
        <w:t>1</w:t>
      </w:r>
      <w:r w:rsidR="00CD66AC">
        <w:rPr>
          <w:rFonts w:hint="eastAsia"/>
        </w:rPr>
        <w:t>（双侧检验）</w:t>
      </w:r>
      <w:r>
        <w:rPr>
          <w:rFonts w:hint="eastAsia"/>
        </w:rPr>
        <w:t>，</w:t>
      </w:r>
      <w:r w:rsidR="00342681">
        <w:rPr>
          <w:rFonts w:hint="eastAsia"/>
        </w:rPr>
        <w:t>评定</w:t>
      </w:r>
      <w:r w:rsidR="00CD66AC">
        <w:rPr>
          <w:rFonts w:hint="eastAsia"/>
        </w:rPr>
        <w:t>测试样品与对照样品</w:t>
      </w:r>
      <w:r>
        <w:rPr>
          <w:rFonts w:hint="eastAsia"/>
        </w:rPr>
        <w:t>各自重复</w:t>
      </w:r>
      <w:r w:rsidR="00CD66AC">
        <w:rPr>
          <w:rFonts w:hint="eastAsia"/>
        </w:rPr>
        <w:t>检验结果</w:t>
      </w:r>
      <w:r>
        <w:rPr>
          <w:rFonts w:hint="eastAsia"/>
        </w:rPr>
        <w:t>的方差</w:t>
      </w:r>
      <w:r w:rsidR="00CD66AC">
        <w:rPr>
          <w:rFonts w:hint="eastAsia"/>
        </w:rPr>
        <w:t>是否存在显著性差异，当存在显著性差异，试验需要重新进行。</w:t>
      </w:r>
    </w:p>
    <w:p w14:paraId="72BB1DF1" w14:textId="53D22232" w:rsidR="00DC7A21" w:rsidRDefault="00CB6D2A" w:rsidP="00537667">
      <w:pPr>
        <w:pStyle w:val="aff6"/>
        <w:ind w:firstLine="420"/>
      </w:pPr>
      <w:r w:rsidRPr="00CB6D2A">
        <w:rPr>
          <w:i/>
          <w:iCs/>
        </w:rPr>
        <w:t>t</w:t>
      </w:r>
      <w:r w:rsidR="00537667">
        <w:rPr>
          <w:rFonts w:hint="eastAsia"/>
        </w:rPr>
        <w:t>检验</w:t>
      </w:r>
      <w:r w:rsidR="00DC7A21">
        <w:rPr>
          <w:rFonts w:hint="eastAsia"/>
        </w:rPr>
        <w:t>取显著性水平取</w:t>
      </w:r>
      <w:bookmarkStart w:id="8" w:name="_Hlk52273885"/>
      <w:r w:rsidR="00DC7A21" w:rsidRPr="00CB6D2A">
        <w:rPr>
          <w:rFonts w:hint="eastAsia"/>
          <w:i/>
          <w:iCs/>
        </w:rPr>
        <w:t>p</w:t>
      </w:r>
      <w:r w:rsidR="00DC7A21">
        <w:rPr>
          <w:rFonts w:hint="eastAsia"/>
        </w:rPr>
        <w:t>≤0.05（双侧检验）</w:t>
      </w:r>
      <w:bookmarkEnd w:id="8"/>
      <w:r w:rsidR="00DC7A21">
        <w:rPr>
          <w:rFonts w:hint="eastAsia"/>
        </w:rPr>
        <w:t>，</w:t>
      </w:r>
      <w:r w:rsidR="00537667">
        <w:rPr>
          <w:rFonts w:hint="eastAsia"/>
        </w:rPr>
        <w:t>评价</w:t>
      </w:r>
      <w:bookmarkStart w:id="9" w:name="_Hlk52274107"/>
      <w:r w:rsidR="00537667">
        <w:rPr>
          <w:rFonts w:hint="eastAsia"/>
        </w:rPr>
        <w:t>测试样品</w:t>
      </w:r>
      <w:r w:rsidR="00DC7A21">
        <w:rPr>
          <w:rFonts w:hint="eastAsia"/>
        </w:rPr>
        <w:t>与</w:t>
      </w:r>
      <w:r w:rsidR="00537667">
        <w:rPr>
          <w:rFonts w:hint="eastAsia"/>
        </w:rPr>
        <w:t>对照样品</w:t>
      </w:r>
      <w:bookmarkEnd w:id="9"/>
      <w:r w:rsidR="00DC7A21">
        <w:rPr>
          <w:rFonts w:hint="eastAsia"/>
        </w:rPr>
        <w:t>抑菌性能</w:t>
      </w:r>
      <w:r w:rsidR="00537667">
        <w:rPr>
          <w:rFonts w:hint="eastAsia"/>
        </w:rPr>
        <w:t>是否存在差异</w:t>
      </w:r>
      <w:r w:rsidR="00DC7A21">
        <w:rPr>
          <w:rFonts w:hint="eastAsia"/>
        </w:rPr>
        <w:t>，给出结论</w:t>
      </w:r>
      <w:r w:rsidR="00552950">
        <w:rPr>
          <w:rFonts w:hint="eastAsia"/>
        </w:rPr>
        <w:t>。</w:t>
      </w:r>
      <w:r w:rsidR="00223CBA">
        <w:rPr>
          <w:rFonts w:hint="eastAsia"/>
        </w:rPr>
        <w:t>当两组样品结果存在显著性差异时，按7</w:t>
      </w:r>
      <w:r w:rsidR="00223CBA">
        <w:t>.7.5</w:t>
      </w:r>
      <w:r w:rsidR="00223CBA">
        <w:rPr>
          <w:rFonts w:hint="eastAsia"/>
        </w:rPr>
        <w:t>进一步做持续抑菌效果评价。</w:t>
      </w:r>
    </w:p>
    <w:p w14:paraId="5CEFF295" w14:textId="5CDBD3E2" w:rsidR="00537667" w:rsidRDefault="00555759" w:rsidP="00537667">
      <w:pPr>
        <w:pStyle w:val="aff6"/>
        <w:ind w:firstLine="420"/>
      </w:pPr>
      <w:r>
        <w:rPr>
          <w:rFonts w:hint="eastAsia"/>
        </w:rPr>
        <w:t>附录</w:t>
      </w:r>
      <w:r w:rsidR="00106296">
        <w:rPr>
          <w:rFonts w:hint="eastAsia"/>
        </w:rPr>
        <w:t>A</w:t>
      </w:r>
      <w:r w:rsidR="00223CBA">
        <w:rPr>
          <w:rFonts w:hint="eastAsia"/>
        </w:rPr>
        <w:t>给出了统计</w:t>
      </w:r>
      <w:r>
        <w:rPr>
          <w:rFonts w:hint="eastAsia"/>
        </w:rPr>
        <w:t>检验</w:t>
      </w:r>
      <w:r w:rsidR="00223CBA">
        <w:rPr>
          <w:rFonts w:hint="eastAsia"/>
        </w:rPr>
        <w:t>过程，供应用参考。</w:t>
      </w:r>
    </w:p>
    <w:p w14:paraId="4DD088E7" w14:textId="5ED9EC66" w:rsidR="008F487E" w:rsidRDefault="00765E95" w:rsidP="00B25FDD">
      <w:pPr>
        <w:pStyle w:val="af2"/>
        <w:spacing w:line="300" w:lineRule="auto"/>
        <w:ind w:left="0"/>
      </w:pPr>
      <w:r>
        <w:rPr>
          <w:rFonts w:hint="eastAsia"/>
        </w:rPr>
        <w:t>持续</w:t>
      </w:r>
      <w:r w:rsidR="00B25FDD" w:rsidRPr="0097637C">
        <w:rPr>
          <w:rFonts w:hint="eastAsia"/>
        </w:rPr>
        <w:t>抑菌效果评价</w:t>
      </w:r>
    </w:p>
    <w:p w14:paraId="6BDA6AE5" w14:textId="366CF874" w:rsidR="00765E95" w:rsidRDefault="00765E95" w:rsidP="004F70DE">
      <w:pPr>
        <w:pStyle w:val="aff6"/>
        <w:ind w:firstLine="420"/>
      </w:pPr>
      <w:r w:rsidRPr="00765E95">
        <w:rPr>
          <w:rFonts w:hint="eastAsia"/>
        </w:rPr>
        <w:t>测试样品</w:t>
      </w:r>
      <w:r>
        <w:rPr>
          <w:rFonts w:hint="eastAsia"/>
        </w:rPr>
        <w:t>的持续抑菌效果</w:t>
      </w:r>
      <w:r w:rsidRPr="00765E95">
        <w:rPr>
          <w:rFonts w:hint="eastAsia"/>
          <w:i/>
          <w:iCs/>
        </w:rPr>
        <w:t>Y</w:t>
      </w:r>
      <w:r w:rsidRPr="00765E95">
        <w:rPr>
          <w:vertAlign w:val="subscript"/>
        </w:rPr>
        <w:t>t</w:t>
      </w:r>
      <w:r>
        <w:rPr>
          <w:rFonts w:hint="eastAsia"/>
        </w:rPr>
        <w:t>按式（1</w:t>
      </w:r>
      <w:r>
        <w:t>1</w:t>
      </w:r>
      <w:r>
        <w:rPr>
          <w:rFonts w:hint="eastAsia"/>
        </w:rPr>
        <w:t>）计算</w:t>
      </w:r>
      <w:r w:rsidR="004F70DE">
        <w:rPr>
          <w:rFonts w:hint="eastAsia"/>
        </w:rPr>
        <w:t>，</w:t>
      </w:r>
      <w:r>
        <w:rPr>
          <w:rFonts w:hint="eastAsia"/>
        </w:rPr>
        <w:t>当</w:t>
      </w:r>
      <w:r w:rsidRPr="00765E95">
        <w:rPr>
          <w:rFonts w:hint="eastAsia"/>
          <w:i/>
          <w:iCs/>
        </w:rPr>
        <w:t>Y</w:t>
      </w:r>
      <w:r w:rsidRPr="00765E95">
        <w:rPr>
          <w:vertAlign w:val="subscript"/>
        </w:rPr>
        <w:t>t</w:t>
      </w:r>
      <w:r>
        <w:rPr>
          <w:rFonts w:hAnsi="宋体" w:hint="eastAsia"/>
        </w:rPr>
        <w:t>≥</w:t>
      </w:r>
      <w:r>
        <w:t>50%</w:t>
      </w:r>
      <w:r>
        <w:rPr>
          <w:rFonts w:hint="eastAsia"/>
        </w:rPr>
        <w:t>时，</w:t>
      </w:r>
      <w:r w:rsidR="004F70DE">
        <w:rPr>
          <w:rFonts w:hint="eastAsia"/>
        </w:rPr>
        <w:t>可认</w:t>
      </w:r>
      <w:r>
        <w:rPr>
          <w:rFonts w:hint="eastAsia"/>
        </w:rPr>
        <w:t>为</w:t>
      </w:r>
      <w:r w:rsidR="00191588">
        <w:rPr>
          <w:rFonts w:hint="eastAsia"/>
        </w:rPr>
        <w:t>测试样品</w:t>
      </w:r>
      <w:r w:rsidR="004F70DE">
        <w:rPr>
          <w:rFonts w:hint="eastAsia"/>
        </w:rPr>
        <w:t>在</w:t>
      </w:r>
      <w:r w:rsidR="00191588">
        <w:rPr>
          <w:rFonts w:hint="eastAsia"/>
        </w:rPr>
        <w:t>该</w:t>
      </w:r>
      <w:r w:rsidR="004F70DE">
        <w:rPr>
          <w:rFonts w:hint="eastAsia"/>
        </w:rPr>
        <w:t>实验时间内对所测试的菌种有抑菌效果。</w:t>
      </w:r>
    </w:p>
    <w:p w14:paraId="7FC1846D" w14:textId="3B58FCD5" w:rsidR="004F70DE" w:rsidRDefault="00CD14CA" w:rsidP="00191588">
      <w:pPr>
        <w:pStyle w:val="aff6"/>
        <w:ind w:firstLine="420"/>
        <w:jc w:val="center"/>
      </w:pPr>
      <m:oMath>
        <m:sSub>
          <m:sSubPr>
            <m:ctrlPr>
              <w:rPr>
                <w:rFonts w:ascii="Cambria Math" w:hAnsi="Cambria Math"/>
                <w:i/>
              </w:rPr>
            </m:ctrlPr>
          </m:sSubPr>
          <m:e>
            <m:r>
              <w:rPr>
                <w:rFonts w:ascii="Cambria Math"/>
              </w:rPr>
              <m:t>Y</m:t>
            </m:r>
          </m:e>
          <m:sub>
            <m:r>
              <w:rPr>
                <w:rFonts w:ascii="Cambria Math"/>
              </w:rPr>
              <m:t>t</m:t>
            </m:r>
          </m:sub>
        </m:sSub>
        <m:r>
          <w:rPr>
            <w:rFonts w:ascii="Cambria Math"/>
          </w:rPr>
          <m:t>（％）</m:t>
        </m:r>
        <m:r>
          <w:rPr>
            <w:rFonts w:ascii="Cambria Math"/>
          </w:rPr>
          <m:t>=</m:t>
        </m:r>
        <m:f>
          <m:fPr>
            <m:ctrlPr>
              <w:rPr>
                <w:rFonts w:ascii="Cambria Math" w:hAnsi="Cambria Math"/>
                <w:i/>
              </w:rPr>
            </m:ctrlPr>
          </m:fPr>
          <m:num>
            <m:r>
              <w:rPr>
                <w:rFonts w:ascii="Cambria Math"/>
              </w:rPr>
              <m:t>I</m:t>
            </m:r>
            <m:r>
              <w:rPr>
                <w:rFonts w:ascii="Cambria Math"/>
              </w:rPr>
              <m:t>-</m:t>
            </m:r>
            <m:r>
              <w:rPr>
                <w:rFonts w:ascii="Cambria Math"/>
              </w:rPr>
              <m:t>II</m:t>
            </m:r>
          </m:num>
          <m:den>
            <m:r>
              <w:rPr>
                <w:rFonts w:ascii="Cambria Math"/>
              </w:rPr>
              <m:t>I</m:t>
            </m:r>
          </m:den>
        </m:f>
        <m:r>
          <w:rPr>
            <w:rFonts w:ascii="Cambria Math"/>
          </w:rPr>
          <m:t>×</m:t>
        </m:r>
        <m:r>
          <w:rPr>
            <w:rFonts w:ascii="Cambria Math"/>
          </w:rPr>
          <m:t>100</m:t>
        </m:r>
      </m:oMath>
      <w:r w:rsidR="00765E95" w:rsidRPr="00765E95">
        <w:rPr>
          <w:rFonts w:hint="eastAsia"/>
        </w:rPr>
        <w:t>……………………………（1</w:t>
      </w:r>
      <w:r w:rsidR="00765E95">
        <w:t>1</w:t>
      </w:r>
      <w:r w:rsidR="00765E95" w:rsidRPr="00765E95">
        <w:rPr>
          <w:rFonts w:hint="eastAsia"/>
        </w:rPr>
        <w:t>）</w:t>
      </w:r>
    </w:p>
    <w:p w14:paraId="2E3B3431" w14:textId="6C176426" w:rsidR="00191588" w:rsidRPr="00191588" w:rsidRDefault="00191588" w:rsidP="00191588">
      <w:pPr>
        <w:pStyle w:val="aff6"/>
        <w:ind w:firstLine="420"/>
      </w:pPr>
      <w:r w:rsidRPr="00191588">
        <w:rPr>
          <w:rFonts w:hint="eastAsia"/>
        </w:rPr>
        <w:t>式中：</w:t>
      </w:r>
      <w:r w:rsidRPr="00191588">
        <w:rPr>
          <w:rFonts w:hint="eastAsia"/>
          <w:i/>
          <w:iCs/>
        </w:rPr>
        <w:t>Y</w:t>
      </w:r>
      <w:r w:rsidRPr="00191588">
        <w:rPr>
          <w:vertAlign w:val="subscript"/>
        </w:rPr>
        <w:t>t</w:t>
      </w:r>
      <w:r w:rsidRPr="00191588">
        <w:rPr>
          <w:rFonts w:hint="eastAsia"/>
        </w:rPr>
        <w:t>――</w:t>
      </w:r>
      <w:r>
        <w:rPr>
          <w:rFonts w:hint="eastAsia"/>
        </w:rPr>
        <w:t>持续</w:t>
      </w:r>
      <w:r w:rsidRPr="00191588">
        <w:rPr>
          <w:rFonts w:hint="eastAsia"/>
        </w:rPr>
        <w:t>抑菌</w:t>
      </w:r>
      <w:r>
        <w:rPr>
          <w:rFonts w:hint="eastAsia"/>
        </w:rPr>
        <w:t>率</w:t>
      </w:r>
      <w:r w:rsidRPr="00191588">
        <w:rPr>
          <w:rFonts w:hint="eastAsia"/>
        </w:rPr>
        <w:t>，</w:t>
      </w:r>
      <w:r>
        <w:rPr>
          <w:rFonts w:hint="eastAsia"/>
        </w:rPr>
        <w:t>其中下标</w:t>
      </w:r>
      <w:r>
        <w:t>t</w:t>
      </w:r>
      <w:r>
        <w:rPr>
          <w:rFonts w:hint="eastAsia"/>
        </w:rPr>
        <w:t>为持续抑菌时间；</w:t>
      </w:r>
    </w:p>
    <w:p w14:paraId="304DF6EC" w14:textId="7C38475F" w:rsidR="00191588" w:rsidRPr="00191588" w:rsidRDefault="00191588" w:rsidP="00191588">
      <w:pPr>
        <w:pStyle w:val="aff6"/>
        <w:ind w:firstLineChars="500" w:firstLine="1050"/>
      </w:pPr>
      <w:r w:rsidRPr="00191588">
        <w:rPr>
          <w:rFonts w:hint="eastAsia"/>
          <w:i/>
          <w:iCs/>
        </w:rPr>
        <w:t>I</w:t>
      </w:r>
      <w:r w:rsidRPr="00191588">
        <w:rPr>
          <w:rFonts w:hint="eastAsia"/>
        </w:rPr>
        <w:t>――对照样品平均菌落</w:t>
      </w:r>
      <w:r>
        <w:rPr>
          <w:rFonts w:hint="eastAsia"/>
        </w:rPr>
        <w:t>数</w:t>
      </w:r>
      <w:r w:rsidRPr="00191588">
        <w:rPr>
          <w:rFonts w:hint="eastAsia"/>
        </w:rPr>
        <w:t>；</w:t>
      </w:r>
    </w:p>
    <w:p w14:paraId="2F294611" w14:textId="5869EF74" w:rsidR="004F70DE" w:rsidRPr="00191588" w:rsidRDefault="00191588" w:rsidP="00191588">
      <w:pPr>
        <w:pStyle w:val="aff6"/>
        <w:ind w:firstLineChars="500" w:firstLine="1050"/>
      </w:pPr>
      <w:r w:rsidRPr="00191588">
        <w:rPr>
          <w:i/>
          <w:iCs/>
        </w:rPr>
        <w:fldChar w:fldCharType="begin"/>
      </w:r>
      <w:r w:rsidRPr="00191588">
        <w:rPr>
          <w:i/>
          <w:iCs/>
        </w:rPr>
        <w:instrText xml:space="preserve"> </w:instrText>
      </w:r>
      <w:r w:rsidRPr="00191588">
        <w:rPr>
          <w:rFonts w:hint="eastAsia"/>
          <w:i/>
          <w:iCs/>
        </w:rPr>
        <w:instrText>= 2 \* ROMAN</w:instrText>
      </w:r>
      <w:r w:rsidRPr="00191588">
        <w:rPr>
          <w:i/>
          <w:iCs/>
        </w:rPr>
        <w:instrText xml:space="preserve"> </w:instrText>
      </w:r>
      <w:r w:rsidRPr="00191588">
        <w:rPr>
          <w:i/>
          <w:iCs/>
        </w:rPr>
        <w:fldChar w:fldCharType="separate"/>
      </w:r>
      <w:r w:rsidRPr="00191588">
        <w:rPr>
          <w:i/>
          <w:iCs/>
        </w:rPr>
        <w:t>II</w:t>
      </w:r>
      <w:r w:rsidRPr="00191588">
        <w:rPr>
          <w:i/>
          <w:iCs/>
        </w:rPr>
        <w:fldChar w:fldCharType="end"/>
      </w:r>
      <w:r w:rsidRPr="00191588">
        <w:rPr>
          <w:rFonts w:hint="eastAsia"/>
        </w:rPr>
        <w:t>――被试样品平均菌落</w:t>
      </w:r>
      <w:r>
        <w:rPr>
          <w:rFonts w:hint="eastAsia"/>
        </w:rPr>
        <w:t>数</w:t>
      </w:r>
      <w:r w:rsidRPr="00191588">
        <w:rPr>
          <w:rFonts w:hint="eastAsia"/>
        </w:rPr>
        <w:t>。</w:t>
      </w:r>
    </w:p>
    <w:p w14:paraId="4F074CF4" w14:textId="77777777" w:rsidR="009D05B6" w:rsidRDefault="009D05B6">
      <w:pPr>
        <w:pStyle w:val="af0"/>
        <w:spacing w:before="156" w:after="156"/>
      </w:pPr>
      <w:r>
        <w:rPr>
          <w:rFonts w:hint="eastAsia"/>
        </w:rPr>
        <w:t>日化产品抗菌、抑菌效果稳定性检验方法</w:t>
      </w:r>
    </w:p>
    <w:p w14:paraId="66200714" w14:textId="77777777" w:rsidR="009D05B6" w:rsidRDefault="009D05B6" w:rsidP="00F618B5">
      <w:pPr>
        <w:pStyle w:val="af1"/>
        <w:ind w:left="0"/>
      </w:pPr>
      <w:r>
        <w:rPr>
          <w:rFonts w:hint="eastAsia"/>
        </w:rPr>
        <w:t>测试条件</w:t>
      </w:r>
    </w:p>
    <w:p w14:paraId="75BC6D51" w14:textId="77777777" w:rsidR="009D05B6" w:rsidRDefault="009D05B6" w:rsidP="006A3113">
      <w:pPr>
        <w:pStyle w:val="af2"/>
        <w:ind w:left="0"/>
        <w:rPr>
          <w:rFonts w:ascii="宋体" w:eastAsia="宋体" w:hAnsi="宋体"/>
        </w:rPr>
      </w:pPr>
      <w:r>
        <w:rPr>
          <w:rFonts w:ascii="宋体" w:eastAsia="宋体" w:hAnsi="宋体" w:hint="eastAsia"/>
        </w:rPr>
        <w:t>自然留样：将原包装样品置室温15℃～30℃下至少1年，每半年进行抑菌或杀菌性能测试。</w:t>
      </w:r>
    </w:p>
    <w:p w14:paraId="58BAC192" w14:textId="77777777" w:rsidR="009D05B6" w:rsidRDefault="009D05B6" w:rsidP="006A3113">
      <w:pPr>
        <w:pStyle w:val="af2"/>
        <w:ind w:left="0"/>
        <w:rPr>
          <w:rFonts w:ascii="宋体" w:eastAsia="宋体" w:hAnsi="宋体"/>
        </w:rPr>
      </w:pPr>
      <w:r>
        <w:rPr>
          <w:rFonts w:ascii="宋体" w:eastAsia="宋体" w:hAnsi="宋体" w:hint="eastAsia"/>
        </w:rPr>
        <w:t>加速试验：将原包装样品置54℃～57℃恒温箱内14天或37℃～40℃恒温箱内3个月，保持相对湿度&gt;75％，进行抑菌或杀菌性能测试。</w:t>
      </w:r>
    </w:p>
    <w:p w14:paraId="0FA0F5B4" w14:textId="77777777" w:rsidR="009D05B6" w:rsidRDefault="009D05B6" w:rsidP="00F618B5">
      <w:pPr>
        <w:pStyle w:val="af1"/>
        <w:ind w:left="0"/>
      </w:pPr>
      <w:r>
        <w:rPr>
          <w:rFonts w:hint="eastAsia"/>
        </w:rPr>
        <w:t>检验方法</w:t>
      </w:r>
    </w:p>
    <w:p w14:paraId="2CFEB0F1" w14:textId="4204E19F" w:rsidR="004D7BB1" w:rsidRPr="004D7BB1" w:rsidRDefault="004D7BB1" w:rsidP="00E2418C">
      <w:pPr>
        <w:pStyle w:val="af2"/>
        <w:numPr>
          <w:ilvl w:val="0"/>
          <w:numId w:val="0"/>
        </w:numPr>
        <w:rPr>
          <w:rFonts w:ascii="宋体" w:eastAsia="宋体" w:hAnsi="宋体"/>
        </w:rPr>
      </w:pPr>
      <w:r w:rsidRPr="004D7BB1">
        <w:rPr>
          <w:rFonts w:ascii="宋体" w:eastAsia="宋体" w:hAnsi="宋体" w:hint="eastAsia"/>
        </w:rPr>
        <w:t>采用表2中相对应的方法。</w:t>
      </w:r>
    </w:p>
    <w:p w14:paraId="6810EBB2" w14:textId="77777777" w:rsidR="009D05B6" w:rsidRDefault="009D05B6" w:rsidP="00F618B5">
      <w:pPr>
        <w:pStyle w:val="af1"/>
        <w:ind w:left="0"/>
      </w:pPr>
      <w:r>
        <w:rPr>
          <w:rFonts w:hint="eastAsia"/>
        </w:rPr>
        <w:t>评价标准</w:t>
      </w:r>
    </w:p>
    <w:p w14:paraId="6C2EE93F" w14:textId="77777777" w:rsidR="009D05B6" w:rsidRDefault="009D05B6" w:rsidP="006A3113">
      <w:pPr>
        <w:pStyle w:val="af2"/>
        <w:ind w:left="0"/>
        <w:rPr>
          <w:rFonts w:ascii="宋体" w:eastAsia="宋体" w:hAnsi="宋体"/>
        </w:rPr>
      </w:pPr>
      <w:r>
        <w:rPr>
          <w:rFonts w:ascii="宋体" w:eastAsia="宋体" w:hAnsi="宋体" w:hint="eastAsia"/>
        </w:rPr>
        <w:lastRenderedPageBreak/>
        <w:t>产品经自然留样，其杀菌率或抑菌率达到规定的指标值，产品的杀菌或抑菌作用有效期为自然留样时间。</w:t>
      </w:r>
    </w:p>
    <w:p w14:paraId="5EB71111" w14:textId="77777777" w:rsidR="009D05B6" w:rsidRDefault="009D05B6" w:rsidP="006A3113">
      <w:pPr>
        <w:pStyle w:val="af2"/>
        <w:ind w:left="0"/>
        <w:rPr>
          <w:rFonts w:ascii="宋体" w:eastAsia="宋体" w:hAnsi="宋体"/>
        </w:rPr>
      </w:pPr>
      <w:r>
        <w:rPr>
          <w:rFonts w:ascii="宋体" w:eastAsia="宋体" w:hAnsi="宋体" w:hint="eastAsia"/>
        </w:rPr>
        <w:t>产品经54℃～57℃恒温箱内放置14天的加速试验，其杀菌率或抑菌率达到规定的指标值或杀菌剂含量下降不超过10％，产品的杀菌或抑菌作用有效期为一年。</w:t>
      </w:r>
    </w:p>
    <w:p w14:paraId="709F2941" w14:textId="04CC6F7E" w:rsidR="004D7BB1" w:rsidRPr="00DC2989" w:rsidRDefault="009D05B6" w:rsidP="00DC2989">
      <w:pPr>
        <w:pStyle w:val="af2"/>
        <w:tabs>
          <w:tab w:val="left" w:pos="6237"/>
        </w:tabs>
        <w:ind w:left="0"/>
        <w:jc w:val="left"/>
        <w:rPr>
          <w:rFonts w:ascii="宋体"/>
          <w:noProof/>
        </w:rPr>
      </w:pPr>
      <w:r w:rsidRPr="00DC2989">
        <w:rPr>
          <w:rFonts w:ascii="宋体" w:eastAsia="宋体" w:hAnsi="宋体" w:hint="eastAsia"/>
        </w:rPr>
        <w:t>产品经37℃～40℃恒温箱内放置3个月的加速试验，其杀菌率或抑菌率达到规定的指标值或杀菌剂含量下降不超过10％，产品的杀菌或抑菌作用有效期为二年。</w:t>
      </w:r>
      <w:bookmarkEnd w:id="1"/>
    </w:p>
    <w:p w14:paraId="7F7F6E56" w14:textId="77777777" w:rsidR="00106296" w:rsidRDefault="00106296">
      <w:pPr>
        <w:ind w:firstLine="435"/>
      </w:pPr>
    </w:p>
    <w:p w14:paraId="0BF9620F" w14:textId="77777777" w:rsidR="00106296" w:rsidRDefault="00106296">
      <w:pPr>
        <w:widowControl/>
        <w:jc w:val="left"/>
      </w:pPr>
      <w:r>
        <w:br w:type="page"/>
      </w:r>
    </w:p>
    <w:p w14:paraId="6592C2F0" w14:textId="68C43FA5" w:rsidR="00106296" w:rsidRDefault="00106296" w:rsidP="00106296">
      <w:pPr>
        <w:jc w:val="center"/>
        <w:rPr>
          <w:rFonts w:eastAsia="微软雅黑" w:cstheme="minorHAnsi"/>
          <w:b/>
          <w:bCs/>
          <w:color w:val="333333"/>
        </w:rPr>
      </w:pPr>
      <w:r w:rsidRPr="00492BE7">
        <w:rPr>
          <w:rFonts w:eastAsia="微软雅黑" w:cstheme="minorHAnsi"/>
          <w:b/>
          <w:bCs/>
          <w:color w:val="333333"/>
        </w:rPr>
        <w:lastRenderedPageBreak/>
        <w:t>附录</w:t>
      </w:r>
      <w:bookmarkStart w:id="10" w:name="_Hlk52180107"/>
      <w:r>
        <w:rPr>
          <w:rFonts w:eastAsia="微软雅黑" w:cstheme="minorHAnsi" w:hint="eastAsia"/>
          <w:b/>
          <w:bCs/>
          <w:color w:val="333333"/>
        </w:rPr>
        <w:t>A</w:t>
      </w:r>
    </w:p>
    <w:p w14:paraId="4BCA7E7F" w14:textId="223086CD" w:rsidR="00106296" w:rsidRDefault="00106296" w:rsidP="00106296">
      <w:pPr>
        <w:jc w:val="center"/>
        <w:rPr>
          <w:rFonts w:eastAsia="微软雅黑" w:cstheme="minorHAnsi"/>
          <w:b/>
          <w:bCs/>
          <w:color w:val="333333"/>
        </w:rPr>
      </w:pPr>
      <w:r>
        <w:rPr>
          <w:rFonts w:eastAsia="微软雅黑" w:cstheme="minorHAnsi" w:hint="eastAsia"/>
          <w:b/>
          <w:bCs/>
          <w:color w:val="333333"/>
        </w:rPr>
        <w:t>（资料性附录）</w:t>
      </w:r>
    </w:p>
    <w:p w14:paraId="4A4D640D" w14:textId="164ACE2A" w:rsidR="00106296" w:rsidRPr="00492BE7" w:rsidRDefault="00F96FA3" w:rsidP="00106296">
      <w:pPr>
        <w:jc w:val="center"/>
        <w:rPr>
          <w:rFonts w:eastAsia="微软雅黑" w:cstheme="minorHAnsi"/>
          <w:b/>
          <w:bCs/>
          <w:color w:val="333333"/>
        </w:rPr>
      </w:pPr>
      <w:r w:rsidRPr="00F96FA3">
        <w:rPr>
          <w:rFonts w:eastAsia="微软雅黑" w:cstheme="minorHAnsi" w:hint="eastAsia"/>
          <w:b/>
          <w:bCs/>
          <w:color w:val="333333"/>
        </w:rPr>
        <w:t>统计</w:t>
      </w:r>
      <w:r w:rsidR="00106296" w:rsidRPr="00106296">
        <w:rPr>
          <w:rFonts w:eastAsia="微软雅黑" w:cstheme="minorHAnsi" w:hint="eastAsia"/>
          <w:b/>
          <w:bCs/>
          <w:color w:val="333333"/>
        </w:rPr>
        <w:t>检验</w:t>
      </w:r>
      <w:bookmarkEnd w:id="10"/>
      <w:r w:rsidR="00106296">
        <w:rPr>
          <w:rFonts w:eastAsia="微软雅黑" w:cstheme="minorHAnsi" w:hint="eastAsia"/>
          <w:b/>
          <w:bCs/>
          <w:color w:val="333333"/>
        </w:rPr>
        <w:t>示例</w:t>
      </w:r>
    </w:p>
    <w:p w14:paraId="16043206" w14:textId="51FF9827" w:rsidR="00106296" w:rsidRPr="00BE571E" w:rsidRDefault="00106296" w:rsidP="00BE571E">
      <w:pPr>
        <w:shd w:val="clear" w:color="auto" w:fill="FFFFFF"/>
        <w:spacing w:line="300" w:lineRule="auto"/>
        <w:rPr>
          <w:rFonts w:ascii="宋体" w:hAnsi="宋体"/>
        </w:rPr>
      </w:pPr>
      <w:r w:rsidRPr="00BE571E">
        <w:rPr>
          <w:rFonts w:ascii="宋体" w:hAnsi="宋体" w:hint="eastAsia"/>
        </w:rPr>
        <w:t>A</w:t>
      </w:r>
      <w:r w:rsidRPr="00BE571E">
        <w:rPr>
          <w:rFonts w:ascii="宋体" w:hAnsi="宋体"/>
        </w:rPr>
        <w:t>.1 检验</w:t>
      </w:r>
      <w:r w:rsidRPr="00BE571E">
        <w:rPr>
          <w:rFonts w:ascii="宋体" w:hAnsi="宋体" w:hint="eastAsia"/>
        </w:rPr>
        <w:t>原理</w:t>
      </w:r>
    </w:p>
    <w:p w14:paraId="39FFC7DA" w14:textId="5400E201" w:rsidR="00106296" w:rsidRDefault="00106296" w:rsidP="00106296">
      <w:pPr>
        <w:shd w:val="clear" w:color="auto" w:fill="FFFFFF"/>
        <w:spacing w:line="360" w:lineRule="atLeast"/>
        <w:rPr>
          <w:rFonts w:asciiTheme="minorEastAsia" w:eastAsiaTheme="minorEastAsia" w:hAnsiTheme="minorEastAsia" w:cstheme="minorHAnsi"/>
        </w:rPr>
      </w:pPr>
      <w:r>
        <w:rPr>
          <w:rFonts w:asciiTheme="minorEastAsia" w:eastAsiaTheme="minorEastAsia" w:hAnsiTheme="minorEastAsia" w:cstheme="minorHAnsi" w:hint="eastAsia"/>
        </w:rPr>
        <w:t>采用</w:t>
      </w:r>
      <w:r w:rsidRPr="00106296">
        <w:rPr>
          <w:rFonts w:asciiTheme="minorEastAsia" w:eastAsiaTheme="minorEastAsia" w:hAnsiTheme="minorEastAsia" w:cstheme="minorHAnsi"/>
          <w:i/>
          <w:iCs/>
        </w:rPr>
        <w:t>t</w:t>
      </w:r>
      <w:r w:rsidRPr="004B5383">
        <w:rPr>
          <w:rFonts w:asciiTheme="minorEastAsia" w:eastAsiaTheme="minorEastAsia" w:hAnsiTheme="minorEastAsia" w:cstheme="minorHAnsi"/>
        </w:rPr>
        <w:t>检验</w:t>
      </w:r>
      <w:r>
        <w:rPr>
          <w:rFonts w:asciiTheme="minorEastAsia" w:eastAsiaTheme="minorEastAsia" w:hAnsiTheme="minorEastAsia" w:cstheme="minorHAnsi" w:hint="eastAsia"/>
        </w:rPr>
        <w:t>判别</w:t>
      </w:r>
      <w:r w:rsidRPr="004B5383">
        <w:rPr>
          <w:rFonts w:asciiTheme="minorEastAsia" w:eastAsiaTheme="minorEastAsia" w:hAnsiTheme="minorEastAsia" w:cstheme="minorHAnsi"/>
        </w:rPr>
        <w:t>两个</w:t>
      </w:r>
      <w:hyperlink r:id="rId40" w:tgtFrame="_blank" w:history="1">
        <w:r w:rsidRPr="004B5383">
          <w:rPr>
            <w:rFonts w:asciiTheme="minorEastAsia" w:eastAsiaTheme="minorEastAsia" w:hAnsiTheme="minorEastAsia" w:cstheme="minorHAnsi"/>
          </w:rPr>
          <w:t>样本平均数</w:t>
        </w:r>
      </w:hyperlink>
      <w:r w:rsidRPr="004B5383">
        <w:rPr>
          <w:rFonts w:asciiTheme="minorEastAsia" w:eastAsiaTheme="minorEastAsia" w:hAnsiTheme="minorEastAsia" w:cstheme="minorHAnsi"/>
        </w:rPr>
        <w:t>与其各自所代表的总体的差异是否显著</w:t>
      </w:r>
      <w:r w:rsidRPr="004B5383">
        <w:rPr>
          <w:rFonts w:asciiTheme="minorEastAsia" w:eastAsiaTheme="minorEastAsia" w:hAnsiTheme="minorEastAsia" w:cstheme="minorHAnsi" w:hint="eastAsia"/>
        </w:rPr>
        <w:t>。</w:t>
      </w:r>
    </w:p>
    <w:p w14:paraId="40EB1AF4" w14:textId="1C416BAF" w:rsidR="00F25000" w:rsidRDefault="00F25000" w:rsidP="00106296">
      <w:pPr>
        <w:shd w:val="clear" w:color="auto" w:fill="FFFFFF"/>
        <w:spacing w:line="360" w:lineRule="atLeast"/>
        <w:rPr>
          <w:rFonts w:asciiTheme="minorEastAsia" w:eastAsiaTheme="minorEastAsia" w:hAnsiTheme="minorEastAsia" w:cstheme="minorHAnsi"/>
        </w:rPr>
      </w:pPr>
      <w:r>
        <w:rPr>
          <w:rFonts w:asciiTheme="minorEastAsia" w:eastAsiaTheme="minorEastAsia" w:hAnsiTheme="minorEastAsia" w:cstheme="minorHAnsi" w:hint="eastAsia"/>
        </w:rPr>
        <w:t>1）</w:t>
      </w:r>
      <w:r w:rsidR="00F67505">
        <w:rPr>
          <w:rFonts w:asciiTheme="minorEastAsia" w:eastAsiaTheme="minorEastAsia" w:hAnsiTheme="minorEastAsia" w:cstheme="minorHAnsi" w:hint="eastAsia"/>
        </w:rPr>
        <w:t>两个样本检验结果</w:t>
      </w:r>
      <w:r w:rsidR="00E316AC">
        <w:rPr>
          <w:rFonts w:asciiTheme="minorEastAsia" w:eastAsiaTheme="minorEastAsia" w:hAnsiTheme="minorEastAsia" w:cstheme="minorHAnsi" w:hint="eastAsia"/>
        </w:rPr>
        <w:t>核查</w:t>
      </w:r>
    </w:p>
    <w:p w14:paraId="7F02A2BE" w14:textId="1C5477A1" w:rsidR="00F25000" w:rsidRDefault="00983D57" w:rsidP="00F67505">
      <w:pPr>
        <w:shd w:val="clear" w:color="auto" w:fill="FFFFFF"/>
        <w:spacing w:afterLines="50" w:after="156" w:line="300" w:lineRule="auto"/>
        <w:ind w:firstLineChars="200" w:firstLine="420"/>
        <w:rPr>
          <w:rFonts w:asciiTheme="minorEastAsia" w:eastAsiaTheme="minorEastAsia" w:hAnsiTheme="minorEastAsia" w:cstheme="minorHAnsi"/>
        </w:rPr>
      </w:pPr>
      <w:r>
        <w:rPr>
          <w:rFonts w:asciiTheme="minorEastAsia" w:eastAsiaTheme="minorEastAsia" w:hAnsiTheme="minorEastAsia" w:cstheme="minorHAnsi" w:hint="eastAsia"/>
        </w:rPr>
        <w:t>按式（A.</w:t>
      </w:r>
      <w:r>
        <w:rPr>
          <w:rFonts w:asciiTheme="minorEastAsia" w:eastAsiaTheme="minorEastAsia" w:hAnsiTheme="minorEastAsia" w:cstheme="minorHAnsi"/>
        </w:rPr>
        <w:t>1）</w:t>
      </w:r>
      <w:r>
        <w:rPr>
          <w:rFonts w:asciiTheme="minorEastAsia" w:eastAsiaTheme="minorEastAsia" w:hAnsiTheme="minorEastAsia" w:cstheme="minorHAnsi" w:hint="eastAsia"/>
        </w:rPr>
        <w:t>计算统计量</w:t>
      </w:r>
      <w:r w:rsidRPr="00983D57">
        <w:rPr>
          <w:rFonts w:asciiTheme="minorEastAsia" w:eastAsiaTheme="minorEastAsia" w:hAnsiTheme="minorEastAsia" w:cstheme="minorHAnsi" w:hint="eastAsia"/>
          <w:i/>
          <w:iCs/>
        </w:rPr>
        <w:t>F</w:t>
      </w:r>
      <w:r>
        <w:rPr>
          <w:rFonts w:asciiTheme="minorEastAsia" w:eastAsiaTheme="minorEastAsia" w:hAnsiTheme="minorEastAsia" w:cstheme="minorHAnsi" w:hint="eastAsia"/>
        </w:rPr>
        <w:t>：</w:t>
      </w:r>
    </w:p>
    <w:p w14:paraId="6F7E0CF0" w14:textId="65560D9B" w:rsidR="00983D57" w:rsidRDefault="00983D57" w:rsidP="00BD1C9C">
      <w:pPr>
        <w:shd w:val="clear" w:color="auto" w:fill="FFFFFF"/>
        <w:spacing w:afterLines="50" w:after="156" w:line="300" w:lineRule="auto"/>
        <w:jc w:val="center"/>
        <w:rPr>
          <w:rFonts w:asciiTheme="minorEastAsia" w:eastAsiaTheme="minorEastAsia" w:hAnsiTheme="minorEastAsia" w:cstheme="minorHAnsi"/>
        </w:rPr>
      </w:pPr>
      <m:oMath>
        <m:r>
          <w:rPr>
            <w:rFonts w:ascii="Cambria Math" w:eastAsiaTheme="minorEastAsia" w:hAnsi="Cambria Math" w:cstheme="minorHAnsi" w:hint="eastAsia"/>
          </w:rPr>
          <m:t>F</m:t>
        </m:r>
        <m:r>
          <w:rPr>
            <w:rFonts w:ascii="Cambria Math" w:eastAsiaTheme="minorEastAsia" w:hAnsi="Cambria Math" w:cstheme="minorHAnsi"/>
          </w:rPr>
          <m:t>=</m:t>
        </m:r>
        <m:f>
          <m:fPr>
            <m:ctrlPr>
              <w:rPr>
                <w:rFonts w:ascii="Cambria Math" w:eastAsiaTheme="minorEastAsia" w:hAnsi="Cambria Math" w:cstheme="minorHAnsi"/>
                <w:i/>
              </w:rPr>
            </m:ctrlPr>
          </m:fPr>
          <m:num>
            <m:sSubSup>
              <m:sSubSupPr>
                <m:ctrlPr>
                  <w:rPr>
                    <w:rFonts w:ascii="Cambria Math" w:eastAsiaTheme="minorEastAsia" w:hAnsi="Cambria Math" w:cstheme="minorHAnsi"/>
                    <w:i/>
                  </w:rPr>
                </m:ctrlPr>
              </m:sSubSupPr>
              <m:e>
                <m:r>
                  <w:rPr>
                    <w:rFonts w:ascii="Cambria Math" w:eastAsiaTheme="minorEastAsia" w:hAnsi="Cambria Math" w:cstheme="minorHAnsi"/>
                  </w:rPr>
                  <m:t>s</m:t>
                </m:r>
              </m:e>
              <m:sub>
                <m:r>
                  <w:rPr>
                    <w:rFonts w:ascii="Cambria Math" w:eastAsiaTheme="minorEastAsia" w:hAnsi="Cambria Math" w:cstheme="minorHAnsi"/>
                  </w:rPr>
                  <m:t>1</m:t>
                </m:r>
              </m:sub>
              <m:sup>
                <m:r>
                  <w:rPr>
                    <w:rFonts w:ascii="Cambria Math" w:eastAsiaTheme="minorEastAsia" w:hAnsi="Cambria Math" w:cstheme="minorHAnsi"/>
                  </w:rPr>
                  <m:t>2</m:t>
                </m:r>
              </m:sup>
            </m:sSubSup>
          </m:num>
          <m:den>
            <m:sSubSup>
              <m:sSubSupPr>
                <m:ctrlPr>
                  <w:rPr>
                    <w:rFonts w:ascii="Cambria Math" w:eastAsiaTheme="minorEastAsia" w:hAnsi="Cambria Math" w:cstheme="minorHAnsi"/>
                    <w:i/>
                  </w:rPr>
                </m:ctrlPr>
              </m:sSubSupPr>
              <m:e>
                <m:r>
                  <w:rPr>
                    <w:rFonts w:ascii="Cambria Math" w:eastAsiaTheme="minorEastAsia" w:hAnsi="Cambria Math" w:cstheme="minorHAnsi"/>
                  </w:rPr>
                  <m:t>s</m:t>
                </m:r>
              </m:e>
              <m:sub>
                <m:r>
                  <w:rPr>
                    <w:rFonts w:ascii="Cambria Math" w:eastAsiaTheme="minorEastAsia" w:hAnsi="Cambria Math" w:cstheme="minorHAnsi"/>
                  </w:rPr>
                  <m:t>2</m:t>
                </m:r>
              </m:sub>
              <m:sup>
                <m:r>
                  <w:rPr>
                    <w:rFonts w:ascii="Cambria Math" w:eastAsiaTheme="minorEastAsia" w:hAnsi="Cambria Math" w:cstheme="minorHAnsi"/>
                  </w:rPr>
                  <m:t>2</m:t>
                </m:r>
              </m:sup>
            </m:sSubSup>
          </m:den>
        </m:f>
      </m:oMath>
      <w:r>
        <w:rPr>
          <w:rFonts w:asciiTheme="minorEastAsia" w:eastAsiaTheme="minorEastAsia" w:hAnsiTheme="minorEastAsia" w:cstheme="minorHAnsi"/>
        </w:rPr>
        <w:t xml:space="preserve">  …………………(A.1)</w:t>
      </w:r>
    </w:p>
    <w:p w14:paraId="27860168" w14:textId="1EB7A3A5" w:rsidR="00983D57" w:rsidRDefault="00983D57" w:rsidP="00983D57">
      <w:pPr>
        <w:shd w:val="clear" w:color="auto" w:fill="FFFFFF"/>
        <w:spacing w:line="360" w:lineRule="atLeast"/>
        <w:ind w:firstLineChars="200" w:firstLine="420"/>
        <w:rPr>
          <w:rFonts w:asciiTheme="minorEastAsia" w:eastAsiaTheme="minorEastAsia" w:hAnsiTheme="minorEastAsia"/>
        </w:rPr>
      </w:pPr>
      <w:r>
        <w:rPr>
          <w:rFonts w:asciiTheme="minorEastAsia" w:eastAsiaTheme="minorEastAsia" w:hAnsiTheme="minorEastAsia" w:cstheme="minorHAnsi" w:hint="eastAsia"/>
        </w:rPr>
        <w:t>式中：</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1</m:t>
            </m:r>
          </m:sub>
          <m:sup>
            <m:r>
              <w:rPr>
                <w:rFonts w:ascii="Cambria Math" w:eastAsiaTheme="minorEastAsia" w:hAnsi="Cambria Math"/>
              </w:rPr>
              <m:t>2</m:t>
            </m:r>
          </m:sup>
        </m:sSubSup>
      </m:oMath>
      <w:r>
        <w:rPr>
          <w:rFonts w:asciiTheme="minorEastAsia" w:eastAsiaTheme="minorEastAsia" w:hAnsiTheme="minorEastAsia" w:hint="eastAsia"/>
        </w:rPr>
        <w:t>、</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2</m:t>
            </m:r>
          </m:sub>
          <m:sup>
            <m:r>
              <w:rPr>
                <w:rFonts w:ascii="Cambria Math" w:eastAsiaTheme="minorEastAsia" w:hAnsi="Cambria Math"/>
              </w:rPr>
              <m:t>2</m:t>
            </m:r>
          </m:sup>
        </m:sSubSup>
      </m:oMath>
      <w:r>
        <w:rPr>
          <w:rFonts w:asciiTheme="minorEastAsia" w:eastAsiaTheme="minorEastAsia" w:hAnsiTheme="minorEastAsia" w:hint="eastAsia"/>
        </w:rPr>
        <w:t>为两个样本检测结果的方差，</w:t>
      </w:r>
      <w:r w:rsidR="00B212A0">
        <w:rPr>
          <w:rFonts w:asciiTheme="minorEastAsia" w:eastAsiaTheme="minorEastAsia" w:hAnsiTheme="minorEastAsia" w:hint="eastAsia"/>
        </w:rPr>
        <w:t>这里</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1</m:t>
            </m:r>
          </m:sub>
          <m:sup>
            <m:r>
              <w:rPr>
                <w:rFonts w:ascii="Cambria Math" w:eastAsiaTheme="minorEastAsia" w:hAnsi="Cambria Math"/>
              </w:rPr>
              <m:t>2</m:t>
            </m:r>
          </m:sup>
        </m:sSubSup>
      </m:oMath>
      <w:r>
        <w:rPr>
          <w:rFonts w:asciiTheme="minorEastAsia" w:eastAsiaTheme="minorEastAsia" w:hAnsiTheme="minorEastAsia" w:hint="eastAsia"/>
        </w:rPr>
        <w:t>≥</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2</m:t>
            </m:r>
          </m:sub>
          <m:sup>
            <m:r>
              <w:rPr>
                <w:rFonts w:ascii="Cambria Math" w:eastAsiaTheme="minorEastAsia" w:hAnsi="Cambria Math"/>
              </w:rPr>
              <m:t>2</m:t>
            </m:r>
          </m:sup>
        </m:sSubSup>
      </m:oMath>
      <w:r>
        <w:rPr>
          <w:rFonts w:asciiTheme="minorEastAsia" w:eastAsiaTheme="minorEastAsia" w:hAnsiTheme="minorEastAsia" w:hint="eastAsia"/>
        </w:rPr>
        <w:t>；</w:t>
      </w:r>
    </w:p>
    <w:p w14:paraId="60065AAF" w14:textId="19C75B9F" w:rsidR="00983D57" w:rsidRPr="00983D57" w:rsidRDefault="00BD1C9C" w:rsidP="00BD1C9C">
      <w:pPr>
        <w:shd w:val="clear" w:color="auto" w:fill="FFFFFF"/>
        <w:spacing w:beforeLines="50" w:before="156" w:line="300" w:lineRule="auto"/>
        <w:ind w:firstLineChars="200" w:firstLine="420"/>
        <w:jc w:val="left"/>
        <w:rPr>
          <w:rFonts w:asciiTheme="minorEastAsia" w:eastAsiaTheme="minorEastAsia" w:hAnsiTheme="minorEastAsia" w:cstheme="minorHAnsi"/>
        </w:rPr>
      </w:pPr>
      <w:r>
        <w:rPr>
          <w:rFonts w:asciiTheme="minorEastAsia" w:eastAsiaTheme="minorEastAsia" w:hAnsiTheme="minorEastAsia" w:cstheme="minorHAnsi" w:hint="eastAsia"/>
          <w:color w:val="333333"/>
        </w:rPr>
        <w:t>取显著性水平</w:t>
      </w:r>
      <w:r w:rsidR="00943A27" w:rsidRPr="00943A27">
        <w:rPr>
          <w:rFonts w:asciiTheme="minorEastAsia" w:eastAsiaTheme="minorEastAsia" w:hAnsiTheme="minorEastAsia" w:cstheme="minorHAnsi"/>
          <w:i/>
          <w:iCs/>
          <w:color w:val="333333"/>
        </w:rPr>
        <w:t>p</w:t>
      </w:r>
      <w:r w:rsidRPr="004B5383">
        <w:rPr>
          <w:rFonts w:asciiTheme="minorEastAsia" w:eastAsiaTheme="minorEastAsia" w:hAnsiTheme="minorEastAsia" w:cstheme="minorHAnsi"/>
          <w:color w:val="333333"/>
        </w:rPr>
        <w:t>=0.</w:t>
      </w:r>
      <w:r w:rsidR="00F96FA3">
        <w:rPr>
          <w:rFonts w:asciiTheme="minorEastAsia" w:eastAsiaTheme="minorEastAsia" w:hAnsiTheme="minorEastAsia" w:cstheme="minorHAnsi"/>
          <w:color w:val="333333"/>
        </w:rPr>
        <w:t>1</w:t>
      </w:r>
      <w:r>
        <w:rPr>
          <w:rFonts w:asciiTheme="minorEastAsia" w:eastAsiaTheme="minorEastAsia" w:hAnsiTheme="minorEastAsia" w:cstheme="minorHAnsi" w:hint="eastAsia"/>
          <w:color w:val="333333"/>
        </w:rPr>
        <w:t>，进行双侧的</w:t>
      </w:r>
      <w:r w:rsidRPr="00BD1C9C">
        <w:rPr>
          <w:rFonts w:asciiTheme="minorEastAsia" w:eastAsiaTheme="minorEastAsia" w:hAnsiTheme="minorEastAsia" w:cstheme="minorHAnsi" w:hint="eastAsia"/>
          <w:i/>
          <w:iCs/>
          <w:color w:val="333333"/>
        </w:rPr>
        <w:t>F</w:t>
      </w:r>
      <w:r>
        <w:rPr>
          <w:rFonts w:asciiTheme="minorEastAsia" w:eastAsiaTheme="minorEastAsia" w:hAnsiTheme="minorEastAsia" w:cstheme="minorHAnsi" w:hint="eastAsia"/>
          <w:color w:val="333333"/>
        </w:rPr>
        <w:t>统计检验。当</w:t>
      </w:r>
      <w:r>
        <w:rPr>
          <w:rFonts w:asciiTheme="minorEastAsia" w:eastAsiaTheme="minorEastAsia" w:hAnsiTheme="minorEastAsia" w:cstheme="minorHAnsi" w:hint="eastAsia"/>
        </w:rPr>
        <w:t>式（A.</w:t>
      </w:r>
      <w:r>
        <w:rPr>
          <w:rFonts w:asciiTheme="minorEastAsia" w:eastAsiaTheme="minorEastAsia" w:hAnsiTheme="minorEastAsia" w:cstheme="minorHAnsi"/>
        </w:rPr>
        <w:t>1）</w:t>
      </w:r>
      <w:r>
        <w:rPr>
          <w:rFonts w:asciiTheme="minorEastAsia" w:eastAsiaTheme="minorEastAsia" w:hAnsiTheme="minorEastAsia" w:cstheme="minorHAnsi" w:hint="eastAsia"/>
        </w:rPr>
        <w:t>计算统计量</w:t>
      </w:r>
      <w:r w:rsidRPr="00983D57">
        <w:rPr>
          <w:rFonts w:asciiTheme="minorEastAsia" w:eastAsiaTheme="minorEastAsia" w:hAnsiTheme="minorEastAsia" w:cstheme="minorHAnsi" w:hint="eastAsia"/>
          <w:i/>
          <w:iCs/>
        </w:rPr>
        <w:t>F</w:t>
      </w:r>
      <w:r w:rsidRPr="00BD1C9C">
        <w:rPr>
          <w:rFonts w:asciiTheme="minorEastAsia" w:eastAsiaTheme="minorEastAsia" w:hAnsiTheme="minorEastAsia" w:cstheme="minorHAnsi" w:hint="eastAsia"/>
        </w:rPr>
        <w:t>大于</w:t>
      </w:r>
      <w:r>
        <w:rPr>
          <w:rFonts w:asciiTheme="minorEastAsia" w:eastAsiaTheme="minorEastAsia" w:hAnsiTheme="minorEastAsia" w:cstheme="minorHAnsi" w:hint="eastAsia"/>
        </w:rPr>
        <w:t>限值要求时，</w:t>
      </w:r>
      <w:r w:rsidR="00F96FA3">
        <w:rPr>
          <w:rFonts w:asciiTheme="minorEastAsia" w:eastAsiaTheme="minorEastAsia" w:hAnsiTheme="minorEastAsia" w:cstheme="minorHAnsi" w:hint="eastAsia"/>
        </w:rPr>
        <w:t>表明</w:t>
      </w:r>
      <w:r>
        <w:rPr>
          <w:rFonts w:asciiTheme="minorEastAsia" w:eastAsiaTheme="minorEastAsia" w:hAnsiTheme="minorEastAsia" w:cstheme="minorHAnsi" w:hint="eastAsia"/>
        </w:rPr>
        <w:t>两个样本检测结果方差存在显著性差异</w:t>
      </w:r>
      <w:r w:rsidR="00F96FA3">
        <w:rPr>
          <w:rFonts w:asciiTheme="minorEastAsia" w:eastAsiaTheme="minorEastAsia" w:hAnsiTheme="minorEastAsia" w:cstheme="minorHAnsi" w:hint="eastAsia"/>
        </w:rPr>
        <w:t>，两组试验结果不可比，需要重新进行试验。</w:t>
      </w:r>
    </w:p>
    <w:p w14:paraId="2121EBB6" w14:textId="77777777" w:rsidR="00F67505" w:rsidRDefault="00F25000" w:rsidP="00F67505">
      <w:pPr>
        <w:shd w:val="clear" w:color="auto" w:fill="FFFFFF"/>
        <w:spacing w:line="300" w:lineRule="auto"/>
        <w:rPr>
          <w:rFonts w:asciiTheme="minorEastAsia" w:eastAsiaTheme="minorEastAsia" w:hAnsiTheme="minorEastAsia" w:cstheme="minorHAnsi"/>
        </w:rPr>
      </w:pPr>
      <w:r>
        <w:rPr>
          <w:rFonts w:asciiTheme="minorEastAsia" w:eastAsiaTheme="minorEastAsia" w:hAnsiTheme="minorEastAsia" w:cstheme="minorHAnsi" w:hint="eastAsia"/>
        </w:rPr>
        <w:t>2）</w:t>
      </w:r>
      <w:bookmarkStart w:id="11" w:name="_Hlk52263140"/>
      <w:r w:rsidR="00F67505">
        <w:rPr>
          <w:rFonts w:asciiTheme="minorEastAsia" w:eastAsiaTheme="minorEastAsia" w:hAnsiTheme="minorEastAsia" w:cstheme="minorHAnsi" w:hint="eastAsia"/>
        </w:rPr>
        <w:t>两个</w:t>
      </w:r>
      <w:r w:rsidR="00106296">
        <w:rPr>
          <w:rFonts w:asciiTheme="minorEastAsia" w:eastAsiaTheme="minorEastAsia" w:hAnsiTheme="minorEastAsia" w:cstheme="minorHAnsi" w:hint="eastAsia"/>
        </w:rPr>
        <w:t>样本</w:t>
      </w:r>
      <w:bookmarkEnd w:id="11"/>
      <w:r w:rsidR="00F67505">
        <w:rPr>
          <w:rFonts w:asciiTheme="minorEastAsia" w:eastAsiaTheme="minorEastAsia" w:hAnsiTheme="minorEastAsia" w:cstheme="minorHAnsi" w:hint="eastAsia"/>
        </w:rPr>
        <w:t>是否存在显著性差异的</w:t>
      </w:r>
      <w:r w:rsidR="00106296" w:rsidRPr="00C5746D">
        <w:rPr>
          <w:rFonts w:asciiTheme="minorEastAsia" w:eastAsiaTheme="minorEastAsia" w:hAnsiTheme="minorEastAsia" w:cstheme="minorHAnsi" w:hint="eastAsia"/>
          <w:i/>
          <w:iCs/>
        </w:rPr>
        <w:t>t</w:t>
      </w:r>
      <w:r w:rsidR="00106296">
        <w:rPr>
          <w:rFonts w:asciiTheme="minorEastAsia" w:eastAsiaTheme="minorEastAsia" w:hAnsiTheme="minorEastAsia" w:cstheme="minorHAnsi" w:hint="eastAsia"/>
        </w:rPr>
        <w:t>检验</w:t>
      </w:r>
    </w:p>
    <w:p w14:paraId="24A2CE76" w14:textId="36A4319D" w:rsidR="00106296" w:rsidRDefault="00F96FA3" w:rsidP="00F67505">
      <w:pPr>
        <w:shd w:val="clear" w:color="auto" w:fill="FFFFFF"/>
        <w:spacing w:afterLines="50" w:after="156" w:line="300" w:lineRule="auto"/>
        <w:ind w:firstLineChars="200" w:firstLine="420"/>
        <w:rPr>
          <w:rFonts w:asciiTheme="minorEastAsia" w:eastAsiaTheme="minorEastAsia" w:hAnsiTheme="minorEastAsia" w:cstheme="minorHAnsi"/>
        </w:rPr>
      </w:pPr>
      <w:r>
        <w:rPr>
          <w:rFonts w:asciiTheme="minorEastAsia" w:eastAsiaTheme="minorEastAsia" w:hAnsiTheme="minorEastAsia" w:cstheme="minorHAnsi" w:hint="eastAsia"/>
        </w:rPr>
        <w:t>在</w:t>
      </w:r>
      <w:r w:rsidRPr="00F96FA3">
        <w:rPr>
          <w:rFonts w:asciiTheme="minorEastAsia" w:eastAsiaTheme="minorEastAsia" w:hAnsiTheme="minorEastAsia" w:cstheme="minorHAnsi" w:hint="eastAsia"/>
          <w:i/>
          <w:iCs/>
        </w:rPr>
        <w:t>F</w:t>
      </w:r>
      <w:r>
        <w:rPr>
          <w:rFonts w:asciiTheme="minorEastAsia" w:eastAsiaTheme="minorEastAsia" w:hAnsiTheme="minorEastAsia" w:cstheme="minorHAnsi" w:hint="eastAsia"/>
        </w:rPr>
        <w:t>检验无显著性差异时，</w:t>
      </w:r>
      <w:r w:rsidR="00F67505">
        <w:rPr>
          <w:rFonts w:asciiTheme="minorEastAsia" w:eastAsiaTheme="minorEastAsia" w:hAnsiTheme="minorEastAsia" w:cstheme="minorHAnsi" w:hint="eastAsia"/>
        </w:rPr>
        <w:t>按式（A.</w:t>
      </w:r>
      <w:r w:rsidR="00983D57">
        <w:rPr>
          <w:rFonts w:asciiTheme="minorEastAsia" w:eastAsiaTheme="minorEastAsia" w:hAnsiTheme="minorEastAsia" w:cstheme="minorHAnsi"/>
        </w:rPr>
        <w:t>2</w:t>
      </w:r>
      <w:r w:rsidR="00F67505">
        <w:rPr>
          <w:rFonts w:asciiTheme="minorEastAsia" w:eastAsiaTheme="minorEastAsia" w:hAnsiTheme="minorEastAsia" w:cstheme="minorHAnsi"/>
        </w:rPr>
        <w:t>）</w:t>
      </w:r>
      <w:r w:rsidR="00F67505">
        <w:rPr>
          <w:rFonts w:asciiTheme="minorEastAsia" w:eastAsiaTheme="minorEastAsia" w:hAnsiTheme="minorEastAsia" w:cstheme="minorHAnsi" w:hint="eastAsia"/>
        </w:rPr>
        <w:t>计算</w:t>
      </w:r>
      <w:r w:rsidR="00106296">
        <w:rPr>
          <w:rFonts w:asciiTheme="minorEastAsia" w:eastAsiaTheme="minorEastAsia" w:hAnsiTheme="minorEastAsia" w:cstheme="minorHAnsi" w:hint="eastAsia"/>
        </w:rPr>
        <w:t>统计量</w:t>
      </w:r>
      <w:r w:rsidR="00F67505" w:rsidRPr="00F67505">
        <w:rPr>
          <w:rFonts w:asciiTheme="minorEastAsia" w:eastAsiaTheme="minorEastAsia" w:hAnsiTheme="minorEastAsia" w:cstheme="minorHAnsi" w:hint="eastAsia"/>
          <w:i/>
          <w:iCs/>
        </w:rPr>
        <w:t>t</w:t>
      </w:r>
      <w:r w:rsidR="00106296">
        <w:rPr>
          <w:rFonts w:asciiTheme="minorEastAsia" w:eastAsiaTheme="minorEastAsia" w:hAnsiTheme="minorEastAsia" w:cstheme="minorHAnsi" w:hint="eastAsia"/>
        </w:rPr>
        <w:t>：</w:t>
      </w:r>
    </w:p>
    <w:p w14:paraId="14F87244" w14:textId="7035510C" w:rsidR="00106296" w:rsidRPr="004B5383" w:rsidRDefault="00106296" w:rsidP="00CA27D2">
      <w:pPr>
        <w:shd w:val="clear" w:color="auto" w:fill="FFFFFF"/>
        <w:spacing w:line="360" w:lineRule="atLeast"/>
        <w:jc w:val="center"/>
        <w:rPr>
          <w:rFonts w:asciiTheme="minorEastAsia" w:eastAsiaTheme="minorEastAsia" w:hAnsiTheme="minorEastAsia" w:cstheme="minorHAnsi"/>
        </w:rPr>
      </w:pPr>
      <m:oMath>
        <m:r>
          <w:rPr>
            <w:rFonts w:ascii="Cambria Math" w:eastAsiaTheme="minorEastAsia" w:hAnsi="Cambria Math" w:cstheme="minorHAnsi"/>
          </w:rPr>
          <m:t>t=</m:t>
        </m:r>
        <m:f>
          <m:fPr>
            <m:ctrlPr>
              <w:rPr>
                <w:rFonts w:ascii="Cambria Math" w:eastAsiaTheme="minorEastAsia" w:hAnsi="Cambria Math" w:cstheme="minorHAnsi"/>
                <w:i/>
              </w:rPr>
            </m:ctrlPr>
          </m:fPr>
          <m:num>
            <m:r>
              <m:rPr>
                <m:sty m:val="p"/>
              </m:rPr>
              <w:rPr>
                <w:rFonts w:ascii="Cambria Math" w:hAnsi="Cambria Math" w:cstheme="minorHAnsi" w:hint="eastAsia"/>
              </w:rPr>
              <m:t>│</m:t>
            </m:r>
            <m:acc>
              <m:accPr>
                <m:chr m:val="̅"/>
                <m:ctrlPr>
                  <w:rPr>
                    <w:rFonts w:ascii="Cambria Math" w:eastAsiaTheme="minorEastAsia" w:hAnsi="Cambria Math" w:cstheme="minorHAnsi"/>
                    <w:i/>
                  </w:rPr>
                </m:ctrlPr>
              </m:accPr>
              <m:e>
                <m:r>
                  <w:rPr>
                    <w:rFonts w:ascii="Cambria Math" w:eastAsiaTheme="minorEastAsia" w:hAnsi="Cambria Math" w:cstheme="minorHAnsi"/>
                  </w:rPr>
                  <m:t>x</m:t>
                </m:r>
              </m:e>
            </m:acc>
            <m:r>
              <w:rPr>
                <w:rFonts w:ascii="Cambria Math" w:eastAsiaTheme="minorEastAsia" w:hAnsi="Cambria Math" w:cstheme="minorHAnsi"/>
              </w:rPr>
              <m:t>-</m:t>
            </m:r>
            <m:acc>
              <m:accPr>
                <m:chr m:val="̅"/>
                <m:ctrlPr>
                  <w:rPr>
                    <w:rFonts w:ascii="Cambria Math" w:eastAsiaTheme="minorEastAsia" w:hAnsi="Cambria Math" w:cstheme="minorHAnsi"/>
                    <w:i/>
                  </w:rPr>
                </m:ctrlPr>
              </m:accPr>
              <m:e>
                <m:r>
                  <w:rPr>
                    <w:rFonts w:ascii="Cambria Math" w:eastAsiaTheme="minorEastAsia" w:hAnsi="Cambria Math" w:cstheme="minorHAnsi"/>
                  </w:rPr>
                  <m:t>y</m:t>
                </m:r>
              </m:e>
            </m:acc>
            <m:r>
              <m:rPr>
                <m:sty m:val="p"/>
              </m:rPr>
              <w:rPr>
                <w:rFonts w:ascii="Cambria Math" w:hAnsi="Cambria Math" w:cstheme="minorHAnsi" w:hint="eastAsia"/>
              </w:rPr>
              <m:t>│</m:t>
            </m:r>
          </m:num>
          <m:den>
            <m:rad>
              <m:radPr>
                <m:degHide m:val="1"/>
                <m:ctrlPr>
                  <w:rPr>
                    <w:rFonts w:ascii="Cambria Math" w:eastAsiaTheme="minorEastAsia" w:hAnsi="Cambria Math" w:cstheme="minorHAnsi"/>
                    <w:i/>
                  </w:rPr>
                </m:ctrlPr>
              </m:radPr>
              <m:deg/>
              <m:e>
                <m:f>
                  <m:fPr>
                    <m:ctrlPr>
                      <w:rPr>
                        <w:rFonts w:ascii="Cambria Math" w:eastAsiaTheme="minorEastAsia" w:hAnsi="Cambria Math" w:cstheme="minorHAnsi"/>
                        <w:i/>
                      </w:rPr>
                    </m:ctrlPr>
                  </m:fPr>
                  <m:num>
                    <m:d>
                      <m:dPr>
                        <m:ctrlPr>
                          <w:rPr>
                            <w:rFonts w:ascii="Cambria Math" w:eastAsiaTheme="minorEastAsia" w:hAnsi="Cambria Math" w:cstheme="minorHAnsi"/>
                            <w:i/>
                          </w:rPr>
                        </m:ctrlPr>
                      </m:dPr>
                      <m:e>
                        <m:sSub>
                          <m:sSubPr>
                            <m:ctrlPr>
                              <w:rPr>
                                <w:rFonts w:ascii="Cambria Math" w:eastAsiaTheme="minorEastAsia" w:hAnsi="Cambria Math" w:cstheme="minorHAnsi"/>
                                <w:i/>
                              </w:rPr>
                            </m:ctrlPr>
                          </m:sSubPr>
                          <m:e>
                            <m:r>
                              <w:rPr>
                                <w:rFonts w:ascii="Cambria Math" w:eastAsiaTheme="minorEastAsia" w:hAnsi="Cambria Math" w:cstheme="minorHAnsi"/>
                              </w:rPr>
                              <m:t>n</m:t>
                            </m:r>
                          </m:e>
                          <m:sub>
                            <m:r>
                              <w:rPr>
                                <w:rFonts w:ascii="Cambria Math" w:eastAsiaTheme="minorEastAsia" w:hAnsi="Cambria Math" w:cstheme="minorHAnsi"/>
                              </w:rPr>
                              <m:t>1</m:t>
                            </m:r>
                          </m:sub>
                        </m:sSub>
                        <m:r>
                          <w:rPr>
                            <w:rFonts w:ascii="Cambria Math" w:eastAsiaTheme="minorEastAsia" w:hAnsi="Cambria Math" w:cstheme="minorHAnsi"/>
                          </w:rPr>
                          <m:t>-1</m:t>
                        </m:r>
                      </m:e>
                    </m:d>
                    <m:sSubSup>
                      <m:sSubSupPr>
                        <m:ctrlPr>
                          <w:rPr>
                            <w:rFonts w:ascii="Cambria Math" w:eastAsiaTheme="minorEastAsia" w:hAnsi="Cambria Math" w:cstheme="minorHAnsi"/>
                            <w:i/>
                          </w:rPr>
                        </m:ctrlPr>
                      </m:sSubSupPr>
                      <m:e>
                        <m:r>
                          <w:rPr>
                            <w:rFonts w:ascii="Cambria Math" w:eastAsiaTheme="minorEastAsia" w:hAnsi="Cambria Math" w:cstheme="minorHAnsi"/>
                          </w:rPr>
                          <m:t>s</m:t>
                        </m:r>
                      </m:e>
                      <m:sub>
                        <m:r>
                          <w:rPr>
                            <w:rFonts w:ascii="Cambria Math" w:eastAsiaTheme="minorEastAsia" w:hAnsi="Cambria Math" w:cstheme="minorHAnsi"/>
                          </w:rPr>
                          <m:t>1</m:t>
                        </m:r>
                      </m:sub>
                      <m:sup>
                        <m:r>
                          <w:rPr>
                            <w:rFonts w:ascii="Cambria Math" w:eastAsiaTheme="minorEastAsia" w:hAnsi="Cambria Math" w:cstheme="minorHAnsi"/>
                          </w:rPr>
                          <m:t>2</m:t>
                        </m:r>
                      </m:sup>
                    </m:sSubSup>
                    <m:r>
                      <w:rPr>
                        <w:rFonts w:ascii="Cambria Math" w:eastAsiaTheme="minorEastAsia" w:hAnsi="Cambria Math" w:cstheme="minorHAnsi"/>
                      </w:rPr>
                      <m:t>+</m:t>
                    </m:r>
                    <m:d>
                      <m:dPr>
                        <m:ctrlPr>
                          <w:rPr>
                            <w:rFonts w:ascii="Cambria Math" w:eastAsiaTheme="minorEastAsia" w:hAnsi="Cambria Math" w:cstheme="minorHAnsi"/>
                            <w:i/>
                          </w:rPr>
                        </m:ctrlPr>
                      </m:dPr>
                      <m:e>
                        <m:sSub>
                          <m:sSubPr>
                            <m:ctrlPr>
                              <w:rPr>
                                <w:rFonts w:ascii="Cambria Math" w:eastAsiaTheme="minorEastAsia" w:hAnsi="Cambria Math" w:cstheme="minorHAnsi"/>
                                <w:i/>
                              </w:rPr>
                            </m:ctrlPr>
                          </m:sSubPr>
                          <m:e>
                            <m:r>
                              <w:rPr>
                                <w:rFonts w:ascii="Cambria Math" w:eastAsiaTheme="minorEastAsia" w:hAnsi="Cambria Math" w:cstheme="minorHAnsi"/>
                              </w:rPr>
                              <m:t>n</m:t>
                            </m:r>
                          </m:e>
                          <m:sub>
                            <m:r>
                              <w:rPr>
                                <w:rFonts w:ascii="Cambria Math" w:eastAsiaTheme="minorEastAsia" w:hAnsi="Cambria Math" w:cstheme="minorHAnsi"/>
                              </w:rPr>
                              <m:t>2</m:t>
                            </m:r>
                          </m:sub>
                        </m:sSub>
                        <m:r>
                          <w:rPr>
                            <w:rFonts w:ascii="Cambria Math" w:eastAsiaTheme="minorEastAsia" w:hAnsi="Cambria Math" w:cstheme="minorHAnsi"/>
                          </w:rPr>
                          <m:t>-1</m:t>
                        </m:r>
                      </m:e>
                    </m:d>
                    <m:sSubSup>
                      <m:sSubSupPr>
                        <m:ctrlPr>
                          <w:rPr>
                            <w:rFonts w:ascii="Cambria Math" w:eastAsiaTheme="minorEastAsia" w:hAnsi="Cambria Math" w:cstheme="minorHAnsi"/>
                            <w:i/>
                          </w:rPr>
                        </m:ctrlPr>
                      </m:sSubSupPr>
                      <m:e>
                        <m:r>
                          <w:rPr>
                            <w:rFonts w:ascii="Cambria Math" w:eastAsiaTheme="minorEastAsia" w:hAnsi="Cambria Math" w:cstheme="minorHAnsi"/>
                          </w:rPr>
                          <m:t>s</m:t>
                        </m:r>
                      </m:e>
                      <m:sub>
                        <m:r>
                          <w:rPr>
                            <w:rFonts w:ascii="Cambria Math" w:eastAsiaTheme="minorEastAsia" w:hAnsi="Cambria Math" w:cstheme="minorHAnsi"/>
                          </w:rPr>
                          <m:t>2</m:t>
                        </m:r>
                      </m:sub>
                      <m:sup>
                        <m:r>
                          <w:rPr>
                            <w:rFonts w:ascii="Cambria Math" w:eastAsiaTheme="minorEastAsia" w:hAnsi="Cambria Math" w:cstheme="minorHAnsi"/>
                          </w:rPr>
                          <m:t>2</m:t>
                        </m:r>
                      </m:sup>
                    </m:sSubSup>
                  </m:num>
                  <m:den>
                    <m:sSub>
                      <m:sSubPr>
                        <m:ctrlPr>
                          <w:rPr>
                            <w:rFonts w:ascii="Cambria Math" w:eastAsiaTheme="minorEastAsia" w:hAnsi="Cambria Math" w:cstheme="minorHAnsi"/>
                            <w:i/>
                          </w:rPr>
                        </m:ctrlPr>
                      </m:sSubPr>
                      <m:e>
                        <m:r>
                          <w:rPr>
                            <w:rFonts w:ascii="Cambria Math" w:eastAsiaTheme="minorEastAsia" w:hAnsi="Cambria Math" w:cstheme="minorHAnsi"/>
                          </w:rPr>
                          <m:t>n</m:t>
                        </m:r>
                      </m:e>
                      <m:sub>
                        <m:r>
                          <w:rPr>
                            <w:rFonts w:ascii="Cambria Math" w:eastAsiaTheme="minorEastAsia" w:hAnsi="Cambria Math" w:cstheme="minorHAnsi"/>
                          </w:rPr>
                          <m:t>1</m:t>
                        </m:r>
                      </m:sub>
                    </m:sSub>
                    <m:r>
                      <w:rPr>
                        <w:rFonts w:ascii="Cambria Math" w:eastAsiaTheme="minorEastAsia" w:hAnsi="Cambria Math" w:cstheme="minorHAnsi"/>
                      </w:rPr>
                      <m:t>+</m:t>
                    </m:r>
                    <m:sSub>
                      <m:sSubPr>
                        <m:ctrlPr>
                          <w:rPr>
                            <w:rFonts w:ascii="Cambria Math" w:eastAsiaTheme="minorEastAsia" w:hAnsi="Cambria Math" w:cstheme="minorHAnsi"/>
                            <w:i/>
                          </w:rPr>
                        </m:ctrlPr>
                      </m:sSubPr>
                      <m:e>
                        <m:r>
                          <w:rPr>
                            <w:rFonts w:ascii="Cambria Math" w:eastAsiaTheme="minorEastAsia" w:hAnsi="Cambria Math" w:cstheme="minorHAnsi"/>
                          </w:rPr>
                          <m:t>n</m:t>
                        </m:r>
                      </m:e>
                      <m:sub>
                        <m:r>
                          <w:rPr>
                            <w:rFonts w:ascii="Cambria Math" w:eastAsiaTheme="minorEastAsia" w:hAnsi="Cambria Math" w:cstheme="minorHAnsi"/>
                          </w:rPr>
                          <m:t>2</m:t>
                        </m:r>
                      </m:sub>
                    </m:sSub>
                    <m:r>
                      <w:rPr>
                        <w:rFonts w:ascii="Cambria Math" w:eastAsiaTheme="minorEastAsia" w:hAnsi="Cambria Math" w:cstheme="minorHAnsi"/>
                      </w:rPr>
                      <m:t>-2</m:t>
                    </m:r>
                  </m:den>
                </m:f>
                <m:r>
                  <w:rPr>
                    <w:rFonts w:ascii="Cambria Math" w:eastAsiaTheme="minorEastAsia" w:hAnsi="Cambria Math" w:cstheme="minorHAnsi"/>
                  </w:rPr>
                  <m:t>(</m:t>
                </m:r>
                <m:f>
                  <m:fPr>
                    <m:ctrlPr>
                      <w:rPr>
                        <w:rFonts w:ascii="Cambria Math" w:eastAsiaTheme="minorEastAsia" w:hAnsi="Cambria Math" w:cstheme="minorHAnsi"/>
                        <w:i/>
                      </w:rPr>
                    </m:ctrlPr>
                  </m:fPr>
                  <m:num>
                    <m:r>
                      <w:rPr>
                        <w:rFonts w:ascii="Cambria Math" w:eastAsiaTheme="minorEastAsia" w:hAnsi="Cambria Math" w:cstheme="minorHAnsi"/>
                      </w:rPr>
                      <m:t>1</m:t>
                    </m:r>
                  </m:num>
                  <m:den>
                    <m:sSub>
                      <m:sSubPr>
                        <m:ctrlPr>
                          <w:rPr>
                            <w:rFonts w:ascii="Cambria Math" w:eastAsiaTheme="minorEastAsia" w:hAnsi="Cambria Math" w:cstheme="minorHAnsi"/>
                            <w:i/>
                          </w:rPr>
                        </m:ctrlPr>
                      </m:sSubPr>
                      <m:e>
                        <m:r>
                          <w:rPr>
                            <w:rFonts w:ascii="Cambria Math" w:eastAsiaTheme="minorEastAsia" w:hAnsi="Cambria Math" w:cstheme="minorHAnsi"/>
                          </w:rPr>
                          <m:t>n</m:t>
                        </m:r>
                      </m:e>
                      <m:sub>
                        <m:r>
                          <w:rPr>
                            <w:rFonts w:ascii="Cambria Math" w:eastAsiaTheme="minorEastAsia" w:hAnsi="Cambria Math" w:cstheme="minorHAnsi"/>
                          </w:rPr>
                          <m:t>1</m:t>
                        </m:r>
                      </m:sub>
                    </m:sSub>
                  </m:den>
                </m:f>
                <m:r>
                  <w:rPr>
                    <w:rFonts w:ascii="Cambria Math" w:eastAsiaTheme="minorEastAsia" w:hAnsi="Cambria Math" w:cstheme="minorHAnsi"/>
                  </w:rPr>
                  <m:t>+</m:t>
                </m:r>
                <m:f>
                  <m:fPr>
                    <m:ctrlPr>
                      <w:rPr>
                        <w:rFonts w:ascii="Cambria Math" w:eastAsiaTheme="minorEastAsia" w:hAnsi="Cambria Math" w:cstheme="minorHAnsi"/>
                        <w:i/>
                      </w:rPr>
                    </m:ctrlPr>
                  </m:fPr>
                  <m:num>
                    <m:r>
                      <w:rPr>
                        <w:rFonts w:ascii="Cambria Math" w:eastAsiaTheme="minorEastAsia" w:hAnsi="Cambria Math" w:cstheme="minorHAnsi"/>
                      </w:rPr>
                      <m:t>1</m:t>
                    </m:r>
                  </m:num>
                  <m:den>
                    <m:sSub>
                      <m:sSubPr>
                        <m:ctrlPr>
                          <w:rPr>
                            <w:rFonts w:ascii="Cambria Math" w:eastAsiaTheme="minorEastAsia" w:hAnsi="Cambria Math" w:cstheme="minorHAnsi"/>
                            <w:i/>
                          </w:rPr>
                        </m:ctrlPr>
                      </m:sSubPr>
                      <m:e>
                        <m:r>
                          <w:rPr>
                            <w:rFonts w:ascii="Cambria Math" w:eastAsiaTheme="minorEastAsia" w:hAnsi="Cambria Math" w:cstheme="minorHAnsi"/>
                          </w:rPr>
                          <m:t>n</m:t>
                        </m:r>
                      </m:e>
                      <m:sub>
                        <m:r>
                          <w:rPr>
                            <w:rFonts w:ascii="Cambria Math" w:eastAsiaTheme="minorEastAsia" w:hAnsi="Cambria Math" w:cstheme="minorHAnsi"/>
                          </w:rPr>
                          <m:t>2</m:t>
                        </m:r>
                      </m:sub>
                    </m:sSub>
                  </m:den>
                </m:f>
                <m:r>
                  <w:rPr>
                    <w:rFonts w:ascii="Cambria Math" w:eastAsiaTheme="minorEastAsia" w:hAnsi="Cambria Math" w:cstheme="minorHAnsi"/>
                  </w:rPr>
                  <m:t>)</m:t>
                </m:r>
              </m:e>
            </m:rad>
          </m:den>
        </m:f>
      </m:oMath>
      <w:r w:rsidR="00CA27D2">
        <w:rPr>
          <w:rFonts w:asciiTheme="minorEastAsia" w:eastAsiaTheme="minorEastAsia" w:hAnsiTheme="minorEastAsia" w:cstheme="minorHAnsi"/>
        </w:rPr>
        <w:t xml:space="preserve">  …………………(</w:t>
      </w:r>
      <w:r w:rsidR="00F831E1">
        <w:rPr>
          <w:rFonts w:asciiTheme="minorEastAsia" w:eastAsiaTheme="minorEastAsia" w:hAnsiTheme="minorEastAsia" w:cstheme="minorHAnsi"/>
        </w:rPr>
        <w:t>A.</w:t>
      </w:r>
      <w:r w:rsidR="00983D57">
        <w:rPr>
          <w:rFonts w:asciiTheme="minorEastAsia" w:eastAsiaTheme="minorEastAsia" w:hAnsiTheme="minorEastAsia" w:cstheme="minorHAnsi"/>
        </w:rPr>
        <w:t>2</w:t>
      </w:r>
      <w:r w:rsidR="00F831E1">
        <w:rPr>
          <w:rFonts w:asciiTheme="minorEastAsia" w:eastAsiaTheme="minorEastAsia" w:hAnsiTheme="minorEastAsia" w:cstheme="minorHAnsi"/>
        </w:rPr>
        <w:t>)</w:t>
      </w:r>
    </w:p>
    <w:p w14:paraId="0B569158" w14:textId="560F6309" w:rsidR="00660945" w:rsidRDefault="00106296" w:rsidP="00CA27D2">
      <w:pPr>
        <w:shd w:val="clear" w:color="auto" w:fill="FFFFFF"/>
        <w:spacing w:beforeLines="50" w:before="156" w:line="300" w:lineRule="auto"/>
        <w:ind w:firstLineChars="200" w:firstLine="420"/>
        <w:rPr>
          <w:rFonts w:asciiTheme="minorEastAsia" w:eastAsiaTheme="minorEastAsia" w:hAnsiTheme="minorEastAsia"/>
        </w:rPr>
      </w:pPr>
      <w:r>
        <w:rPr>
          <w:rFonts w:asciiTheme="minorEastAsia" w:eastAsiaTheme="minorEastAsia" w:hAnsiTheme="minorEastAsia" w:hint="eastAsia"/>
        </w:rPr>
        <w:t>式中：</w:t>
      </w:r>
      <m:oMath>
        <m:acc>
          <m:accPr>
            <m:chr m:val="̅"/>
            <m:ctrlPr>
              <w:rPr>
                <w:rFonts w:ascii="Cambria Math" w:eastAsiaTheme="minorEastAsia" w:hAnsi="Cambria Math"/>
                <w:i/>
              </w:rPr>
            </m:ctrlPr>
          </m:accPr>
          <m:e>
            <m:r>
              <w:rPr>
                <w:rFonts w:ascii="Cambria Math" w:eastAsiaTheme="minorEastAsia" w:hAnsi="Cambria Math"/>
              </w:rPr>
              <m:t>x</m:t>
            </m:r>
          </m:e>
        </m:acc>
      </m:oMath>
      <w:r w:rsidR="00712EAC">
        <w:rPr>
          <w:rFonts w:asciiTheme="minorEastAsia" w:eastAsiaTheme="minorEastAsia" w:hAnsiTheme="minorEastAsia" w:hint="eastAsia"/>
        </w:rPr>
        <w:t>、</w:t>
      </w:r>
      <m:oMath>
        <m:acc>
          <m:accPr>
            <m:chr m:val="̅"/>
            <m:ctrlPr>
              <w:rPr>
                <w:rFonts w:ascii="Cambria Math" w:eastAsiaTheme="minorEastAsia" w:hAnsi="Cambria Math"/>
                <w:i/>
              </w:rPr>
            </m:ctrlPr>
          </m:accPr>
          <m:e>
            <m:r>
              <w:rPr>
                <w:rFonts w:ascii="Cambria Math" w:eastAsiaTheme="minorEastAsia" w:hAnsi="Cambria Math"/>
              </w:rPr>
              <m:t>y</m:t>
            </m:r>
          </m:e>
        </m:acc>
      </m:oMath>
      <w:r w:rsidR="00712EAC">
        <w:rPr>
          <w:rFonts w:asciiTheme="minorEastAsia" w:eastAsiaTheme="minorEastAsia" w:hAnsiTheme="minorEastAsia" w:hint="eastAsia"/>
        </w:rPr>
        <w:t>为</w:t>
      </w:r>
      <w:r w:rsidR="00712EAC" w:rsidRPr="00712EAC">
        <w:rPr>
          <w:rFonts w:asciiTheme="minorEastAsia" w:eastAsiaTheme="minorEastAsia" w:hAnsiTheme="minorEastAsia" w:hint="eastAsia"/>
        </w:rPr>
        <w:t>两个样本</w:t>
      </w:r>
      <w:r w:rsidR="00712EAC">
        <w:rPr>
          <w:rFonts w:asciiTheme="minorEastAsia" w:eastAsiaTheme="minorEastAsia" w:hAnsiTheme="minorEastAsia" w:hint="eastAsia"/>
        </w:rPr>
        <w:t>检测结果的</w:t>
      </w:r>
      <w:r w:rsidR="00712EAC" w:rsidRPr="00712EAC">
        <w:rPr>
          <w:rFonts w:asciiTheme="minorEastAsia" w:eastAsiaTheme="minorEastAsia" w:hAnsiTheme="minorEastAsia" w:hint="eastAsia"/>
        </w:rPr>
        <w:t>平均</w:t>
      </w:r>
      <w:r w:rsidR="00712EAC">
        <w:rPr>
          <w:rFonts w:asciiTheme="minorEastAsia" w:eastAsiaTheme="minorEastAsia" w:hAnsiTheme="minorEastAsia" w:hint="eastAsia"/>
        </w:rPr>
        <w:t>值</w:t>
      </w:r>
      <w:r w:rsidR="00E316AC">
        <w:rPr>
          <w:rFonts w:asciiTheme="minorEastAsia" w:eastAsiaTheme="minorEastAsia" w:hAnsiTheme="minorEastAsia" w:hint="eastAsia"/>
        </w:rPr>
        <w:t>；</w:t>
      </w:r>
    </w:p>
    <w:p w14:paraId="284F75E7" w14:textId="551070EB" w:rsidR="00C5746D" w:rsidRDefault="00CD14CA" w:rsidP="00660945">
      <w:pPr>
        <w:shd w:val="clear" w:color="auto" w:fill="FFFFFF"/>
        <w:spacing w:line="360" w:lineRule="atLeast"/>
        <w:ind w:firstLineChars="500" w:firstLine="1050"/>
        <w:rPr>
          <w:rFonts w:asciiTheme="minorEastAsia" w:eastAsiaTheme="minorEastAsia" w:hAnsiTheme="minorEastAsia"/>
        </w:rPr>
      </w:pP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1</m:t>
            </m:r>
          </m:sub>
          <m:sup>
            <m:r>
              <w:rPr>
                <w:rFonts w:ascii="Cambria Math" w:eastAsiaTheme="minorEastAsia" w:hAnsi="Cambria Math"/>
              </w:rPr>
              <m:t>2</m:t>
            </m:r>
          </m:sup>
        </m:sSubSup>
      </m:oMath>
      <w:r w:rsidR="00C5746D">
        <w:rPr>
          <w:rFonts w:asciiTheme="minorEastAsia" w:eastAsiaTheme="minorEastAsia" w:hAnsiTheme="minorEastAsia" w:hint="eastAsia"/>
        </w:rPr>
        <w:t>、</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2</m:t>
            </m:r>
          </m:sub>
          <m:sup>
            <m:r>
              <w:rPr>
                <w:rFonts w:ascii="Cambria Math" w:eastAsiaTheme="minorEastAsia" w:hAnsi="Cambria Math"/>
              </w:rPr>
              <m:t>2</m:t>
            </m:r>
          </m:sup>
        </m:sSubSup>
      </m:oMath>
      <w:r w:rsidR="00106296">
        <w:rPr>
          <w:rFonts w:asciiTheme="minorEastAsia" w:eastAsiaTheme="minorEastAsia" w:hAnsiTheme="minorEastAsia" w:hint="eastAsia"/>
        </w:rPr>
        <w:t>为两</w:t>
      </w:r>
      <w:r w:rsidR="00C5746D">
        <w:rPr>
          <w:rFonts w:asciiTheme="minorEastAsia" w:eastAsiaTheme="minorEastAsia" w:hAnsiTheme="minorEastAsia" w:hint="eastAsia"/>
        </w:rPr>
        <w:t>个</w:t>
      </w:r>
      <w:r w:rsidR="00106296">
        <w:rPr>
          <w:rFonts w:asciiTheme="minorEastAsia" w:eastAsiaTheme="minorEastAsia" w:hAnsiTheme="minorEastAsia" w:hint="eastAsia"/>
        </w:rPr>
        <w:t>样本</w:t>
      </w:r>
      <w:r w:rsidR="00712EAC">
        <w:rPr>
          <w:rFonts w:asciiTheme="minorEastAsia" w:eastAsiaTheme="minorEastAsia" w:hAnsiTheme="minorEastAsia" w:hint="eastAsia"/>
        </w:rPr>
        <w:t>检测结果</w:t>
      </w:r>
      <w:r w:rsidR="00C5746D">
        <w:rPr>
          <w:rFonts w:asciiTheme="minorEastAsia" w:eastAsiaTheme="minorEastAsia" w:hAnsiTheme="minorEastAsia" w:hint="eastAsia"/>
        </w:rPr>
        <w:t>的</w:t>
      </w:r>
      <w:r w:rsidR="00106296">
        <w:rPr>
          <w:rFonts w:asciiTheme="minorEastAsia" w:eastAsiaTheme="minorEastAsia" w:hAnsiTheme="minorEastAsia" w:hint="eastAsia"/>
        </w:rPr>
        <w:t>方差；</w:t>
      </w:r>
    </w:p>
    <w:p w14:paraId="2530D93D" w14:textId="58C3E79B" w:rsidR="00106296" w:rsidRDefault="00106296" w:rsidP="008C2254">
      <w:pPr>
        <w:shd w:val="clear" w:color="auto" w:fill="FFFFFF"/>
        <w:ind w:firstLineChars="500" w:firstLine="1050"/>
        <w:rPr>
          <w:rFonts w:asciiTheme="minorEastAsia" w:eastAsiaTheme="minorEastAsia" w:hAnsiTheme="minorEastAsia"/>
        </w:rPr>
      </w:pPr>
      <w:bookmarkStart w:id="12" w:name="_Hlk52208228"/>
      <w:r>
        <w:rPr>
          <w:rFonts w:asciiTheme="minorEastAsia" w:eastAsiaTheme="minorEastAsia" w:hAnsiTheme="minorEastAsia" w:hint="eastAsia"/>
        </w:rPr>
        <w:t>n</w:t>
      </w:r>
      <w:r w:rsidRPr="00DC3E45">
        <w:rPr>
          <w:rFonts w:asciiTheme="minorEastAsia" w:eastAsiaTheme="minorEastAsia" w:hAnsiTheme="minorEastAsia" w:hint="eastAsia"/>
          <w:sz w:val="32"/>
          <w:szCs w:val="40"/>
          <w:vertAlign w:val="subscript"/>
        </w:rPr>
        <w:t>1</w:t>
      </w:r>
      <w:r w:rsidR="00C5746D">
        <w:rPr>
          <w:rFonts w:asciiTheme="minorEastAsia" w:eastAsiaTheme="minorEastAsia" w:hAnsiTheme="minorEastAsia" w:hint="eastAsia"/>
          <w:sz w:val="32"/>
          <w:szCs w:val="40"/>
          <w:vertAlign w:val="subscript"/>
        </w:rPr>
        <w:t>、</w:t>
      </w:r>
      <w:r>
        <w:rPr>
          <w:rFonts w:asciiTheme="minorEastAsia" w:eastAsiaTheme="minorEastAsia" w:hAnsiTheme="minorEastAsia" w:hint="eastAsia"/>
        </w:rPr>
        <w:t>n</w:t>
      </w:r>
      <w:r w:rsidRPr="00DC3E45">
        <w:rPr>
          <w:rFonts w:asciiTheme="minorEastAsia" w:eastAsiaTheme="minorEastAsia" w:hAnsiTheme="minorEastAsia" w:hint="eastAsia"/>
          <w:sz w:val="32"/>
          <w:szCs w:val="40"/>
          <w:vertAlign w:val="subscript"/>
        </w:rPr>
        <w:t>2</w:t>
      </w:r>
      <w:bookmarkEnd w:id="12"/>
      <w:r>
        <w:rPr>
          <w:rFonts w:asciiTheme="minorEastAsia" w:eastAsiaTheme="minorEastAsia" w:hAnsiTheme="minorEastAsia" w:hint="eastAsia"/>
        </w:rPr>
        <w:t>为</w:t>
      </w:r>
      <w:r w:rsidR="00660945">
        <w:rPr>
          <w:rFonts w:asciiTheme="minorEastAsia" w:eastAsiaTheme="minorEastAsia" w:hAnsiTheme="minorEastAsia" w:hint="eastAsia"/>
        </w:rPr>
        <w:t>两个</w:t>
      </w:r>
      <w:r w:rsidR="00660945" w:rsidRPr="00660945">
        <w:rPr>
          <w:rFonts w:asciiTheme="minorEastAsia" w:eastAsiaTheme="minorEastAsia" w:hAnsiTheme="minorEastAsia" w:hint="eastAsia"/>
        </w:rPr>
        <w:t>样本</w:t>
      </w:r>
      <w:r w:rsidR="005B4B28">
        <w:rPr>
          <w:rFonts w:asciiTheme="minorEastAsia" w:eastAsiaTheme="minorEastAsia" w:hAnsiTheme="minorEastAsia" w:hint="eastAsia"/>
        </w:rPr>
        <w:t>容量</w:t>
      </w:r>
      <w:r>
        <w:rPr>
          <w:rFonts w:asciiTheme="minorEastAsia" w:eastAsiaTheme="minorEastAsia" w:hAnsiTheme="minorEastAsia" w:hint="eastAsia"/>
        </w:rPr>
        <w:t>。</w:t>
      </w:r>
    </w:p>
    <w:p w14:paraId="6E990238" w14:textId="07642918" w:rsidR="00BD1C9C" w:rsidRPr="004B5383" w:rsidRDefault="00BD1C9C" w:rsidP="00BE571E">
      <w:pPr>
        <w:shd w:val="clear" w:color="auto" w:fill="FFFFFF"/>
        <w:spacing w:line="300" w:lineRule="auto"/>
        <w:ind w:firstLineChars="200" w:firstLine="420"/>
        <w:rPr>
          <w:rFonts w:asciiTheme="minorEastAsia" w:eastAsiaTheme="minorEastAsia" w:hAnsiTheme="minorEastAsia" w:cstheme="minorHAnsi"/>
        </w:rPr>
      </w:pPr>
      <w:r>
        <w:rPr>
          <w:rFonts w:asciiTheme="minorEastAsia" w:eastAsiaTheme="minorEastAsia" w:hAnsiTheme="minorEastAsia" w:cstheme="minorHAnsi" w:hint="eastAsia"/>
          <w:color w:val="333333"/>
        </w:rPr>
        <w:t>取显著性水平</w:t>
      </w:r>
      <w:r w:rsidR="00943A27" w:rsidRPr="00943A27">
        <w:rPr>
          <w:rFonts w:asciiTheme="minorEastAsia" w:eastAsiaTheme="minorEastAsia" w:hAnsiTheme="minorEastAsia" w:cstheme="minorHAnsi"/>
          <w:i/>
          <w:iCs/>
          <w:color w:val="333333"/>
        </w:rPr>
        <w:t>p</w:t>
      </w:r>
      <w:r w:rsidRPr="004B5383">
        <w:rPr>
          <w:rFonts w:asciiTheme="minorEastAsia" w:eastAsiaTheme="minorEastAsia" w:hAnsiTheme="minorEastAsia" w:cstheme="minorHAnsi"/>
          <w:color w:val="333333"/>
        </w:rPr>
        <w:t>=0.05</w:t>
      </w:r>
      <w:r>
        <w:rPr>
          <w:rFonts w:asciiTheme="minorEastAsia" w:eastAsiaTheme="minorEastAsia" w:hAnsiTheme="minorEastAsia" w:cstheme="minorHAnsi" w:hint="eastAsia"/>
          <w:color w:val="333333"/>
        </w:rPr>
        <w:t>，进行双侧的</w:t>
      </w:r>
      <w:r w:rsidR="00F96FA3" w:rsidRPr="00F96FA3">
        <w:rPr>
          <w:rFonts w:asciiTheme="minorEastAsia" w:eastAsiaTheme="minorEastAsia" w:hAnsiTheme="minorEastAsia" w:cstheme="minorHAnsi" w:hint="eastAsia"/>
          <w:i/>
          <w:iCs/>
          <w:color w:val="333333"/>
        </w:rPr>
        <w:t>t</w:t>
      </w:r>
      <w:r>
        <w:rPr>
          <w:rFonts w:asciiTheme="minorEastAsia" w:eastAsiaTheme="minorEastAsia" w:hAnsiTheme="minorEastAsia" w:cstheme="minorHAnsi" w:hint="eastAsia"/>
          <w:color w:val="333333"/>
        </w:rPr>
        <w:t>统计检验。</w:t>
      </w:r>
      <w:r w:rsidR="00F96FA3" w:rsidRPr="00F96FA3">
        <w:rPr>
          <w:rFonts w:asciiTheme="minorEastAsia" w:eastAsiaTheme="minorEastAsia" w:hAnsiTheme="minorEastAsia" w:cstheme="minorHAnsi" w:hint="eastAsia"/>
          <w:color w:val="333333"/>
        </w:rPr>
        <w:t>当式（A.</w:t>
      </w:r>
      <w:r w:rsidR="00F96FA3">
        <w:rPr>
          <w:rFonts w:asciiTheme="minorEastAsia" w:eastAsiaTheme="minorEastAsia" w:hAnsiTheme="minorEastAsia" w:cstheme="minorHAnsi"/>
          <w:color w:val="333333"/>
        </w:rPr>
        <w:t>2</w:t>
      </w:r>
      <w:r w:rsidR="00F96FA3" w:rsidRPr="00F96FA3">
        <w:rPr>
          <w:rFonts w:asciiTheme="minorEastAsia" w:eastAsiaTheme="minorEastAsia" w:hAnsiTheme="minorEastAsia" w:cstheme="minorHAnsi" w:hint="eastAsia"/>
          <w:color w:val="333333"/>
        </w:rPr>
        <w:t>）计算统计量</w:t>
      </w:r>
      <w:r w:rsidR="00F96FA3" w:rsidRPr="00F96FA3">
        <w:rPr>
          <w:rFonts w:asciiTheme="minorEastAsia" w:eastAsiaTheme="minorEastAsia" w:hAnsiTheme="minorEastAsia" w:cstheme="minorHAnsi"/>
          <w:i/>
          <w:iCs/>
          <w:color w:val="333333"/>
        </w:rPr>
        <w:t>t</w:t>
      </w:r>
      <w:r w:rsidR="00B212A0">
        <w:rPr>
          <w:rFonts w:asciiTheme="minorEastAsia" w:eastAsiaTheme="minorEastAsia" w:hAnsiTheme="minorEastAsia" w:cstheme="minorHAnsi" w:hint="eastAsia"/>
          <w:color w:val="333333"/>
        </w:rPr>
        <w:t>小于或等</w:t>
      </w:r>
      <w:r w:rsidR="00F96FA3" w:rsidRPr="00F96FA3">
        <w:rPr>
          <w:rFonts w:asciiTheme="minorEastAsia" w:eastAsiaTheme="minorEastAsia" w:hAnsiTheme="minorEastAsia" w:cstheme="minorHAnsi" w:hint="eastAsia"/>
          <w:color w:val="333333"/>
        </w:rPr>
        <w:t>于限值要求时，表明两个样本检测结果</w:t>
      </w:r>
      <w:r w:rsidR="00B212A0">
        <w:rPr>
          <w:rFonts w:asciiTheme="minorEastAsia" w:eastAsiaTheme="minorEastAsia" w:hAnsiTheme="minorEastAsia" w:cstheme="minorHAnsi" w:hint="eastAsia"/>
          <w:color w:val="333333"/>
        </w:rPr>
        <w:t>无</w:t>
      </w:r>
      <w:r w:rsidR="00F96FA3" w:rsidRPr="00F96FA3">
        <w:rPr>
          <w:rFonts w:asciiTheme="minorEastAsia" w:eastAsiaTheme="minorEastAsia" w:hAnsiTheme="minorEastAsia" w:cstheme="minorHAnsi" w:hint="eastAsia"/>
          <w:color w:val="333333"/>
        </w:rPr>
        <w:t>显著性差异，两个样本</w:t>
      </w:r>
      <w:r w:rsidR="00F96FA3">
        <w:rPr>
          <w:rFonts w:asciiTheme="minorEastAsia" w:eastAsiaTheme="minorEastAsia" w:hAnsiTheme="minorEastAsia" w:cstheme="minorHAnsi" w:hint="eastAsia"/>
          <w:color w:val="333333"/>
        </w:rPr>
        <w:t>性能</w:t>
      </w:r>
      <w:r w:rsidR="00B212A0">
        <w:rPr>
          <w:rFonts w:asciiTheme="minorEastAsia" w:eastAsiaTheme="minorEastAsia" w:hAnsiTheme="minorEastAsia" w:cstheme="minorHAnsi" w:hint="eastAsia"/>
          <w:color w:val="333333"/>
        </w:rPr>
        <w:t>相当</w:t>
      </w:r>
      <w:r w:rsidR="00F96FA3">
        <w:rPr>
          <w:rFonts w:asciiTheme="minorEastAsia" w:eastAsiaTheme="minorEastAsia" w:hAnsiTheme="minorEastAsia" w:cstheme="minorHAnsi" w:hint="eastAsia"/>
          <w:color w:val="333333"/>
        </w:rPr>
        <w:t>；</w:t>
      </w:r>
      <w:r w:rsidR="00F96FA3" w:rsidRPr="00F96FA3">
        <w:rPr>
          <w:rFonts w:asciiTheme="minorEastAsia" w:eastAsiaTheme="minorEastAsia" w:hAnsiTheme="minorEastAsia" w:cstheme="minorHAnsi" w:hint="eastAsia"/>
          <w:color w:val="333333"/>
        </w:rPr>
        <w:t>当式（A.2）计算统计量t大于限值要求时，表明两个样本检测结果存在显著性差异，两个样本性能不同。</w:t>
      </w:r>
    </w:p>
    <w:p w14:paraId="5E0ABF84" w14:textId="161AC145" w:rsidR="00106296" w:rsidRPr="00BE571E" w:rsidRDefault="00712EAC" w:rsidP="00BE571E">
      <w:pPr>
        <w:shd w:val="clear" w:color="auto" w:fill="FFFFFF"/>
        <w:spacing w:line="300" w:lineRule="auto"/>
        <w:rPr>
          <w:rFonts w:ascii="宋体" w:hAnsi="宋体"/>
        </w:rPr>
      </w:pPr>
      <w:r w:rsidRPr="00BE571E">
        <w:rPr>
          <w:rFonts w:ascii="宋体" w:hAnsi="宋体"/>
        </w:rPr>
        <w:t>A</w:t>
      </w:r>
      <w:r w:rsidR="00106296" w:rsidRPr="00BE571E">
        <w:rPr>
          <w:rFonts w:ascii="宋体" w:hAnsi="宋体"/>
        </w:rPr>
        <w:t xml:space="preserve">.2 </w:t>
      </w:r>
      <w:r w:rsidR="00106296" w:rsidRPr="00BE571E">
        <w:rPr>
          <w:rFonts w:ascii="宋体" w:hAnsi="宋体" w:hint="eastAsia"/>
        </w:rPr>
        <w:t>应用实例</w:t>
      </w:r>
    </w:p>
    <w:p w14:paraId="2B769C11" w14:textId="59901F9C" w:rsidR="00712EAC" w:rsidRDefault="00DD7172" w:rsidP="00712EAC">
      <w:pPr>
        <w:shd w:val="clear" w:color="auto" w:fill="FFFFFF"/>
        <w:spacing w:line="360" w:lineRule="atLeast"/>
        <w:rPr>
          <w:rFonts w:asciiTheme="minorEastAsia" w:eastAsiaTheme="minorEastAsia" w:hAnsiTheme="minorEastAsia" w:cstheme="minorHAnsi"/>
          <w:color w:val="333333"/>
        </w:rPr>
      </w:pPr>
      <w:bookmarkStart w:id="13" w:name="ref_5"/>
      <w:r>
        <w:rPr>
          <w:rFonts w:asciiTheme="minorEastAsia" w:eastAsiaTheme="minorEastAsia" w:hAnsiTheme="minorEastAsia" w:cstheme="minorHAnsi"/>
          <w:color w:val="333333"/>
        </w:rPr>
        <w:t>A</w:t>
      </w:r>
      <w:r w:rsidR="00712EAC">
        <w:rPr>
          <w:rFonts w:asciiTheme="minorEastAsia" w:eastAsiaTheme="minorEastAsia" w:hAnsiTheme="minorEastAsia" w:cstheme="minorHAnsi"/>
          <w:color w:val="333333"/>
        </w:rPr>
        <w:t xml:space="preserve">.2.1 </w:t>
      </w:r>
      <w:r w:rsidR="006A5841">
        <w:rPr>
          <w:rFonts w:asciiTheme="minorEastAsia" w:eastAsiaTheme="minorEastAsia" w:hAnsiTheme="minorEastAsia" w:cstheme="minorHAnsi" w:hint="eastAsia"/>
          <w:color w:val="333333"/>
        </w:rPr>
        <w:t>实测</w:t>
      </w:r>
      <w:r w:rsidR="00712EAC" w:rsidRPr="004B5383">
        <w:rPr>
          <w:rFonts w:asciiTheme="minorEastAsia" w:eastAsiaTheme="minorEastAsia" w:hAnsiTheme="minorEastAsia" w:cstheme="minorHAnsi"/>
          <w:color w:val="333333"/>
        </w:rPr>
        <w:t>数据</w:t>
      </w:r>
      <w:r w:rsidR="00712EAC">
        <w:rPr>
          <w:rFonts w:asciiTheme="minorEastAsia" w:eastAsiaTheme="minorEastAsia" w:hAnsiTheme="minorEastAsia" w:cstheme="minorHAnsi" w:hint="eastAsia"/>
          <w:color w:val="333333"/>
        </w:rPr>
        <w:t>汇总</w:t>
      </w:r>
    </w:p>
    <w:p w14:paraId="091980F6" w14:textId="72E29F0C" w:rsidR="00CA27D2" w:rsidRDefault="00CA27D2" w:rsidP="00CA27D2">
      <w:pPr>
        <w:shd w:val="clear" w:color="auto" w:fill="FFFFFF"/>
        <w:spacing w:line="360" w:lineRule="atLeast"/>
        <w:jc w:val="center"/>
        <w:rPr>
          <w:rFonts w:asciiTheme="minorEastAsia" w:eastAsiaTheme="minorEastAsia" w:hAnsiTheme="minorEastAsia" w:cstheme="minorHAnsi"/>
          <w:color w:val="333333"/>
        </w:rPr>
      </w:pPr>
      <w:r>
        <w:rPr>
          <w:rFonts w:asciiTheme="minorEastAsia" w:eastAsiaTheme="minorEastAsia" w:hAnsiTheme="minorEastAsia" w:cstheme="minorHAnsi" w:hint="eastAsia"/>
          <w:color w:val="333333"/>
        </w:rPr>
        <w:t>表A.</w:t>
      </w:r>
      <w:r>
        <w:rPr>
          <w:rFonts w:asciiTheme="minorEastAsia" w:eastAsiaTheme="minorEastAsia" w:hAnsiTheme="minorEastAsia" w:cstheme="minorHAnsi"/>
          <w:color w:val="333333"/>
        </w:rPr>
        <w:t>1 测试数据汇总表</w:t>
      </w:r>
    </w:p>
    <w:tbl>
      <w:tblPr>
        <w:tblStyle w:val="affffc"/>
        <w:tblW w:w="0" w:type="auto"/>
        <w:jc w:val="center"/>
        <w:tblLook w:val="04A0" w:firstRow="1" w:lastRow="0" w:firstColumn="1" w:lastColumn="0" w:noHBand="0" w:noVBand="1"/>
      </w:tblPr>
      <w:tblGrid>
        <w:gridCol w:w="1271"/>
        <w:gridCol w:w="2126"/>
        <w:gridCol w:w="2127"/>
        <w:gridCol w:w="2409"/>
      </w:tblGrid>
      <w:tr w:rsidR="00265180" w:rsidRPr="00F37433" w14:paraId="2D13D97A" w14:textId="77777777" w:rsidTr="00CA27D2">
        <w:trPr>
          <w:jc w:val="center"/>
        </w:trPr>
        <w:tc>
          <w:tcPr>
            <w:tcW w:w="1271" w:type="dxa"/>
            <w:vAlign w:val="center"/>
          </w:tcPr>
          <w:p w14:paraId="78D0006B" w14:textId="772C763B" w:rsidR="00265180" w:rsidRPr="00F37433" w:rsidRDefault="00DD3DB8" w:rsidP="00F37433">
            <w:pPr>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样本</w:t>
            </w:r>
          </w:p>
        </w:tc>
        <w:tc>
          <w:tcPr>
            <w:tcW w:w="2126" w:type="dxa"/>
            <w:vAlign w:val="center"/>
          </w:tcPr>
          <w:p w14:paraId="02888B0D" w14:textId="14E2D309" w:rsidR="00265180" w:rsidRPr="00F37433" w:rsidRDefault="00265180"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实验重复次数</w:t>
            </w:r>
            <w:r w:rsidR="00CA27D2" w:rsidRPr="00F37433">
              <w:rPr>
                <w:rFonts w:asciiTheme="minorEastAsia" w:eastAsiaTheme="minorEastAsia" w:hAnsiTheme="minorEastAsia" w:cstheme="minorHAnsi" w:hint="eastAsia"/>
                <w:color w:val="333333"/>
                <w:sz w:val="18"/>
                <w:szCs w:val="18"/>
              </w:rPr>
              <w:t>（n</w:t>
            </w:r>
            <w:r w:rsidR="00CA27D2" w:rsidRPr="00F37433">
              <w:rPr>
                <w:rFonts w:asciiTheme="minorEastAsia" w:eastAsiaTheme="minorEastAsia" w:hAnsiTheme="minorEastAsia" w:cstheme="minorHAnsi"/>
                <w:color w:val="333333"/>
                <w:sz w:val="18"/>
                <w:szCs w:val="18"/>
              </w:rPr>
              <w:t>）</w:t>
            </w:r>
          </w:p>
        </w:tc>
        <w:tc>
          <w:tcPr>
            <w:tcW w:w="2127" w:type="dxa"/>
          </w:tcPr>
          <w:p w14:paraId="5EAD0A92" w14:textId="3868ED1A" w:rsidR="00265180" w:rsidRPr="00F37433" w:rsidRDefault="00265180"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实测结果</w:t>
            </w:r>
          </w:p>
        </w:tc>
        <w:tc>
          <w:tcPr>
            <w:tcW w:w="2409" w:type="dxa"/>
          </w:tcPr>
          <w:p w14:paraId="2F7B6D10" w14:textId="613E91B6" w:rsidR="00265180" w:rsidRPr="00F37433" w:rsidRDefault="00DD7172"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各次实测结果的均值</w:t>
            </w:r>
          </w:p>
        </w:tc>
      </w:tr>
      <w:tr w:rsidR="006A5841" w:rsidRPr="00F37433" w14:paraId="42FCA119" w14:textId="77777777" w:rsidTr="00CA27D2">
        <w:trPr>
          <w:jc w:val="center"/>
        </w:trPr>
        <w:tc>
          <w:tcPr>
            <w:tcW w:w="1271" w:type="dxa"/>
            <w:vMerge w:val="restart"/>
            <w:vAlign w:val="center"/>
          </w:tcPr>
          <w:p w14:paraId="6D8AEEEA" w14:textId="43E98C12" w:rsidR="006A5841" w:rsidRPr="00F37433" w:rsidRDefault="00342681" w:rsidP="00F37433">
            <w:pPr>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测试</w:t>
            </w:r>
            <w:r w:rsidR="006A5841" w:rsidRPr="00F37433">
              <w:rPr>
                <w:rFonts w:asciiTheme="minorEastAsia" w:eastAsiaTheme="minorEastAsia" w:hAnsiTheme="minorEastAsia" w:cstheme="minorHAnsi" w:hint="eastAsia"/>
                <w:color w:val="333333"/>
                <w:sz w:val="18"/>
                <w:szCs w:val="18"/>
              </w:rPr>
              <w:t>样本</w:t>
            </w:r>
          </w:p>
        </w:tc>
        <w:tc>
          <w:tcPr>
            <w:tcW w:w="2126" w:type="dxa"/>
            <w:vAlign w:val="center"/>
          </w:tcPr>
          <w:p w14:paraId="02ADAD8C" w14:textId="575367C1" w:rsidR="006A5841" w:rsidRPr="00F37433" w:rsidRDefault="006A584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第一次</w:t>
            </w:r>
          </w:p>
        </w:tc>
        <w:tc>
          <w:tcPr>
            <w:tcW w:w="2127" w:type="dxa"/>
          </w:tcPr>
          <w:p w14:paraId="05FC7FCC" w14:textId="7CC42BB8" w:rsidR="006A5841" w:rsidRPr="00F37433" w:rsidRDefault="006A584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color w:val="333333"/>
                <w:sz w:val="18"/>
                <w:szCs w:val="18"/>
              </w:rPr>
              <w:t>x</w:t>
            </w:r>
            <w:r w:rsidRPr="00F37433">
              <w:rPr>
                <w:rFonts w:asciiTheme="minorEastAsia" w:eastAsiaTheme="minorEastAsia" w:hAnsiTheme="minorEastAsia" w:cstheme="minorHAnsi"/>
                <w:color w:val="333333"/>
                <w:sz w:val="18"/>
                <w:szCs w:val="18"/>
                <w:vertAlign w:val="subscript"/>
              </w:rPr>
              <w:t>1</w:t>
            </w:r>
            <w:r w:rsidRPr="00F37433">
              <w:rPr>
                <w:rFonts w:asciiTheme="minorEastAsia" w:eastAsiaTheme="minorEastAsia" w:hAnsiTheme="minorEastAsia" w:cstheme="minorHAnsi"/>
                <w:color w:val="333333"/>
                <w:sz w:val="18"/>
                <w:szCs w:val="18"/>
              </w:rPr>
              <w:t xml:space="preserve">   x</w:t>
            </w:r>
            <w:r w:rsidRPr="00F37433">
              <w:rPr>
                <w:rFonts w:asciiTheme="minorEastAsia" w:eastAsiaTheme="minorEastAsia" w:hAnsiTheme="minorEastAsia" w:cstheme="minorHAnsi"/>
                <w:color w:val="333333"/>
                <w:sz w:val="18"/>
                <w:szCs w:val="18"/>
                <w:vertAlign w:val="subscript"/>
              </w:rPr>
              <w:t>2</w:t>
            </w:r>
            <w:r w:rsidRPr="00F37433">
              <w:rPr>
                <w:rFonts w:asciiTheme="minorEastAsia" w:eastAsiaTheme="minorEastAsia" w:hAnsiTheme="minorEastAsia" w:cstheme="minorHAnsi"/>
                <w:color w:val="333333"/>
                <w:sz w:val="18"/>
                <w:szCs w:val="18"/>
              </w:rPr>
              <w:t xml:space="preserve">   x</w:t>
            </w:r>
            <w:r w:rsidRPr="00F37433">
              <w:rPr>
                <w:rFonts w:asciiTheme="minorEastAsia" w:eastAsiaTheme="minorEastAsia" w:hAnsiTheme="minorEastAsia" w:cstheme="minorHAnsi"/>
                <w:color w:val="333333"/>
                <w:sz w:val="18"/>
                <w:szCs w:val="18"/>
                <w:vertAlign w:val="subscript"/>
              </w:rPr>
              <w:t xml:space="preserve">3 </w:t>
            </w:r>
            <w:r w:rsidRPr="00F37433">
              <w:rPr>
                <w:rFonts w:asciiTheme="minorEastAsia" w:eastAsiaTheme="minorEastAsia" w:hAnsiTheme="minorEastAsia" w:cstheme="minorHAnsi"/>
                <w:color w:val="333333"/>
                <w:sz w:val="18"/>
                <w:szCs w:val="18"/>
              </w:rPr>
              <w:t xml:space="preserve">   …</w:t>
            </w:r>
          </w:p>
        </w:tc>
        <w:tc>
          <w:tcPr>
            <w:tcW w:w="2409" w:type="dxa"/>
          </w:tcPr>
          <w:p w14:paraId="42BF6118" w14:textId="22B69DC3" w:rsidR="006A5841" w:rsidRPr="00F37433" w:rsidRDefault="00CD14CA" w:rsidP="00F37433">
            <w:pPr>
              <w:jc w:val="center"/>
              <w:rPr>
                <w:rFonts w:asciiTheme="minorEastAsia" w:eastAsiaTheme="minorEastAsia" w:hAnsiTheme="minorEastAsia" w:cstheme="minorHAnsi"/>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x</m:t>
                  </m:r>
                </m:e>
              </m:acc>
            </m:oMath>
            <w:r w:rsidR="006A5841" w:rsidRPr="00F37433">
              <w:rPr>
                <w:rFonts w:asciiTheme="minorEastAsia" w:eastAsiaTheme="minorEastAsia" w:hAnsiTheme="minorEastAsia" w:cstheme="minorHAnsi" w:hint="eastAsia"/>
                <w:sz w:val="18"/>
                <w:szCs w:val="18"/>
                <w:vertAlign w:val="subscript"/>
              </w:rPr>
              <w:t>1</w:t>
            </w:r>
          </w:p>
        </w:tc>
      </w:tr>
      <w:tr w:rsidR="006A5841" w:rsidRPr="00F37433" w14:paraId="1D5FCD3B" w14:textId="77777777" w:rsidTr="00CA27D2">
        <w:trPr>
          <w:jc w:val="center"/>
        </w:trPr>
        <w:tc>
          <w:tcPr>
            <w:tcW w:w="1271" w:type="dxa"/>
            <w:vMerge/>
          </w:tcPr>
          <w:p w14:paraId="70BD0B94" w14:textId="77777777" w:rsidR="006A5841" w:rsidRPr="00F37433" w:rsidRDefault="006A5841" w:rsidP="00F37433">
            <w:pPr>
              <w:rPr>
                <w:rFonts w:asciiTheme="minorEastAsia" w:eastAsiaTheme="minorEastAsia" w:hAnsiTheme="minorEastAsia" w:cstheme="minorHAnsi"/>
                <w:color w:val="333333"/>
                <w:sz w:val="18"/>
                <w:szCs w:val="18"/>
              </w:rPr>
            </w:pPr>
          </w:p>
        </w:tc>
        <w:tc>
          <w:tcPr>
            <w:tcW w:w="2126" w:type="dxa"/>
            <w:vAlign w:val="center"/>
          </w:tcPr>
          <w:p w14:paraId="37632126" w14:textId="1DC9CECA" w:rsidR="006A5841" w:rsidRPr="00F37433" w:rsidRDefault="006A584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第二次</w:t>
            </w:r>
          </w:p>
        </w:tc>
        <w:tc>
          <w:tcPr>
            <w:tcW w:w="2127" w:type="dxa"/>
          </w:tcPr>
          <w:p w14:paraId="1F722241" w14:textId="5BF89866" w:rsidR="006A5841" w:rsidRPr="00F37433" w:rsidRDefault="006A584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color w:val="333333"/>
                <w:sz w:val="18"/>
                <w:szCs w:val="18"/>
              </w:rPr>
              <w:t>x</w:t>
            </w:r>
            <w:r w:rsidRPr="00F37433">
              <w:rPr>
                <w:rFonts w:asciiTheme="minorEastAsia" w:eastAsiaTheme="minorEastAsia" w:hAnsiTheme="minorEastAsia" w:cstheme="minorHAnsi"/>
                <w:color w:val="333333"/>
                <w:sz w:val="18"/>
                <w:szCs w:val="18"/>
                <w:vertAlign w:val="subscript"/>
              </w:rPr>
              <w:t>1</w:t>
            </w:r>
            <w:r w:rsidRPr="00F37433">
              <w:rPr>
                <w:rFonts w:asciiTheme="minorEastAsia" w:eastAsiaTheme="minorEastAsia" w:hAnsiTheme="minorEastAsia" w:cstheme="minorHAnsi"/>
                <w:color w:val="333333"/>
                <w:sz w:val="18"/>
                <w:szCs w:val="18"/>
              </w:rPr>
              <w:t xml:space="preserve">   x</w:t>
            </w:r>
            <w:r w:rsidRPr="00F37433">
              <w:rPr>
                <w:rFonts w:asciiTheme="minorEastAsia" w:eastAsiaTheme="minorEastAsia" w:hAnsiTheme="minorEastAsia" w:cstheme="minorHAnsi"/>
                <w:color w:val="333333"/>
                <w:sz w:val="18"/>
                <w:szCs w:val="18"/>
                <w:vertAlign w:val="subscript"/>
              </w:rPr>
              <w:t>2</w:t>
            </w:r>
            <w:r w:rsidRPr="00F37433">
              <w:rPr>
                <w:rFonts w:asciiTheme="minorEastAsia" w:eastAsiaTheme="minorEastAsia" w:hAnsiTheme="minorEastAsia" w:cstheme="minorHAnsi"/>
                <w:color w:val="333333"/>
                <w:sz w:val="18"/>
                <w:szCs w:val="18"/>
              </w:rPr>
              <w:t xml:space="preserve">   x</w:t>
            </w:r>
            <w:r w:rsidRPr="00F37433">
              <w:rPr>
                <w:rFonts w:asciiTheme="minorEastAsia" w:eastAsiaTheme="minorEastAsia" w:hAnsiTheme="minorEastAsia" w:cstheme="minorHAnsi"/>
                <w:color w:val="333333"/>
                <w:sz w:val="18"/>
                <w:szCs w:val="18"/>
                <w:vertAlign w:val="subscript"/>
              </w:rPr>
              <w:t xml:space="preserve">3 </w:t>
            </w:r>
            <w:r w:rsidRPr="00F37433">
              <w:rPr>
                <w:rFonts w:asciiTheme="minorEastAsia" w:eastAsiaTheme="minorEastAsia" w:hAnsiTheme="minorEastAsia" w:cstheme="minorHAnsi"/>
                <w:color w:val="333333"/>
                <w:sz w:val="18"/>
                <w:szCs w:val="18"/>
              </w:rPr>
              <w:t xml:space="preserve">   …</w:t>
            </w:r>
          </w:p>
        </w:tc>
        <w:tc>
          <w:tcPr>
            <w:tcW w:w="2409" w:type="dxa"/>
          </w:tcPr>
          <w:p w14:paraId="7898EA42" w14:textId="49697F8E" w:rsidR="006A5841" w:rsidRPr="00F37433" w:rsidRDefault="00CD14CA" w:rsidP="00F37433">
            <w:pPr>
              <w:jc w:val="center"/>
              <w:rPr>
                <w:rFonts w:asciiTheme="minorEastAsia" w:eastAsiaTheme="minorEastAsia" w:hAnsiTheme="minorEastAsia" w:cstheme="minorHAnsi"/>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x</m:t>
                  </m:r>
                </m:e>
              </m:acc>
            </m:oMath>
            <w:r w:rsidR="006A5841" w:rsidRPr="00F37433">
              <w:rPr>
                <w:rFonts w:asciiTheme="minorEastAsia" w:eastAsiaTheme="minorEastAsia" w:hAnsiTheme="minorEastAsia" w:cstheme="minorHAnsi" w:hint="eastAsia"/>
                <w:sz w:val="18"/>
                <w:szCs w:val="18"/>
                <w:vertAlign w:val="subscript"/>
              </w:rPr>
              <w:t>2</w:t>
            </w:r>
          </w:p>
        </w:tc>
      </w:tr>
      <w:tr w:rsidR="006A5841" w:rsidRPr="00F37433" w14:paraId="4561F686" w14:textId="77777777" w:rsidTr="00CA27D2">
        <w:trPr>
          <w:jc w:val="center"/>
        </w:trPr>
        <w:tc>
          <w:tcPr>
            <w:tcW w:w="1271" w:type="dxa"/>
            <w:vMerge/>
          </w:tcPr>
          <w:p w14:paraId="7F510F98" w14:textId="77777777" w:rsidR="006A5841" w:rsidRPr="00F37433" w:rsidRDefault="006A5841" w:rsidP="00F37433">
            <w:pPr>
              <w:rPr>
                <w:rFonts w:asciiTheme="minorEastAsia" w:eastAsiaTheme="minorEastAsia" w:hAnsiTheme="minorEastAsia" w:cstheme="minorHAnsi"/>
                <w:color w:val="333333"/>
                <w:sz w:val="18"/>
                <w:szCs w:val="18"/>
              </w:rPr>
            </w:pPr>
          </w:p>
        </w:tc>
        <w:tc>
          <w:tcPr>
            <w:tcW w:w="2126" w:type="dxa"/>
            <w:vAlign w:val="center"/>
          </w:tcPr>
          <w:p w14:paraId="243187FA" w14:textId="4C752660" w:rsidR="006A5841" w:rsidRPr="00F37433" w:rsidRDefault="006A584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第三次</w:t>
            </w:r>
          </w:p>
        </w:tc>
        <w:tc>
          <w:tcPr>
            <w:tcW w:w="2127" w:type="dxa"/>
          </w:tcPr>
          <w:p w14:paraId="63D03F24" w14:textId="76B29E90" w:rsidR="006A5841" w:rsidRPr="00F37433" w:rsidRDefault="006A584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color w:val="333333"/>
                <w:sz w:val="18"/>
                <w:szCs w:val="18"/>
              </w:rPr>
              <w:t>x</w:t>
            </w:r>
            <w:r w:rsidRPr="00F37433">
              <w:rPr>
                <w:rFonts w:asciiTheme="minorEastAsia" w:eastAsiaTheme="minorEastAsia" w:hAnsiTheme="minorEastAsia" w:cstheme="minorHAnsi"/>
                <w:color w:val="333333"/>
                <w:sz w:val="18"/>
                <w:szCs w:val="18"/>
                <w:vertAlign w:val="subscript"/>
              </w:rPr>
              <w:t>1</w:t>
            </w:r>
            <w:r w:rsidRPr="00F37433">
              <w:rPr>
                <w:rFonts w:asciiTheme="minorEastAsia" w:eastAsiaTheme="minorEastAsia" w:hAnsiTheme="minorEastAsia" w:cstheme="minorHAnsi"/>
                <w:color w:val="333333"/>
                <w:sz w:val="18"/>
                <w:szCs w:val="18"/>
              </w:rPr>
              <w:t xml:space="preserve">   x</w:t>
            </w:r>
            <w:r w:rsidRPr="00F37433">
              <w:rPr>
                <w:rFonts w:asciiTheme="minorEastAsia" w:eastAsiaTheme="minorEastAsia" w:hAnsiTheme="minorEastAsia" w:cstheme="minorHAnsi"/>
                <w:color w:val="333333"/>
                <w:sz w:val="18"/>
                <w:szCs w:val="18"/>
                <w:vertAlign w:val="subscript"/>
              </w:rPr>
              <w:t>2</w:t>
            </w:r>
            <w:r w:rsidRPr="00F37433">
              <w:rPr>
                <w:rFonts w:asciiTheme="minorEastAsia" w:eastAsiaTheme="minorEastAsia" w:hAnsiTheme="minorEastAsia" w:cstheme="minorHAnsi"/>
                <w:color w:val="333333"/>
                <w:sz w:val="18"/>
                <w:szCs w:val="18"/>
              </w:rPr>
              <w:t xml:space="preserve">   x</w:t>
            </w:r>
            <w:r w:rsidRPr="00F37433">
              <w:rPr>
                <w:rFonts w:asciiTheme="minorEastAsia" w:eastAsiaTheme="minorEastAsia" w:hAnsiTheme="minorEastAsia" w:cstheme="minorHAnsi"/>
                <w:color w:val="333333"/>
                <w:sz w:val="18"/>
                <w:szCs w:val="18"/>
                <w:vertAlign w:val="subscript"/>
              </w:rPr>
              <w:t xml:space="preserve">3 </w:t>
            </w:r>
            <w:r w:rsidRPr="00F37433">
              <w:rPr>
                <w:rFonts w:asciiTheme="minorEastAsia" w:eastAsiaTheme="minorEastAsia" w:hAnsiTheme="minorEastAsia" w:cstheme="minorHAnsi"/>
                <w:color w:val="333333"/>
                <w:sz w:val="18"/>
                <w:szCs w:val="18"/>
              </w:rPr>
              <w:t xml:space="preserve">   …</w:t>
            </w:r>
          </w:p>
        </w:tc>
        <w:tc>
          <w:tcPr>
            <w:tcW w:w="2409" w:type="dxa"/>
          </w:tcPr>
          <w:p w14:paraId="47132AE9" w14:textId="4F069B03" w:rsidR="006A5841" w:rsidRPr="00F37433" w:rsidRDefault="00CD14CA" w:rsidP="00F37433">
            <w:pPr>
              <w:jc w:val="center"/>
              <w:rPr>
                <w:rFonts w:asciiTheme="minorEastAsia" w:eastAsiaTheme="minorEastAsia" w:hAnsiTheme="minorEastAsia" w:cstheme="minorHAnsi"/>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x</m:t>
                  </m:r>
                </m:e>
              </m:acc>
            </m:oMath>
            <w:r w:rsidR="006A5841" w:rsidRPr="00F37433">
              <w:rPr>
                <w:rFonts w:asciiTheme="minorEastAsia" w:eastAsiaTheme="minorEastAsia" w:hAnsiTheme="minorEastAsia" w:cstheme="minorHAnsi"/>
                <w:sz w:val="18"/>
                <w:szCs w:val="18"/>
                <w:vertAlign w:val="subscript"/>
              </w:rPr>
              <w:t>3</w:t>
            </w:r>
          </w:p>
        </w:tc>
      </w:tr>
      <w:tr w:rsidR="006A5841" w:rsidRPr="00F37433" w14:paraId="5FA44C56" w14:textId="77777777" w:rsidTr="00CA27D2">
        <w:trPr>
          <w:jc w:val="center"/>
        </w:trPr>
        <w:tc>
          <w:tcPr>
            <w:tcW w:w="1271" w:type="dxa"/>
            <w:vMerge/>
          </w:tcPr>
          <w:p w14:paraId="5A3B5044" w14:textId="77777777" w:rsidR="006A5841" w:rsidRPr="00F37433" w:rsidRDefault="006A5841" w:rsidP="00F37433">
            <w:pPr>
              <w:rPr>
                <w:rFonts w:asciiTheme="minorEastAsia" w:eastAsiaTheme="minorEastAsia" w:hAnsiTheme="minorEastAsia" w:cstheme="minorHAnsi"/>
                <w:color w:val="333333"/>
                <w:sz w:val="18"/>
                <w:szCs w:val="18"/>
              </w:rPr>
            </w:pPr>
          </w:p>
        </w:tc>
        <w:tc>
          <w:tcPr>
            <w:tcW w:w="2126" w:type="dxa"/>
            <w:vAlign w:val="center"/>
          </w:tcPr>
          <w:p w14:paraId="60FF5369" w14:textId="53DA3005" w:rsidR="006A5841" w:rsidRPr="00F37433" w:rsidRDefault="006A584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第四次</w:t>
            </w:r>
          </w:p>
        </w:tc>
        <w:tc>
          <w:tcPr>
            <w:tcW w:w="2127" w:type="dxa"/>
          </w:tcPr>
          <w:p w14:paraId="30831586" w14:textId="3D7A01C9" w:rsidR="006A5841" w:rsidRPr="00F37433" w:rsidRDefault="006A584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color w:val="333333"/>
                <w:sz w:val="18"/>
                <w:szCs w:val="18"/>
              </w:rPr>
              <w:t>x</w:t>
            </w:r>
            <w:r w:rsidRPr="00F37433">
              <w:rPr>
                <w:rFonts w:asciiTheme="minorEastAsia" w:eastAsiaTheme="minorEastAsia" w:hAnsiTheme="minorEastAsia" w:cstheme="minorHAnsi"/>
                <w:color w:val="333333"/>
                <w:sz w:val="18"/>
                <w:szCs w:val="18"/>
                <w:vertAlign w:val="subscript"/>
              </w:rPr>
              <w:t>1</w:t>
            </w:r>
            <w:r w:rsidRPr="00F37433">
              <w:rPr>
                <w:rFonts w:asciiTheme="minorEastAsia" w:eastAsiaTheme="minorEastAsia" w:hAnsiTheme="minorEastAsia" w:cstheme="minorHAnsi"/>
                <w:color w:val="333333"/>
                <w:sz w:val="18"/>
                <w:szCs w:val="18"/>
              </w:rPr>
              <w:t xml:space="preserve">   x</w:t>
            </w:r>
            <w:r w:rsidRPr="00F37433">
              <w:rPr>
                <w:rFonts w:asciiTheme="minorEastAsia" w:eastAsiaTheme="minorEastAsia" w:hAnsiTheme="minorEastAsia" w:cstheme="minorHAnsi"/>
                <w:color w:val="333333"/>
                <w:sz w:val="18"/>
                <w:szCs w:val="18"/>
                <w:vertAlign w:val="subscript"/>
              </w:rPr>
              <w:t>2</w:t>
            </w:r>
            <w:r w:rsidRPr="00F37433">
              <w:rPr>
                <w:rFonts w:asciiTheme="minorEastAsia" w:eastAsiaTheme="minorEastAsia" w:hAnsiTheme="minorEastAsia" w:cstheme="minorHAnsi"/>
                <w:color w:val="333333"/>
                <w:sz w:val="18"/>
                <w:szCs w:val="18"/>
              </w:rPr>
              <w:t xml:space="preserve">   x</w:t>
            </w:r>
            <w:r w:rsidRPr="00F37433">
              <w:rPr>
                <w:rFonts w:asciiTheme="minorEastAsia" w:eastAsiaTheme="minorEastAsia" w:hAnsiTheme="minorEastAsia" w:cstheme="minorHAnsi"/>
                <w:color w:val="333333"/>
                <w:sz w:val="18"/>
                <w:szCs w:val="18"/>
                <w:vertAlign w:val="subscript"/>
              </w:rPr>
              <w:t xml:space="preserve">3 </w:t>
            </w:r>
            <w:r w:rsidRPr="00F37433">
              <w:rPr>
                <w:rFonts w:asciiTheme="minorEastAsia" w:eastAsiaTheme="minorEastAsia" w:hAnsiTheme="minorEastAsia" w:cstheme="minorHAnsi"/>
                <w:color w:val="333333"/>
                <w:sz w:val="18"/>
                <w:szCs w:val="18"/>
              </w:rPr>
              <w:t xml:space="preserve">   …</w:t>
            </w:r>
          </w:p>
        </w:tc>
        <w:tc>
          <w:tcPr>
            <w:tcW w:w="2409" w:type="dxa"/>
          </w:tcPr>
          <w:p w14:paraId="2FDD80D6" w14:textId="35B1AB09" w:rsidR="006A5841" w:rsidRPr="00F37433" w:rsidRDefault="00CD14CA" w:rsidP="00F37433">
            <w:pPr>
              <w:jc w:val="center"/>
              <w:rPr>
                <w:rFonts w:asciiTheme="minorEastAsia" w:eastAsiaTheme="minorEastAsia" w:hAnsiTheme="minorEastAsia" w:cstheme="minorHAnsi"/>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x</m:t>
                  </m:r>
                </m:e>
              </m:acc>
            </m:oMath>
            <w:r w:rsidR="006A5841" w:rsidRPr="00F37433">
              <w:rPr>
                <w:rFonts w:asciiTheme="minorEastAsia" w:eastAsiaTheme="minorEastAsia" w:hAnsiTheme="minorEastAsia" w:cstheme="minorHAnsi"/>
                <w:sz w:val="18"/>
                <w:szCs w:val="18"/>
                <w:vertAlign w:val="subscript"/>
              </w:rPr>
              <w:t>4</w:t>
            </w:r>
          </w:p>
        </w:tc>
      </w:tr>
      <w:tr w:rsidR="006A5841" w:rsidRPr="00F37433" w14:paraId="45FA4579" w14:textId="77777777" w:rsidTr="00CA27D2">
        <w:trPr>
          <w:jc w:val="center"/>
        </w:trPr>
        <w:tc>
          <w:tcPr>
            <w:tcW w:w="1271" w:type="dxa"/>
            <w:vMerge/>
          </w:tcPr>
          <w:p w14:paraId="3D115ABB" w14:textId="77777777" w:rsidR="006A5841" w:rsidRPr="00F37433" w:rsidRDefault="006A5841" w:rsidP="00F37433">
            <w:pPr>
              <w:rPr>
                <w:rFonts w:asciiTheme="minorEastAsia" w:eastAsiaTheme="minorEastAsia" w:hAnsiTheme="minorEastAsia" w:cstheme="minorHAnsi"/>
                <w:color w:val="333333"/>
                <w:sz w:val="18"/>
                <w:szCs w:val="18"/>
              </w:rPr>
            </w:pPr>
          </w:p>
        </w:tc>
        <w:tc>
          <w:tcPr>
            <w:tcW w:w="2126" w:type="dxa"/>
            <w:vAlign w:val="center"/>
          </w:tcPr>
          <w:p w14:paraId="49F08B2C" w14:textId="5862948A" w:rsidR="006A5841" w:rsidRPr="00F37433" w:rsidRDefault="006A584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第五次</w:t>
            </w:r>
          </w:p>
        </w:tc>
        <w:tc>
          <w:tcPr>
            <w:tcW w:w="2127" w:type="dxa"/>
          </w:tcPr>
          <w:p w14:paraId="5DD28974" w14:textId="0CA33F15" w:rsidR="006A5841" w:rsidRPr="00F37433" w:rsidRDefault="006A584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color w:val="333333"/>
                <w:sz w:val="18"/>
                <w:szCs w:val="18"/>
              </w:rPr>
              <w:t>x</w:t>
            </w:r>
            <w:r w:rsidRPr="00F37433">
              <w:rPr>
                <w:rFonts w:asciiTheme="minorEastAsia" w:eastAsiaTheme="minorEastAsia" w:hAnsiTheme="minorEastAsia" w:cstheme="minorHAnsi"/>
                <w:color w:val="333333"/>
                <w:sz w:val="18"/>
                <w:szCs w:val="18"/>
                <w:vertAlign w:val="subscript"/>
              </w:rPr>
              <w:t>1</w:t>
            </w:r>
            <w:r w:rsidRPr="00F37433">
              <w:rPr>
                <w:rFonts w:asciiTheme="minorEastAsia" w:eastAsiaTheme="minorEastAsia" w:hAnsiTheme="minorEastAsia" w:cstheme="minorHAnsi"/>
                <w:color w:val="333333"/>
                <w:sz w:val="18"/>
                <w:szCs w:val="18"/>
              </w:rPr>
              <w:t xml:space="preserve">   x</w:t>
            </w:r>
            <w:r w:rsidRPr="00F37433">
              <w:rPr>
                <w:rFonts w:asciiTheme="minorEastAsia" w:eastAsiaTheme="minorEastAsia" w:hAnsiTheme="minorEastAsia" w:cstheme="minorHAnsi"/>
                <w:color w:val="333333"/>
                <w:sz w:val="18"/>
                <w:szCs w:val="18"/>
                <w:vertAlign w:val="subscript"/>
              </w:rPr>
              <w:t>2</w:t>
            </w:r>
            <w:r w:rsidRPr="00F37433">
              <w:rPr>
                <w:rFonts w:asciiTheme="minorEastAsia" w:eastAsiaTheme="minorEastAsia" w:hAnsiTheme="minorEastAsia" w:cstheme="minorHAnsi"/>
                <w:color w:val="333333"/>
                <w:sz w:val="18"/>
                <w:szCs w:val="18"/>
              </w:rPr>
              <w:t xml:space="preserve">   x</w:t>
            </w:r>
            <w:r w:rsidRPr="00F37433">
              <w:rPr>
                <w:rFonts w:asciiTheme="minorEastAsia" w:eastAsiaTheme="minorEastAsia" w:hAnsiTheme="minorEastAsia" w:cstheme="minorHAnsi"/>
                <w:color w:val="333333"/>
                <w:sz w:val="18"/>
                <w:szCs w:val="18"/>
                <w:vertAlign w:val="subscript"/>
              </w:rPr>
              <w:t xml:space="preserve">3 </w:t>
            </w:r>
            <w:r w:rsidRPr="00F37433">
              <w:rPr>
                <w:rFonts w:asciiTheme="minorEastAsia" w:eastAsiaTheme="minorEastAsia" w:hAnsiTheme="minorEastAsia" w:cstheme="minorHAnsi"/>
                <w:color w:val="333333"/>
                <w:sz w:val="18"/>
                <w:szCs w:val="18"/>
              </w:rPr>
              <w:t xml:space="preserve">   …</w:t>
            </w:r>
          </w:p>
        </w:tc>
        <w:tc>
          <w:tcPr>
            <w:tcW w:w="2409" w:type="dxa"/>
          </w:tcPr>
          <w:p w14:paraId="70F018F4" w14:textId="70005694" w:rsidR="006A5841" w:rsidRPr="00F37433" w:rsidRDefault="00CD14CA" w:rsidP="00F37433">
            <w:pPr>
              <w:jc w:val="center"/>
              <w:rPr>
                <w:rFonts w:asciiTheme="minorEastAsia" w:eastAsiaTheme="minorEastAsia" w:hAnsiTheme="minorEastAsia" w:cstheme="minorHAnsi"/>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x</m:t>
                  </m:r>
                </m:e>
              </m:acc>
            </m:oMath>
            <w:r w:rsidR="006A5841" w:rsidRPr="00F37433">
              <w:rPr>
                <w:rFonts w:asciiTheme="minorEastAsia" w:eastAsiaTheme="minorEastAsia" w:hAnsiTheme="minorEastAsia" w:cstheme="minorHAnsi"/>
                <w:sz w:val="18"/>
                <w:szCs w:val="18"/>
                <w:vertAlign w:val="subscript"/>
              </w:rPr>
              <w:t>5</w:t>
            </w:r>
          </w:p>
        </w:tc>
      </w:tr>
      <w:tr w:rsidR="00CA27D2" w:rsidRPr="00F37433" w14:paraId="5B6455A5" w14:textId="77777777" w:rsidTr="00CA27D2">
        <w:trPr>
          <w:jc w:val="center"/>
        </w:trPr>
        <w:tc>
          <w:tcPr>
            <w:tcW w:w="1271" w:type="dxa"/>
            <w:vMerge/>
          </w:tcPr>
          <w:p w14:paraId="55B9F26E" w14:textId="77777777" w:rsidR="00CA27D2" w:rsidRPr="00F37433" w:rsidRDefault="00CA27D2" w:rsidP="00F37433">
            <w:pPr>
              <w:rPr>
                <w:rFonts w:asciiTheme="minorEastAsia" w:eastAsiaTheme="minorEastAsia" w:hAnsiTheme="minorEastAsia" w:cstheme="minorHAnsi"/>
                <w:color w:val="333333"/>
                <w:sz w:val="18"/>
                <w:szCs w:val="18"/>
              </w:rPr>
            </w:pPr>
          </w:p>
        </w:tc>
        <w:tc>
          <w:tcPr>
            <w:tcW w:w="2126" w:type="dxa"/>
            <w:vAlign w:val="center"/>
          </w:tcPr>
          <w:p w14:paraId="599640EC" w14:textId="2B9B6072" w:rsidR="00CA27D2" w:rsidRPr="00F37433" w:rsidRDefault="00CA27D2"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color w:val="333333"/>
                <w:sz w:val="18"/>
                <w:szCs w:val="18"/>
              </w:rPr>
              <w:t>…</w:t>
            </w:r>
          </w:p>
        </w:tc>
        <w:tc>
          <w:tcPr>
            <w:tcW w:w="2127" w:type="dxa"/>
          </w:tcPr>
          <w:p w14:paraId="74458B34" w14:textId="02CFC1B2" w:rsidR="00CA27D2" w:rsidRPr="00F37433" w:rsidRDefault="00CA27D2"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color w:val="333333"/>
                <w:sz w:val="18"/>
                <w:szCs w:val="18"/>
              </w:rPr>
              <w:t>…</w:t>
            </w:r>
          </w:p>
        </w:tc>
        <w:tc>
          <w:tcPr>
            <w:tcW w:w="2409" w:type="dxa"/>
          </w:tcPr>
          <w:p w14:paraId="2AFA3231" w14:textId="774679B1" w:rsidR="00CA27D2" w:rsidRPr="00F37433" w:rsidRDefault="00CA27D2" w:rsidP="00F37433">
            <w:pPr>
              <w:jc w:val="center"/>
              <w:rPr>
                <w:rFonts w:ascii="宋体" w:hAnsi="宋体" w:cs="Calibri"/>
                <w:sz w:val="18"/>
                <w:szCs w:val="18"/>
              </w:rPr>
            </w:pPr>
            <w:r w:rsidRPr="00F37433">
              <w:rPr>
                <w:rFonts w:asciiTheme="minorEastAsia" w:eastAsiaTheme="minorEastAsia" w:hAnsiTheme="minorEastAsia" w:cstheme="minorHAnsi"/>
                <w:color w:val="333333"/>
                <w:sz w:val="18"/>
                <w:szCs w:val="18"/>
              </w:rPr>
              <w:t>…</w:t>
            </w:r>
          </w:p>
        </w:tc>
      </w:tr>
      <w:tr w:rsidR="00F831E1" w:rsidRPr="00F37433" w14:paraId="74FF0421" w14:textId="77777777" w:rsidTr="00CA27D2">
        <w:trPr>
          <w:jc w:val="center"/>
        </w:trPr>
        <w:tc>
          <w:tcPr>
            <w:tcW w:w="1271" w:type="dxa"/>
            <w:vMerge/>
          </w:tcPr>
          <w:p w14:paraId="2C8F11ED" w14:textId="77777777" w:rsidR="00F831E1" w:rsidRPr="00F37433" w:rsidRDefault="00F831E1" w:rsidP="00F37433">
            <w:pPr>
              <w:rPr>
                <w:rFonts w:asciiTheme="minorEastAsia" w:eastAsiaTheme="minorEastAsia" w:hAnsiTheme="minorEastAsia" w:cstheme="minorHAnsi"/>
                <w:color w:val="333333"/>
                <w:sz w:val="18"/>
                <w:szCs w:val="18"/>
              </w:rPr>
            </w:pPr>
          </w:p>
        </w:tc>
        <w:tc>
          <w:tcPr>
            <w:tcW w:w="2126" w:type="dxa"/>
            <w:vAlign w:val="center"/>
          </w:tcPr>
          <w:p w14:paraId="07AF79DB" w14:textId="7C96D560"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平均</w:t>
            </w:r>
          </w:p>
        </w:tc>
        <w:tc>
          <w:tcPr>
            <w:tcW w:w="2127" w:type="dxa"/>
          </w:tcPr>
          <w:p w14:paraId="71E28858" w14:textId="4184BA90"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w:t>
            </w:r>
          </w:p>
        </w:tc>
        <w:tc>
          <w:tcPr>
            <w:tcW w:w="2409" w:type="dxa"/>
          </w:tcPr>
          <w:p w14:paraId="1A95843E" w14:textId="1BF5F55D" w:rsidR="00F831E1" w:rsidRPr="00F37433" w:rsidRDefault="00CD14CA" w:rsidP="00F37433">
            <w:pPr>
              <w:jc w:val="center"/>
              <w:rPr>
                <w:rFonts w:asciiTheme="minorEastAsia" w:eastAsiaTheme="minorEastAsia" w:hAnsiTheme="minorEastAsia" w:cstheme="minorHAnsi"/>
                <w:color w:val="333333"/>
                <w:sz w:val="18"/>
                <w:szCs w:val="18"/>
              </w:rPr>
            </w:pPr>
            <m:oMathPara>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x</m:t>
                    </m:r>
                  </m:e>
                </m:acc>
              </m:oMath>
            </m:oMathPara>
          </w:p>
        </w:tc>
      </w:tr>
      <w:tr w:rsidR="00F831E1" w:rsidRPr="00F37433" w14:paraId="2919339F" w14:textId="77777777" w:rsidTr="00CA27D2">
        <w:trPr>
          <w:jc w:val="center"/>
        </w:trPr>
        <w:tc>
          <w:tcPr>
            <w:tcW w:w="1271" w:type="dxa"/>
            <w:vMerge/>
          </w:tcPr>
          <w:p w14:paraId="2FC236A5" w14:textId="77777777" w:rsidR="00F831E1" w:rsidRPr="00F37433" w:rsidRDefault="00F831E1" w:rsidP="00F37433">
            <w:pPr>
              <w:rPr>
                <w:rFonts w:asciiTheme="minorEastAsia" w:eastAsiaTheme="minorEastAsia" w:hAnsiTheme="minorEastAsia" w:cstheme="minorHAnsi"/>
                <w:color w:val="333333"/>
                <w:sz w:val="18"/>
                <w:szCs w:val="18"/>
              </w:rPr>
            </w:pPr>
          </w:p>
        </w:tc>
        <w:tc>
          <w:tcPr>
            <w:tcW w:w="2126" w:type="dxa"/>
            <w:vAlign w:val="center"/>
          </w:tcPr>
          <w:p w14:paraId="48B719CE" w14:textId="20D40B02"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结果方差</w:t>
            </w:r>
          </w:p>
        </w:tc>
        <w:tc>
          <w:tcPr>
            <w:tcW w:w="2127" w:type="dxa"/>
          </w:tcPr>
          <w:p w14:paraId="3365C0B7" w14:textId="4EB52E0A"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w:t>
            </w:r>
          </w:p>
        </w:tc>
        <w:tc>
          <w:tcPr>
            <w:tcW w:w="2409" w:type="dxa"/>
          </w:tcPr>
          <w:p w14:paraId="619EEDE4" w14:textId="4149E072" w:rsidR="00F831E1" w:rsidRPr="00F37433" w:rsidRDefault="00CD14CA" w:rsidP="00F37433">
            <w:pPr>
              <w:jc w:val="center"/>
              <w:rPr>
                <w:rFonts w:ascii="宋体" w:hAnsi="宋体" w:cs="Calibri"/>
                <w:sz w:val="18"/>
                <w:szCs w:val="18"/>
              </w:rPr>
            </w:pPr>
            <m:oMathPara>
              <m:oMath>
                <m:sSubSup>
                  <m:sSubSupPr>
                    <m:ctrlPr>
                      <w:rPr>
                        <w:rFonts w:ascii="Cambria Math" w:eastAsiaTheme="minorEastAsia" w:hAnsi="Cambria Math"/>
                        <w:i/>
                        <w:sz w:val="18"/>
                        <w:szCs w:val="18"/>
                      </w:rPr>
                    </m:ctrlPr>
                  </m:sSubSupPr>
                  <m:e>
                    <m:r>
                      <w:rPr>
                        <w:rFonts w:ascii="Cambria Math" w:eastAsiaTheme="minorEastAsia" w:hAnsi="Cambria Math"/>
                        <w:sz w:val="18"/>
                        <w:szCs w:val="18"/>
                      </w:rPr>
                      <m:t>s</m:t>
                    </m:r>
                  </m:e>
                  <m:sub>
                    <m:r>
                      <w:rPr>
                        <w:rFonts w:ascii="Cambria Math" w:eastAsiaTheme="minorEastAsia" w:hAnsi="Cambria Math" w:hint="eastAsia"/>
                        <w:sz w:val="18"/>
                        <w:szCs w:val="18"/>
                      </w:rPr>
                      <m:t>实</m:t>
                    </m:r>
                  </m:sub>
                  <m:sup>
                    <m:r>
                      <w:rPr>
                        <w:rFonts w:ascii="Cambria Math" w:eastAsiaTheme="minorEastAsia" w:hAnsi="Cambria Math"/>
                        <w:sz w:val="18"/>
                        <w:szCs w:val="18"/>
                      </w:rPr>
                      <m:t>2</m:t>
                    </m:r>
                  </m:sup>
                </m:sSubSup>
              </m:oMath>
            </m:oMathPara>
          </w:p>
        </w:tc>
      </w:tr>
      <w:tr w:rsidR="00F831E1" w:rsidRPr="00F37433" w14:paraId="184B73D8" w14:textId="77777777" w:rsidTr="00CA27D2">
        <w:trPr>
          <w:jc w:val="center"/>
        </w:trPr>
        <w:tc>
          <w:tcPr>
            <w:tcW w:w="1271" w:type="dxa"/>
            <w:vMerge w:val="restart"/>
            <w:vAlign w:val="center"/>
          </w:tcPr>
          <w:p w14:paraId="2D47FE1D" w14:textId="1E01A2CC"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对照样本</w:t>
            </w:r>
          </w:p>
        </w:tc>
        <w:tc>
          <w:tcPr>
            <w:tcW w:w="2126" w:type="dxa"/>
            <w:vAlign w:val="center"/>
          </w:tcPr>
          <w:p w14:paraId="2DDFD5F3" w14:textId="52EE87B4"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第一次</w:t>
            </w:r>
          </w:p>
        </w:tc>
        <w:tc>
          <w:tcPr>
            <w:tcW w:w="2127" w:type="dxa"/>
          </w:tcPr>
          <w:p w14:paraId="3DEC5921" w14:textId="387E4D06"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color w:val="333333"/>
                <w:sz w:val="18"/>
                <w:szCs w:val="18"/>
              </w:rPr>
              <w:t>y</w:t>
            </w:r>
            <w:r w:rsidRPr="00F37433">
              <w:rPr>
                <w:rFonts w:asciiTheme="minorEastAsia" w:eastAsiaTheme="minorEastAsia" w:hAnsiTheme="minorEastAsia" w:cstheme="minorHAnsi"/>
                <w:color w:val="333333"/>
                <w:sz w:val="18"/>
                <w:szCs w:val="18"/>
                <w:vertAlign w:val="subscript"/>
              </w:rPr>
              <w:t>1</w:t>
            </w:r>
            <w:r w:rsidRPr="00F37433">
              <w:rPr>
                <w:rFonts w:asciiTheme="minorEastAsia" w:eastAsiaTheme="minorEastAsia" w:hAnsiTheme="minorEastAsia" w:cstheme="minorHAnsi"/>
                <w:color w:val="333333"/>
                <w:sz w:val="18"/>
                <w:szCs w:val="18"/>
              </w:rPr>
              <w:t xml:space="preserve">   y</w:t>
            </w:r>
            <w:r w:rsidRPr="00F37433">
              <w:rPr>
                <w:rFonts w:asciiTheme="minorEastAsia" w:eastAsiaTheme="minorEastAsia" w:hAnsiTheme="minorEastAsia" w:cstheme="minorHAnsi"/>
                <w:color w:val="333333"/>
                <w:sz w:val="18"/>
                <w:szCs w:val="18"/>
                <w:vertAlign w:val="subscript"/>
              </w:rPr>
              <w:t>2</w:t>
            </w:r>
            <w:r w:rsidRPr="00F37433">
              <w:rPr>
                <w:rFonts w:asciiTheme="minorEastAsia" w:eastAsiaTheme="minorEastAsia" w:hAnsiTheme="minorEastAsia" w:cstheme="minorHAnsi"/>
                <w:color w:val="333333"/>
                <w:sz w:val="18"/>
                <w:szCs w:val="18"/>
              </w:rPr>
              <w:t xml:space="preserve">   y</w:t>
            </w:r>
            <w:r w:rsidRPr="00F37433">
              <w:rPr>
                <w:rFonts w:asciiTheme="minorEastAsia" w:eastAsiaTheme="minorEastAsia" w:hAnsiTheme="minorEastAsia" w:cstheme="minorHAnsi"/>
                <w:color w:val="333333"/>
                <w:sz w:val="18"/>
                <w:szCs w:val="18"/>
                <w:vertAlign w:val="subscript"/>
              </w:rPr>
              <w:t xml:space="preserve">3 </w:t>
            </w:r>
            <w:r w:rsidRPr="00F37433">
              <w:rPr>
                <w:rFonts w:asciiTheme="minorEastAsia" w:eastAsiaTheme="minorEastAsia" w:hAnsiTheme="minorEastAsia" w:cstheme="minorHAnsi"/>
                <w:color w:val="333333"/>
                <w:sz w:val="18"/>
                <w:szCs w:val="18"/>
              </w:rPr>
              <w:t xml:space="preserve">   …</w:t>
            </w:r>
          </w:p>
        </w:tc>
        <w:tc>
          <w:tcPr>
            <w:tcW w:w="2409" w:type="dxa"/>
          </w:tcPr>
          <w:p w14:paraId="2F24227A" w14:textId="64DBC378" w:rsidR="00F831E1" w:rsidRPr="00F37433" w:rsidRDefault="00CD14CA" w:rsidP="00F37433">
            <w:pPr>
              <w:jc w:val="center"/>
              <w:rPr>
                <w:rFonts w:asciiTheme="minorEastAsia" w:eastAsiaTheme="minorEastAsia" w:hAnsiTheme="minorEastAsia" w:cstheme="minorHAnsi"/>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y</m:t>
                  </m:r>
                </m:e>
              </m:acc>
            </m:oMath>
            <w:r w:rsidR="00F831E1" w:rsidRPr="00F37433">
              <w:rPr>
                <w:rFonts w:asciiTheme="minorEastAsia" w:eastAsiaTheme="minorEastAsia" w:hAnsiTheme="minorEastAsia" w:cstheme="minorHAnsi" w:hint="eastAsia"/>
                <w:sz w:val="18"/>
                <w:szCs w:val="18"/>
                <w:vertAlign w:val="subscript"/>
              </w:rPr>
              <w:t>1</w:t>
            </w:r>
          </w:p>
        </w:tc>
      </w:tr>
      <w:tr w:rsidR="00F831E1" w:rsidRPr="00F37433" w14:paraId="66CBC936" w14:textId="77777777" w:rsidTr="00CA27D2">
        <w:trPr>
          <w:jc w:val="center"/>
        </w:trPr>
        <w:tc>
          <w:tcPr>
            <w:tcW w:w="1271" w:type="dxa"/>
            <w:vMerge/>
          </w:tcPr>
          <w:p w14:paraId="21A7F0EC" w14:textId="77777777" w:rsidR="00F831E1" w:rsidRPr="00F37433" w:rsidRDefault="00F831E1" w:rsidP="00F37433">
            <w:pPr>
              <w:rPr>
                <w:rFonts w:asciiTheme="minorEastAsia" w:eastAsiaTheme="minorEastAsia" w:hAnsiTheme="minorEastAsia" w:cstheme="minorHAnsi"/>
                <w:color w:val="333333"/>
                <w:sz w:val="18"/>
                <w:szCs w:val="18"/>
              </w:rPr>
            </w:pPr>
          </w:p>
        </w:tc>
        <w:tc>
          <w:tcPr>
            <w:tcW w:w="2126" w:type="dxa"/>
            <w:vAlign w:val="center"/>
          </w:tcPr>
          <w:p w14:paraId="3505E44F" w14:textId="23D8EB6B"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第二次</w:t>
            </w:r>
          </w:p>
        </w:tc>
        <w:tc>
          <w:tcPr>
            <w:tcW w:w="2127" w:type="dxa"/>
          </w:tcPr>
          <w:p w14:paraId="42D26434" w14:textId="6A45E109"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color w:val="333333"/>
                <w:sz w:val="18"/>
                <w:szCs w:val="18"/>
              </w:rPr>
              <w:t>y</w:t>
            </w:r>
            <w:r w:rsidRPr="00F37433">
              <w:rPr>
                <w:rFonts w:asciiTheme="minorEastAsia" w:eastAsiaTheme="minorEastAsia" w:hAnsiTheme="minorEastAsia" w:cstheme="minorHAnsi"/>
                <w:color w:val="333333"/>
                <w:sz w:val="18"/>
                <w:szCs w:val="18"/>
                <w:vertAlign w:val="subscript"/>
              </w:rPr>
              <w:t>1</w:t>
            </w:r>
            <w:r w:rsidRPr="00F37433">
              <w:rPr>
                <w:rFonts w:asciiTheme="minorEastAsia" w:eastAsiaTheme="minorEastAsia" w:hAnsiTheme="minorEastAsia" w:cstheme="minorHAnsi"/>
                <w:color w:val="333333"/>
                <w:sz w:val="18"/>
                <w:szCs w:val="18"/>
              </w:rPr>
              <w:t xml:space="preserve">   y</w:t>
            </w:r>
            <w:r w:rsidRPr="00F37433">
              <w:rPr>
                <w:rFonts w:asciiTheme="minorEastAsia" w:eastAsiaTheme="minorEastAsia" w:hAnsiTheme="minorEastAsia" w:cstheme="minorHAnsi"/>
                <w:color w:val="333333"/>
                <w:sz w:val="18"/>
                <w:szCs w:val="18"/>
                <w:vertAlign w:val="subscript"/>
              </w:rPr>
              <w:t>2</w:t>
            </w:r>
            <w:r w:rsidRPr="00F37433">
              <w:rPr>
                <w:rFonts w:asciiTheme="minorEastAsia" w:eastAsiaTheme="minorEastAsia" w:hAnsiTheme="minorEastAsia" w:cstheme="minorHAnsi"/>
                <w:color w:val="333333"/>
                <w:sz w:val="18"/>
                <w:szCs w:val="18"/>
              </w:rPr>
              <w:t xml:space="preserve">   y</w:t>
            </w:r>
            <w:r w:rsidRPr="00F37433">
              <w:rPr>
                <w:rFonts w:asciiTheme="minorEastAsia" w:eastAsiaTheme="minorEastAsia" w:hAnsiTheme="minorEastAsia" w:cstheme="minorHAnsi"/>
                <w:color w:val="333333"/>
                <w:sz w:val="18"/>
                <w:szCs w:val="18"/>
                <w:vertAlign w:val="subscript"/>
              </w:rPr>
              <w:t xml:space="preserve">3 </w:t>
            </w:r>
            <w:r w:rsidRPr="00F37433">
              <w:rPr>
                <w:rFonts w:asciiTheme="minorEastAsia" w:eastAsiaTheme="minorEastAsia" w:hAnsiTheme="minorEastAsia" w:cstheme="minorHAnsi"/>
                <w:color w:val="333333"/>
                <w:sz w:val="18"/>
                <w:szCs w:val="18"/>
              </w:rPr>
              <w:t xml:space="preserve">   …</w:t>
            </w:r>
          </w:p>
        </w:tc>
        <w:tc>
          <w:tcPr>
            <w:tcW w:w="2409" w:type="dxa"/>
          </w:tcPr>
          <w:p w14:paraId="1C5AE9E5" w14:textId="1EF9CE1A" w:rsidR="00F831E1" w:rsidRPr="00F37433" w:rsidRDefault="00CD14CA" w:rsidP="00F37433">
            <w:pPr>
              <w:jc w:val="center"/>
              <w:rPr>
                <w:rFonts w:asciiTheme="minorEastAsia" w:eastAsiaTheme="minorEastAsia" w:hAnsiTheme="minorEastAsia" w:cstheme="minorHAnsi"/>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y</m:t>
                  </m:r>
                </m:e>
              </m:acc>
            </m:oMath>
            <w:r w:rsidR="00F831E1" w:rsidRPr="00F37433">
              <w:rPr>
                <w:rFonts w:asciiTheme="minorEastAsia" w:eastAsiaTheme="minorEastAsia" w:hAnsiTheme="minorEastAsia" w:cstheme="minorHAnsi"/>
                <w:sz w:val="18"/>
                <w:szCs w:val="18"/>
                <w:vertAlign w:val="subscript"/>
              </w:rPr>
              <w:t>2</w:t>
            </w:r>
          </w:p>
        </w:tc>
      </w:tr>
      <w:tr w:rsidR="00F831E1" w:rsidRPr="00F37433" w14:paraId="18B12EE6" w14:textId="77777777" w:rsidTr="00CA27D2">
        <w:trPr>
          <w:jc w:val="center"/>
        </w:trPr>
        <w:tc>
          <w:tcPr>
            <w:tcW w:w="1271" w:type="dxa"/>
            <w:vMerge/>
          </w:tcPr>
          <w:p w14:paraId="58CF0AE3" w14:textId="77777777" w:rsidR="00F831E1" w:rsidRPr="00F37433" w:rsidRDefault="00F831E1" w:rsidP="00F37433">
            <w:pPr>
              <w:rPr>
                <w:rFonts w:asciiTheme="minorEastAsia" w:eastAsiaTheme="minorEastAsia" w:hAnsiTheme="minorEastAsia" w:cstheme="minorHAnsi"/>
                <w:color w:val="333333"/>
                <w:sz w:val="18"/>
                <w:szCs w:val="18"/>
              </w:rPr>
            </w:pPr>
          </w:p>
        </w:tc>
        <w:tc>
          <w:tcPr>
            <w:tcW w:w="2126" w:type="dxa"/>
            <w:vAlign w:val="center"/>
          </w:tcPr>
          <w:p w14:paraId="19E19895" w14:textId="53CC3858"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第三次</w:t>
            </w:r>
          </w:p>
        </w:tc>
        <w:tc>
          <w:tcPr>
            <w:tcW w:w="2127" w:type="dxa"/>
          </w:tcPr>
          <w:p w14:paraId="7EA7581A" w14:textId="6C2BE72B"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color w:val="333333"/>
                <w:sz w:val="18"/>
                <w:szCs w:val="18"/>
              </w:rPr>
              <w:t>y</w:t>
            </w:r>
            <w:r w:rsidRPr="00F37433">
              <w:rPr>
                <w:rFonts w:asciiTheme="minorEastAsia" w:eastAsiaTheme="minorEastAsia" w:hAnsiTheme="minorEastAsia" w:cstheme="minorHAnsi"/>
                <w:color w:val="333333"/>
                <w:sz w:val="18"/>
                <w:szCs w:val="18"/>
                <w:vertAlign w:val="subscript"/>
              </w:rPr>
              <w:t>1</w:t>
            </w:r>
            <w:r w:rsidRPr="00F37433">
              <w:rPr>
                <w:rFonts w:asciiTheme="minorEastAsia" w:eastAsiaTheme="minorEastAsia" w:hAnsiTheme="minorEastAsia" w:cstheme="minorHAnsi"/>
                <w:color w:val="333333"/>
                <w:sz w:val="18"/>
                <w:szCs w:val="18"/>
              </w:rPr>
              <w:t xml:space="preserve">   y</w:t>
            </w:r>
            <w:r w:rsidRPr="00F37433">
              <w:rPr>
                <w:rFonts w:asciiTheme="minorEastAsia" w:eastAsiaTheme="minorEastAsia" w:hAnsiTheme="minorEastAsia" w:cstheme="minorHAnsi"/>
                <w:color w:val="333333"/>
                <w:sz w:val="18"/>
                <w:szCs w:val="18"/>
                <w:vertAlign w:val="subscript"/>
              </w:rPr>
              <w:t>2</w:t>
            </w:r>
            <w:r w:rsidRPr="00F37433">
              <w:rPr>
                <w:rFonts w:asciiTheme="minorEastAsia" w:eastAsiaTheme="minorEastAsia" w:hAnsiTheme="minorEastAsia" w:cstheme="minorHAnsi"/>
                <w:color w:val="333333"/>
                <w:sz w:val="18"/>
                <w:szCs w:val="18"/>
              </w:rPr>
              <w:t xml:space="preserve">   y</w:t>
            </w:r>
            <w:r w:rsidRPr="00F37433">
              <w:rPr>
                <w:rFonts w:asciiTheme="minorEastAsia" w:eastAsiaTheme="minorEastAsia" w:hAnsiTheme="minorEastAsia" w:cstheme="minorHAnsi"/>
                <w:color w:val="333333"/>
                <w:sz w:val="18"/>
                <w:szCs w:val="18"/>
                <w:vertAlign w:val="subscript"/>
              </w:rPr>
              <w:t xml:space="preserve">3 </w:t>
            </w:r>
            <w:r w:rsidRPr="00F37433">
              <w:rPr>
                <w:rFonts w:asciiTheme="minorEastAsia" w:eastAsiaTheme="minorEastAsia" w:hAnsiTheme="minorEastAsia" w:cstheme="minorHAnsi"/>
                <w:color w:val="333333"/>
                <w:sz w:val="18"/>
                <w:szCs w:val="18"/>
              </w:rPr>
              <w:t xml:space="preserve">   …</w:t>
            </w:r>
          </w:p>
        </w:tc>
        <w:tc>
          <w:tcPr>
            <w:tcW w:w="2409" w:type="dxa"/>
          </w:tcPr>
          <w:p w14:paraId="74EBE4B0" w14:textId="31991889" w:rsidR="00F831E1" w:rsidRPr="00F37433" w:rsidRDefault="00CD14CA" w:rsidP="00F37433">
            <w:pPr>
              <w:jc w:val="center"/>
              <w:rPr>
                <w:rFonts w:asciiTheme="minorEastAsia" w:eastAsiaTheme="minorEastAsia" w:hAnsiTheme="minorEastAsia" w:cstheme="minorHAnsi"/>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y</m:t>
                  </m:r>
                </m:e>
              </m:acc>
            </m:oMath>
            <w:r w:rsidR="00F831E1" w:rsidRPr="00F37433">
              <w:rPr>
                <w:rFonts w:asciiTheme="minorEastAsia" w:eastAsiaTheme="minorEastAsia" w:hAnsiTheme="minorEastAsia" w:cstheme="minorHAnsi"/>
                <w:sz w:val="18"/>
                <w:szCs w:val="18"/>
                <w:vertAlign w:val="subscript"/>
              </w:rPr>
              <w:t>3</w:t>
            </w:r>
          </w:p>
        </w:tc>
      </w:tr>
      <w:tr w:rsidR="00F831E1" w:rsidRPr="00F37433" w14:paraId="26F0D97D" w14:textId="77777777" w:rsidTr="00CA27D2">
        <w:trPr>
          <w:jc w:val="center"/>
        </w:trPr>
        <w:tc>
          <w:tcPr>
            <w:tcW w:w="1271" w:type="dxa"/>
            <w:vMerge/>
          </w:tcPr>
          <w:p w14:paraId="1EECBCE9" w14:textId="77777777" w:rsidR="00F831E1" w:rsidRPr="00F37433" w:rsidRDefault="00F831E1" w:rsidP="00F37433">
            <w:pPr>
              <w:rPr>
                <w:rFonts w:asciiTheme="minorEastAsia" w:eastAsiaTheme="minorEastAsia" w:hAnsiTheme="minorEastAsia" w:cstheme="minorHAnsi"/>
                <w:color w:val="333333"/>
                <w:sz w:val="18"/>
                <w:szCs w:val="18"/>
              </w:rPr>
            </w:pPr>
          </w:p>
        </w:tc>
        <w:tc>
          <w:tcPr>
            <w:tcW w:w="2126" w:type="dxa"/>
            <w:vAlign w:val="center"/>
          </w:tcPr>
          <w:p w14:paraId="7B1808FD" w14:textId="5C9A64F4"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第四次</w:t>
            </w:r>
          </w:p>
        </w:tc>
        <w:tc>
          <w:tcPr>
            <w:tcW w:w="2127" w:type="dxa"/>
          </w:tcPr>
          <w:p w14:paraId="641DC3A6" w14:textId="6B504658"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color w:val="333333"/>
                <w:sz w:val="18"/>
                <w:szCs w:val="18"/>
              </w:rPr>
              <w:t>y</w:t>
            </w:r>
            <w:r w:rsidRPr="00F37433">
              <w:rPr>
                <w:rFonts w:asciiTheme="minorEastAsia" w:eastAsiaTheme="minorEastAsia" w:hAnsiTheme="minorEastAsia" w:cstheme="minorHAnsi"/>
                <w:color w:val="333333"/>
                <w:sz w:val="18"/>
                <w:szCs w:val="18"/>
                <w:vertAlign w:val="subscript"/>
              </w:rPr>
              <w:t>1</w:t>
            </w:r>
            <w:r w:rsidRPr="00F37433">
              <w:rPr>
                <w:rFonts w:asciiTheme="minorEastAsia" w:eastAsiaTheme="minorEastAsia" w:hAnsiTheme="minorEastAsia" w:cstheme="minorHAnsi"/>
                <w:color w:val="333333"/>
                <w:sz w:val="18"/>
                <w:szCs w:val="18"/>
              </w:rPr>
              <w:t xml:space="preserve">   y</w:t>
            </w:r>
            <w:r w:rsidRPr="00F37433">
              <w:rPr>
                <w:rFonts w:asciiTheme="minorEastAsia" w:eastAsiaTheme="minorEastAsia" w:hAnsiTheme="minorEastAsia" w:cstheme="minorHAnsi"/>
                <w:color w:val="333333"/>
                <w:sz w:val="18"/>
                <w:szCs w:val="18"/>
                <w:vertAlign w:val="subscript"/>
              </w:rPr>
              <w:t>2</w:t>
            </w:r>
            <w:r w:rsidRPr="00F37433">
              <w:rPr>
                <w:rFonts w:asciiTheme="minorEastAsia" w:eastAsiaTheme="minorEastAsia" w:hAnsiTheme="minorEastAsia" w:cstheme="minorHAnsi"/>
                <w:color w:val="333333"/>
                <w:sz w:val="18"/>
                <w:szCs w:val="18"/>
              </w:rPr>
              <w:t xml:space="preserve">   y</w:t>
            </w:r>
            <w:r w:rsidRPr="00F37433">
              <w:rPr>
                <w:rFonts w:asciiTheme="minorEastAsia" w:eastAsiaTheme="minorEastAsia" w:hAnsiTheme="minorEastAsia" w:cstheme="minorHAnsi"/>
                <w:color w:val="333333"/>
                <w:sz w:val="18"/>
                <w:szCs w:val="18"/>
                <w:vertAlign w:val="subscript"/>
              </w:rPr>
              <w:t xml:space="preserve">3 </w:t>
            </w:r>
            <w:r w:rsidRPr="00F37433">
              <w:rPr>
                <w:rFonts w:asciiTheme="minorEastAsia" w:eastAsiaTheme="minorEastAsia" w:hAnsiTheme="minorEastAsia" w:cstheme="minorHAnsi"/>
                <w:color w:val="333333"/>
                <w:sz w:val="18"/>
                <w:szCs w:val="18"/>
              </w:rPr>
              <w:t xml:space="preserve">   …</w:t>
            </w:r>
          </w:p>
        </w:tc>
        <w:tc>
          <w:tcPr>
            <w:tcW w:w="2409" w:type="dxa"/>
          </w:tcPr>
          <w:p w14:paraId="64E7AD51" w14:textId="0A7B3DB9" w:rsidR="00F831E1" w:rsidRPr="00F37433" w:rsidRDefault="00CD14CA" w:rsidP="00F37433">
            <w:pPr>
              <w:jc w:val="center"/>
              <w:rPr>
                <w:rFonts w:asciiTheme="minorEastAsia" w:eastAsiaTheme="minorEastAsia" w:hAnsiTheme="minorEastAsia" w:cstheme="minorHAnsi"/>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y</m:t>
                  </m:r>
                </m:e>
              </m:acc>
            </m:oMath>
            <w:r w:rsidR="00F831E1" w:rsidRPr="00F37433">
              <w:rPr>
                <w:rFonts w:asciiTheme="minorEastAsia" w:eastAsiaTheme="minorEastAsia" w:hAnsiTheme="minorEastAsia" w:cstheme="minorHAnsi"/>
                <w:sz w:val="18"/>
                <w:szCs w:val="18"/>
                <w:vertAlign w:val="subscript"/>
              </w:rPr>
              <w:t>4</w:t>
            </w:r>
          </w:p>
        </w:tc>
      </w:tr>
      <w:tr w:rsidR="00F831E1" w:rsidRPr="00F37433" w14:paraId="5CE8E53A" w14:textId="77777777" w:rsidTr="00CA27D2">
        <w:trPr>
          <w:jc w:val="center"/>
        </w:trPr>
        <w:tc>
          <w:tcPr>
            <w:tcW w:w="1271" w:type="dxa"/>
            <w:vMerge/>
          </w:tcPr>
          <w:p w14:paraId="495AD54B" w14:textId="77777777" w:rsidR="00F831E1" w:rsidRPr="00F37433" w:rsidRDefault="00F831E1" w:rsidP="00F37433">
            <w:pPr>
              <w:rPr>
                <w:rFonts w:asciiTheme="minorEastAsia" w:eastAsiaTheme="minorEastAsia" w:hAnsiTheme="minorEastAsia" w:cstheme="minorHAnsi"/>
                <w:color w:val="333333"/>
                <w:sz w:val="18"/>
                <w:szCs w:val="18"/>
              </w:rPr>
            </w:pPr>
          </w:p>
        </w:tc>
        <w:tc>
          <w:tcPr>
            <w:tcW w:w="2126" w:type="dxa"/>
            <w:vAlign w:val="center"/>
          </w:tcPr>
          <w:p w14:paraId="3CB5729E" w14:textId="2A1FCE71"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第五次</w:t>
            </w:r>
          </w:p>
        </w:tc>
        <w:tc>
          <w:tcPr>
            <w:tcW w:w="2127" w:type="dxa"/>
          </w:tcPr>
          <w:p w14:paraId="17FADF1C" w14:textId="01A78333"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color w:val="333333"/>
                <w:sz w:val="18"/>
                <w:szCs w:val="18"/>
              </w:rPr>
              <w:t>y</w:t>
            </w:r>
            <w:r w:rsidRPr="00F37433">
              <w:rPr>
                <w:rFonts w:asciiTheme="minorEastAsia" w:eastAsiaTheme="minorEastAsia" w:hAnsiTheme="minorEastAsia" w:cstheme="minorHAnsi"/>
                <w:color w:val="333333"/>
                <w:sz w:val="18"/>
                <w:szCs w:val="18"/>
                <w:vertAlign w:val="subscript"/>
              </w:rPr>
              <w:t>1</w:t>
            </w:r>
            <w:r w:rsidRPr="00F37433">
              <w:rPr>
                <w:rFonts w:asciiTheme="minorEastAsia" w:eastAsiaTheme="minorEastAsia" w:hAnsiTheme="minorEastAsia" w:cstheme="minorHAnsi"/>
                <w:color w:val="333333"/>
                <w:sz w:val="18"/>
                <w:szCs w:val="18"/>
              </w:rPr>
              <w:t xml:space="preserve">   y</w:t>
            </w:r>
            <w:r w:rsidRPr="00F37433">
              <w:rPr>
                <w:rFonts w:asciiTheme="minorEastAsia" w:eastAsiaTheme="minorEastAsia" w:hAnsiTheme="minorEastAsia" w:cstheme="minorHAnsi"/>
                <w:color w:val="333333"/>
                <w:sz w:val="18"/>
                <w:szCs w:val="18"/>
                <w:vertAlign w:val="subscript"/>
              </w:rPr>
              <w:t>2</w:t>
            </w:r>
            <w:r w:rsidRPr="00F37433">
              <w:rPr>
                <w:rFonts w:asciiTheme="minorEastAsia" w:eastAsiaTheme="minorEastAsia" w:hAnsiTheme="minorEastAsia" w:cstheme="minorHAnsi"/>
                <w:color w:val="333333"/>
                <w:sz w:val="18"/>
                <w:szCs w:val="18"/>
              </w:rPr>
              <w:t xml:space="preserve">   y</w:t>
            </w:r>
            <w:r w:rsidRPr="00F37433">
              <w:rPr>
                <w:rFonts w:asciiTheme="minorEastAsia" w:eastAsiaTheme="minorEastAsia" w:hAnsiTheme="minorEastAsia" w:cstheme="minorHAnsi"/>
                <w:color w:val="333333"/>
                <w:sz w:val="18"/>
                <w:szCs w:val="18"/>
                <w:vertAlign w:val="subscript"/>
              </w:rPr>
              <w:t xml:space="preserve">3 </w:t>
            </w:r>
            <w:r w:rsidRPr="00F37433">
              <w:rPr>
                <w:rFonts w:asciiTheme="minorEastAsia" w:eastAsiaTheme="minorEastAsia" w:hAnsiTheme="minorEastAsia" w:cstheme="minorHAnsi"/>
                <w:color w:val="333333"/>
                <w:sz w:val="18"/>
                <w:szCs w:val="18"/>
              </w:rPr>
              <w:t xml:space="preserve">   …</w:t>
            </w:r>
          </w:p>
        </w:tc>
        <w:tc>
          <w:tcPr>
            <w:tcW w:w="2409" w:type="dxa"/>
          </w:tcPr>
          <w:p w14:paraId="0E4DE222" w14:textId="7FEBECDE" w:rsidR="00F831E1" w:rsidRPr="00F37433" w:rsidRDefault="00CD14CA" w:rsidP="00F37433">
            <w:pPr>
              <w:jc w:val="center"/>
              <w:rPr>
                <w:rFonts w:asciiTheme="minorEastAsia" w:eastAsiaTheme="minorEastAsia" w:hAnsiTheme="minorEastAsia" w:cstheme="minorHAnsi"/>
                <w:color w:val="333333"/>
                <w:sz w:val="18"/>
                <w:szCs w:val="18"/>
              </w:rPr>
            </w:pPr>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y</m:t>
                  </m:r>
                </m:e>
              </m:acc>
            </m:oMath>
            <w:r w:rsidR="00F831E1" w:rsidRPr="00F37433">
              <w:rPr>
                <w:rFonts w:asciiTheme="minorEastAsia" w:eastAsiaTheme="minorEastAsia" w:hAnsiTheme="minorEastAsia" w:cstheme="minorHAnsi"/>
                <w:sz w:val="18"/>
                <w:szCs w:val="18"/>
                <w:vertAlign w:val="subscript"/>
              </w:rPr>
              <w:t>5</w:t>
            </w:r>
          </w:p>
        </w:tc>
      </w:tr>
      <w:tr w:rsidR="00F831E1" w:rsidRPr="00F37433" w14:paraId="2A9B0B17" w14:textId="77777777" w:rsidTr="00CA27D2">
        <w:trPr>
          <w:jc w:val="center"/>
        </w:trPr>
        <w:tc>
          <w:tcPr>
            <w:tcW w:w="1271" w:type="dxa"/>
            <w:vMerge/>
          </w:tcPr>
          <w:p w14:paraId="4BD1BEC9" w14:textId="77777777" w:rsidR="00F831E1" w:rsidRPr="00F37433" w:rsidRDefault="00F831E1" w:rsidP="00F37433">
            <w:pPr>
              <w:rPr>
                <w:rFonts w:asciiTheme="minorEastAsia" w:eastAsiaTheme="minorEastAsia" w:hAnsiTheme="minorEastAsia" w:cstheme="minorHAnsi"/>
                <w:color w:val="333333"/>
                <w:sz w:val="18"/>
                <w:szCs w:val="18"/>
              </w:rPr>
            </w:pPr>
          </w:p>
        </w:tc>
        <w:tc>
          <w:tcPr>
            <w:tcW w:w="2126" w:type="dxa"/>
            <w:vAlign w:val="center"/>
          </w:tcPr>
          <w:p w14:paraId="4890F63E" w14:textId="234CFE44"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color w:val="333333"/>
                <w:sz w:val="18"/>
                <w:szCs w:val="18"/>
              </w:rPr>
              <w:t>…</w:t>
            </w:r>
          </w:p>
        </w:tc>
        <w:tc>
          <w:tcPr>
            <w:tcW w:w="2127" w:type="dxa"/>
          </w:tcPr>
          <w:p w14:paraId="7C439577" w14:textId="5BC3374A"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color w:val="333333"/>
                <w:sz w:val="18"/>
                <w:szCs w:val="18"/>
              </w:rPr>
              <w:t>…</w:t>
            </w:r>
          </w:p>
        </w:tc>
        <w:tc>
          <w:tcPr>
            <w:tcW w:w="2409" w:type="dxa"/>
          </w:tcPr>
          <w:p w14:paraId="47C9FA7B" w14:textId="6B2D01C0" w:rsidR="00F831E1" w:rsidRPr="00F37433" w:rsidRDefault="00F831E1" w:rsidP="00F37433">
            <w:pPr>
              <w:jc w:val="center"/>
              <w:rPr>
                <w:rFonts w:ascii="宋体" w:hAnsi="宋体" w:cs="Calibri"/>
                <w:sz w:val="18"/>
                <w:szCs w:val="18"/>
              </w:rPr>
            </w:pPr>
            <w:r w:rsidRPr="00F37433">
              <w:rPr>
                <w:rFonts w:asciiTheme="minorEastAsia" w:eastAsiaTheme="minorEastAsia" w:hAnsiTheme="minorEastAsia" w:cstheme="minorHAnsi"/>
                <w:color w:val="333333"/>
                <w:sz w:val="18"/>
                <w:szCs w:val="18"/>
              </w:rPr>
              <w:t>…</w:t>
            </w:r>
          </w:p>
        </w:tc>
      </w:tr>
      <w:tr w:rsidR="00F831E1" w:rsidRPr="00F37433" w14:paraId="752689E0" w14:textId="77777777" w:rsidTr="00CA27D2">
        <w:trPr>
          <w:jc w:val="center"/>
        </w:trPr>
        <w:tc>
          <w:tcPr>
            <w:tcW w:w="1271" w:type="dxa"/>
            <w:vMerge/>
          </w:tcPr>
          <w:p w14:paraId="420BA841" w14:textId="77777777" w:rsidR="00F831E1" w:rsidRPr="00F37433" w:rsidRDefault="00F831E1" w:rsidP="00F37433">
            <w:pPr>
              <w:rPr>
                <w:rFonts w:asciiTheme="minorEastAsia" w:eastAsiaTheme="minorEastAsia" w:hAnsiTheme="minorEastAsia" w:cstheme="minorHAnsi"/>
                <w:color w:val="333333"/>
                <w:sz w:val="18"/>
                <w:szCs w:val="18"/>
              </w:rPr>
            </w:pPr>
          </w:p>
        </w:tc>
        <w:tc>
          <w:tcPr>
            <w:tcW w:w="2126" w:type="dxa"/>
            <w:vAlign w:val="center"/>
          </w:tcPr>
          <w:p w14:paraId="54429FD3" w14:textId="3619FB4F"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平均</w:t>
            </w:r>
          </w:p>
        </w:tc>
        <w:tc>
          <w:tcPr>
            <w:tcW w:w="2127" w:type="dxa"/>
          </w:tcPr>
          <w:p w14:paraId="1AFA562B" w14:textId="1DCAD0B4"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w:t>
            </w:r>
          </w:p>
        </w:tc>
        <w:tc>
          <w:tcPr>
            <w:tcW w:w="2409" w:type="dxa"/>
          </w:tcPr>
          <w:p w14:paraId="10C87469" w14:textId="08B55C6A" w:rsidR="00F831E1" w:rsidRPr="00F37433" w:rsidRDefault="00CD14CA" w:rsidP="00F37433">
            <w:pPr>
              <w:jc w:val="center"/>
              <w:rPr>
                <w:rFonts w:asciiTheme="minorEastAsia" w:eastAsiaTheme="minorEastAsia" w:hAnsiTheme="minorEastAsia" w:cstheme="minorHAnsi"/>
                <w:color w:val="333333"/>
                <w:sz w:val="18"/>
                <w:szCs w:val="18"/>
              </w:rPr>
            </w:pPr>
            <m:oMathPara>
              <m:oMath>
                <m:acc>
                  <m:accPr>
                    <m:chr m:val="̅"/>
                    <m:ctrlPr>
                      <w:rPr>
                        <w:rFonts w:ascii="Cambria Math" w:eastAsiaTheme="minorEastAsia" w:hAnsi="Cambria Math"/>
                        <w:i/>
                        <w:sz w:val="18"/>
                        <w:szCs w:val="18"/>
                      </w:rPr>
                    </m:ctrlPr>
                  </m:accPr>
                  <m:e>
                    <m:r>
                      <w:rPr>
                        <w:rFonts w:ascii="Cambria Math" w:eastAsiaTheme="minorEastAsia" w:hAnsi="Cambria Math"/>
                        <w:sz w:val="18"/>
                        <w:szCs w:val="18"/>
                      </w:rPr>
                      <m:t>y</m:t>
                    </m:r>
                  </m:e>
                </m:acc>
              </m:oMath>
            </m:oMathPara>
          </w:p>
        </w:tc>
      </w:tr>
      <w:tr w:rsidR="00F831E1" w:rsidRPr="00F37433" w14:paraId="6AC2EF28" w14:textId="77777777" w:rsidTr="00CA27D2">
        <w:trPr>
          <w:jc w:val="center"/>
        </w:trPr>
        <w:tc>
          <w:tcPr>
            <w:tcW w:w="1271" w:type="dxa"/>
            <w:vMerge/>
          </w:tcPr>
          <w:p w14:paraId="1F9CFB6C" w14:textId="77777777" w:rsidR="00F831E1" w:rsidRPr="00F37433" w:rsidRDefault="00F831E1" w:rsidP="00F37433">
            <w:pPr>
              <w:rPr>
                <w:rFonts w:asciiTheme="minorEastAsia" w:eastAsiaTheme="minorEastAsia" w:hAnsiTheme="minorEastAsia" w:cstheme="minorHAnsi"/>
                <w:color w:val="333333"/>
                <w:sz w:val="18"/>
                <w:szCs w:val="18"/>
              </w:rPr>
            </w:pPr>
          </w:p>
        </w:tc>
        <w:tc>
          <w:tcPr>
            <w:tcW w:w="2126" w:type="dxa"/>
            <w:vAlign w:val="center"/>
          </w:tcPr>
          <w:p w14:paraId="64662783" w14:textId="1C03B2E7"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结果方差</w:t>
            </w:r>
          </w:p>
        </w:tc>
        <w:tc>
          <w:tcPr>
            <w:tcW w:w="2127" w:type="dxa"/>
          </w:tcPr>
          <w:p w14:paraId="3E06BF28" w14:textId="17B40D3A" w:rsidR="00F831E1" w:rsidRPr="00F37433" w:rsidRDefault="00F831E1"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w:t>
            </w:r>
          </w:p>
        </w:tc>
        <w:tc>
          <w:tcPr>
            <w:tcW w:w="2409" w:type="dxa"/>
          </w:tcPr>
          <w:p w14:paraId="23E030F5" w14:textId="332B7398" w:rsidR="00F831E1" w:rsidRPr="00F37433" w:rsidRDefault="00CD14CA" w:rsidP="00F37433">
            <w:pPr>
              <w:jc w:val="center"/>
              <w:rPr>
                <w:rFonts w:ascii="宋体" w:hAnsi="宋体" w:cs="Calibri"/>
                <w:sz w:val="18"/>
                <w:szCs w:val="18"/>
              </w:rPr>
            </w:pPr>
            <m:oMathPara>
              <m:oMath>
                <m:sSubSup>
                  <m:sSubSupPr>
                    <m:ctrlPr>
                      <w:rPr>
                        <w:rFonts w:ascii="Cambria Math" w:eastAsiaTheme="minorEastAsia" w:hAnsi="Cambria Math"/>
                        <w:i/>
                        <w:sz w:val="18"/>
                        <w:szCs w:val="18"/>
                      </w:rPr>
                    </m:ctrlPr>
                  </m:sSubSupPr>
                  <m:e>
                    <m:r>
                      <w:rPr>
                        <w:rFonts w:ascii="Cambria Math" w:eastAsiaTheme="minorEastAsia" w:hAnsi="Cambria Math"/>
                        <w:sz w:val="18"/>
                        <w:szCs w:val="18"/>
                      </w:rPr>
                      <m:t>s</m:t>
                    </m:r>
                  </m:e>
                  <m:sub>
                    <m:r>
                      <w:rPr>
                        <w:rFonts w:ascii="Cambria Math" w:eastAsiaTheme="minorEastAsia" w:hAnsi="Cambria Math" w:hint="eastAsia"/>
                        <w:sz w:val="18"/>
                        <w:szCs w:val="18"/>
                      </w:rPr>
                      <m:t>对</m:t>
                    </m:r>
                  </m:sub>
                  <m:sup>
                    <m:r>
                      <w:rPr>
                        <w:rFonts w:ascii="Cambria Math" w:eastAsiaTheme="minorEastAsia" w:hAnsi="Cambria Math"/>
                        <w:sz w:val="18"/>
                        <w:szCs w:val="18"/>
                      </w:rPr>
                      <m:t>2</m:t>
                    </m:r>
                  </m:sup>
                </m:sSubSup>
              </m:oMath>
            </m:oMathPara>
          </w:p>
        </w:tc>
      </w:tr>
      <w:tr w:rsidR="00F831E1" w:rsidRPr="00F37433" w14:paraId="3D779144" w14:textId="77777777" w:rsidTr="008C2254">
        <w:trPr>
          <w:jc w:val="center"/>
        </w:trPr>
        <w:tc>
          <w:tcPr>
            <w:tcW w:w="7933" w:type="dxa"/>
            <w:gridSpan w:val="4"/>
          </w:tcPr>
          <w:p w14:paraId="4838934B" w14:textId="5F0D2F19" w:rsidR="00F831E1" w:rsidRPr="00F37433" w:rsidRDefault="00F831E1" w:rsidP="00F37433">
            <w:pPr>
              <w:jc w:val="left"/>
              <w:rPr>
                <w:rFonts w:ascii="宋体" w:hAnsi="宋体" w:cs="Calibri"/>
                <w:sz w:val="18"/>
                <w:szCs w:val="18"/>
              </w:rPr>
            </w:pPr>
            <w:r w:rsidRPr="00F37433">
              <w:rPr>
                <w:rFonts w:ascii="宋体" w:hAnsi="宋体" w:cs="Calibri" w:hint="eastAsia"/>
                <w:sz w:val="18"/>
                <w:szCs w:val="18"/>
              </w:rPr>
              <w:t>注：实测结果取</w:t>
            </w:r>
            <w:r w:rsidRPr="00F37433">
              <w:rPr>
                <w:rFonts w:asciiTheme="minorEastAsia" w:eastAsiaTheme="minorEastAsia" w:hAnsiTheme="minorEastAsia" w:cstheme="minorHAnsi" w:hint="eastAsia"/>
                <w:color w:val="333333"/>
                <w:sz w:val="18"/>
                <w:szCs w:val="18"/>
              </w:rPr>
              <w:t>菌落回收数（</w:t>
            </w:r>
            <w:proofErr w:type="spellStart"/>
            <w:r w:rsidRPr="00F37433">
              <w:rPr>
                <w:rFonts w:asciiTheme="minorEastAsia" w:eastAsiaTheme="minorEastAsia" w:hAnsiTheme="minorEastAsia" w:cstheme="minorHAnsi" w:hint="eastAsia"/>
                <w:color w:val="333333"/>
                <w:sz w:val="18"/>
                <w:szCs w:val="18"/>
              </w:rPr>
              <w:t>cfu</w:t>
            </w:r>
            <w:proofErr w:type="spellEnd"/>
            <w:r w:rsidRPr="00F37433">
              <w:rPr>
                <w:rFonts w:asciiTheme="minorEastAsia" w:eastAsiaTheme="minorEastAsia" w:hAnsiTheme="minorEastAsia" w:cstheme="minorHAnsi" w:hint="eastAsia"/>
                <w:color w:val="333333"/>
                <w:sz w:val="18"/>
                <w:szCs w:val="18"/>
              </w:rPr>
              <w:t>）的对数值进行计算和</w:t>
            </w:r>
            <w:r w:rsidR="00B212A0" w:rsidRPr="00F37433">
              <w:rPr>
                <w:rFonts w:asciiTheme="minorEastAsia" w:eastAsiaTheme="minorEastAsia" w:hAnsiTheme="minorEastAsia" w:cstheme="minorHAnsi" w:hint="eastAsia"/>
                <w:color w:val="333333"/>
                <w:sz w:val="18"/>
                <w:szCs w:val="18"/>
              </w:rPr>
              <w:t>统计</w:t>
            </w:r>
            <w:r w:rsidRPr="00F37433">
              <w:rPr>
                <w:rFonts w:asciiTheme="minorEastAsia" w:eastAsiaTheme="minorEastAsia" w:hAnsiTheme="minorEastAsia" w:cstheme="minorHAnsi" w:hint="eastAsia"/>
                <w:color w:val="333333"/>
                <w:sz w:val="18"/>
                <w:szCs w:val="18"/>
              </w:rPr>
              <w:t>检验。</w:t>
            </w:r>
          </w:p>
        </w:tc>
      </w:tr>
    </w:tbl>
    <w:p w14:paraId="56C877E7" w14:textId="0E93AD1C" w:rsidR="00B212A0" w:rsidRDefault="00CA27D2" w:rsidP="00BB3E1F">
      <w:pPr>
        <w:shd w:val="clear" w:color="auto" w:fill="FFFFFF"/>
        <w:spacing w:beforeLines="50" w:before="156" w:line="360" w:lineRule="atLeast"/>
        <w:rPr>
          <w:rFonts w:asciiTheme="minorEastAsia" w:eastAsiaTheme="minorEastAsia" w:hAnsiTheme="minorEastAsia" w:cstheme="minorHAnsi"/>
          <w:color w:val="333333"/>
        </w:rPr>
      </w:pPr>
      <w:r>
        <w:rPr>
          <w:rFonts w:asciiTheme="minorEastAsia" w:eastAsiaTheme="minorEastAsia" w:hAnsiTheme="minorEastAsia" w:cstheme="minorHAnsi" w:hint="eastAsia"/>
          <w:color w:val="333333"/>
        </w:rPr>
        <w:t>A</w:t>
      </w:r>
      <w:r>
        <w:rPr>
          <w:rFonts w:asciiTheme="minorEastAsia" w:eastAsiaTheme="minorEastAsia" w:hAnsiTheme="minorEastAsia" w:cstheme="minorHAnsi"/>
          <w:color w:val="333333"/>
        </w:rPr>
        <w:t>.2.2</w:t>
      </w:r>
      <w:r w:rsidR="00BB3E1F">
        <w:rPr>
          <w:rFonts w:asciiTheme="minorEastAsia" w:eastAsiaTheme="minorEastAsia" w:hAnsiTheme="minorEastAsia" w:cstheme="minorHAnsi"/>
          <w:color w:val="333333"/>
        </w:rPr>
        <w:t xml:space="preserve">  </w:t>
      </w:r>
      <w:r w:rsidR="00E316AC">
        <w:rPr>
          <w:rFonts w:asciiTheme="minorEastAsia" w:eastAsiaTheme="minorEastAsia" w:hAnsiTheme="minorEastAsia" w:cstheme="minorHAnsi" w:hint="eastAsia"/>
          <w:color w:val="333333"/>
        </w:rPr>
        <w:t>检验结果核查</w:t>
      </w:r>
    </w:p>
    <w:p w14:paraId="60873AC5" w14:textId="6E8F4193" w:rsidR="00E316AC" w:rsidRDefault="002D2F4B" w:rsidP="001E2C8B">
      <w:pPr>
        <w:shd w:val="clear" w:color="auto" w:fill="FFFFFF"/>
        <w:spacing w:line="300" w:lineRule="auto"/>
        <w:ind w:firstLineChars="200" w:firstLine="420"/>
        <w:rPr>
          <w:rFonts w:asciiTheme="minorEastAsia" w:eastAsiaTheme="minorEastAsia" w:hAnsiTheme="minorEastAsia"/>
        </w:rPr>
      </w:pPr>
      <w:r w:rsidRPr="00E316AC">
        <w:rPr>
          <w:rFonts w:asciiTheme="minorEastAsia" w:eastAsiaTheme="minorEastAsia" w:hAnsiTheme="minorEastAsia" w:hint="eastAsia"/>
        </w:rPr>
        <w:t>根据</w:t>
      </w:r>
      <w:r w:rsidR="00342681">
        <w:rPr>
          <w:rFonts w:asciiTheme="minorEastAsia" w:eastAsiaTheme="minorEastAsia" w:hAnsiTheme="minorEastAsia" w:hint="eastAsia"/>
        </w:rPr>
        <w:t>测试</w:t>
      </w:r>
      <w:r>
        <w:rPr>
          <w:rFonts w:asciiTheme="minorEastAsia" w:eastAsiaTheme="minorEastAsia" w:hAnsiTheme="minorEastAsia" w:hint="eastAsia"/>
        </w:rPr>
        <w:t>样本与对照样本的重复试验</w:t>
      </w:r>
      <w:r w:rsidRPr="00E316AC">
        <w:rPr>
          <w:rFonts w:asciiTheme="minorEastAsia" w:eastAsiaTheme="minorEastAsia" w:hAnsiTheme="minorEastAsia" w:hint="eastAsia"/>
        </w:rPr>
        <w:t>次数</w:t>
      </w:r>
      <w:r>
        <w:rPr>
          <w:rFonts w:asciiTheme="minorEastAsia" w:eastAsiaTheme="minorEastAsia" w:hAnsiTheme="minorEastAsia" w:hint="eastAsia"/>
        </w:rPr>
        <w:t>,对检验结果进行</w:t>
      </w:r>
      <w:r w:rsidRPr="002D2F4B">
        <w:rPr>
          <w:rFonts w:asciiTheme="minorEastAsia" w:eastAsiaTheme="minorEastAsia" w:hAnsiTheme="minorEastAsia" w:hint="eastAsia"/>
        </w:rPr>
        <w:t>显著性水平</w:t>
      </w:r>
      <w:r w:rsidR="00943A27" w:rsidRPr="00943A27">
        <w:rPr>
          <w:rFonts w:asciiTheme="minorEastAsia" w:eastAsiaTheme="minorEastAsia" w:hAnsiTheme="minorEastAsia"/>
          <w:i/>
          <w:iCs/>
        </w:rPr>
        <w:t>p</w:t>
      </w:r>
      <w:r w:rsidRPr="002D2F4B">
        <w:rPr>
          <w:rFonts w:asciiTheme="minorEastAsia" w:eastAsiaTheme="minorEastAsia" w:hAnsiTheme="minorEastAsia" w:hint="eastAsia"/>
        </w:rPr>
        <w:t>=0.</w:t>
      </w:r>
      <w:r>
        <w:rPr>
          <w:rFonts w:asciiTheme="minorEastAsia" w:eastAsiaTheme="minorEastAsia" w:hAnsiTheme="minorEastAsia"/>
        </w:rPr>
        <w:t>1</w:t>
      </w:r>
      <w:r>
        <w:rPr>
          <w:rFonts w:asciiTheme="minorEastAsia" w:eastAsiaTheme="minorEastAsia" w:hAnsiTheme="minorEastAsia" w:hint="eastAsia"/>
        </w:rPr>
        <w:t>下的双侧</w:t>
      </w:r>
      <w:r w:rsidRPr="002D2F4B">
        <w:rPr>
          <w:rFonts w:asciiTheme="minorEastAsia" w:eastAsiaTheme="minorEastAsia" w:hAnsiTheme="minorEastAsia" w:hint="eastAsia"/>
          <w:i/>
          <w:iCs/>
        </w:rPr>
        <w:t>F</w:t>
      </w:r>
      <w:r>
        <w:rPr>
          <w:rFonts w:asciiTheme="minorEastAsia" w:eastAsiaTheme="minorEastAsia" w:hAnsiTheme="minorEastAsia" w:hint="eastAsia"/>
        </w:rPr>
        <w:t>统计检验。</w:t>
      </w:r>
      <w:r w:rsidR="00E316AC">
        <w:rPr>
          <w:rFonts w:asciiTheme="minorEastAsia" w:eastAsiaTheme="minorEastAsia" w:hAnsiTheme="minorEastAsia" w:cstheme="minorHAnsi"/>
          <w:color w:val="333333"/>
        </w:rPr>
        <w:t>将表A</w:t>
      </w:r>
      <w:r w:rsidR="00E316AC">
        <w:rPr>
          <w:rFonts w:asciiTheme="minorEastAsia" w:eastAsiaTheme="minorEastAsia" w:hAnsiTheme="minorEastAsia" w:cstheme="minorHAnsi" w:hint="eastAsia"/>
          <w:color w:val="333333"/>
        </w:rPr>
        <w:t>.</w:t>
      </w:r>
      <w:r w:rsidR="00E316AC">
        <w:rPr>
          <w:rFonts w:asciiTheme="minorEastAsia" w:eastAsiaTheme="minorEastAsia" w:hAnsiTheme="minorEastAsia" w:cstheme="minorHAnsi"/>
          <w:color w:val="333333"/>
        </w:rPr>
        <w:t>1</w:t>
      </w:r>
      <w:r w:rsidR="00E316AC">
        <w:rPr>
          <w:rFonts w:asciiTheme="minorEastAsia" w:eastAsiaTheme="minorEastAsia" w:hAnsiTheme="minorEastAsia" w:cstheme="minorHAnsi" w:hint="eastAsia"/>
          <w:color w:val="333333"/>
        </w:rPr>
        <w:t>中</w:t>
      </w:r>
      <w:r w:rsidR="00AF36A1">
        <w:rPr>
          <w:rFonts w:asciiTheme="minorEastAsia" w:eastAsiaTheme="minorEastAsia" w:hAnsiTheme="minorEastAsia" w:cstheme="minorHAnsi" w:hint="eastAsia"/>
          <w:color w:val="333333"/>
        </w:rPr>
        <w:t>测试</w:t>
      </w:r>
      <w:r w:rsidR="00E316AC">
        <w:rPr>
          <w:rFonts w:asciiTheme="minorEastAsia" w:eastAsiaTheme="minorEastAsia" w:hAnsiTheme="minorEastAsia" w:cstheme="minorHAnsi" w:hint="eastAsia"/>
          <w:color w:val="333333"/>
        </w:rPr>
        <w:t>样本和对照样本的</w:t>
      </w:r>
      <w:r w:rsidR="00E316AC">
        <w:rPr>
          <w:rFonts w:asciiTheme="minorEastAsia" w:eastAsiaTheme="minorEastAsia" w:hAnsiTheme="minorEastAsia" w:hint="eastAsia"/>
        </w:rPr>
        <w:t>检验结果方差</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hint="eastAsia"/>
              </w:rPr>
              <m:t>实</m:t>
            </m:r>
          </m:sub>
          <m:sup>
            <m:r>
              <w:rPr>
                <w:rFonts w:ascii="Cambria Math" w:eastAsiaTheme="minorEastAsia" w:hAnsi="Cambria Math"/>
              </w:rPr>
              <m:t>2</m:t>
            </m:r>
          </m:sup>
        </m:sSubSup>
      </m:oMath>
      <w:r w:rsidR="00E316AC">
        <w:rPr>
          <w:rFonts w:asciiTheme="minorEastAsia" w:eastAsiaTheme="minorEastAsia" w:hAnsiTheme="minorEastAsia" w:hint="eastAsia"/>
        </w:rPr>
        <w:t>、</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hint="eastAsia"/>
              </w:rPr>
              <m:t>对</m:t>
            </m:r>
          </m:sub>
          <m:sup>
            <m:r>
              <w:rPr>
                <w:rFonts w:ascii="Cambria Math" w:eastAsiaTheme="minorEastAsia" w:hAnsi="Cambria Math"/>
              </w:rPr>
              <m:t>2</m:t>
            </m:r>
          </m:sup>
        </m:sSubSup>
      </m:oMath>
      <w:r w:rsidR="00E316AC">
        <w:rPr>
          <w:rFonts w:asciiTheme="minorEastAsia" w:eastAsiaTheme="minorEastAsia" w:hAnsiTheme="minorEastAsia" w:hint="eastAsia"/>
        </w:rPr>
        <w:t>按大小不同分别代入式（A</w:t>
      </w:r>
      <w:r w:rsidR="00E316AC">
        <w:rPr>
          <w:rFonts w:asciiTheme="minorEastAsia" w:eastAsiaTheme="minorEastAsia" w:hAnsiTheme="minorEastAsia"/>
        </w:rPr>
        <w:t>.1）</w:t>
      </w:r>
      <w:r w:rsidR="00E316AC">
        <w:rPr>
          <w:rFonts w:asciiTheme="minorEastAsia" w:eastAsiaTheme="minorEastAsia" w:hAnsiTheme="minorEastAsia" w:hint="eastAsia"/>
        </w:rPr>
        <w:t>计算</w:t>
      </w:r>
      <w:r w:rsidR="00E316AC" w:rsidRPr="00E316AC">
        <w:rPr>
          <w:rFonts w:asciiTheme="minorEastAsia" w:eastAsiaTheme="minorEastAsia" w:hAnsiTheme="minorEastAsia" w:hint="eastAsia"/>
          <w:i/>
          <w:iCs/>
        </w:rPr>
        <w:t>F</w:t>
      </w:r>
      <w:r w:rsidR="00E316AC">
        <w:rPr>
          <w:rFonts w:asciiTheme="minorEastAsia" w:eastAsiaTheme="minorEastAsia" w:hAnsiTheme="minorEastAsia" w:hint="eastAsia"/>
        </w:rPr>
        <w:t>值，</w:t>
      </w:r>
      <w:r>
        <w:rPr>
          <w:rFonts w:asciiTheme="minorEastAsia" w:eastAsiaTheme="minorEastAsia" w:hAnsiTheme="minorEastAsia" w:hint="eastAsia"/>
        </w:rPr>
        <w:t>与</w:t>
      </w:r>
      <w:r w:rsidR="00E316AC" w:rsidRPr="00E316AC">
        <w:rPr>
          <w:rFonts w:asciiTheme="minorEastAsia" w:eastAsiaTheme="minorEastAsia" w:hAnsiTheme="minorEastAsia" w:hint="eastAsia"/>
        </w:rPr>
        <w:t>表A.</w:t>
      </w:r>
      <w:r w:rsidR="00E316AC">
        <w:rPr>
          <w:rFonts w:asciiTheme="minorEastAsia" w:eastAsiaTheme="minorEastAsia" w:hAnsiTheme="minorEastAsia"/>
        </w:rPr>
        <w:t>2</w:t>
      </w:r>
      <w:r w:rsidR="00E316AC" w:rsidRPr="00E316AC">
        <w:rPr>
          <w:rFonts w:asciiTheme="minorEastAsia" w:eastAsiaTheme="minorEastAsia" w:hAnsiTheme="minorEastAsia" w:hint="eastAsia"/>
        </w:rPr>
        <w:t>中</w:t>
      </w:r>
      <w:r>
        <w:rPr>
          <w:rFonts w:asciiTheme="minorEastAsia" w:eastAsiaTheme="minorEastAsia" w:hAnsiTheme="minorEastAsia" w:hint="eastAsia"/>
        </w:rPr>
        <w:t>给出的对应</w:t>
      </w:r>
      <w:r w:rsidR="00E316AC" w:rsidRPr="00E316AC">
        <w:rPr>
          <w:rFonts w:asciiTheme="minorEastAsia" w:eastAsiaTheme="minorEastAsia" w:hAnsiTheme="minorEastAsia" w:hint="eastAsia"/>
        </w:rPr>
        <w:t>检验限值</w:t>
      </w:r>
      <w:r w:rsidR="00E316AC" w:rsidRPr="00144F5A">
        <w:rPr>
          <w:rFonts w:asciiTheme="minorEastAsia" w:eastAsiaTheme="minorEastAsia" w:hAnsiTheme="minorEastAsia" w:hint="eastAsia"/>
          <w:i/>
          <w:iCs/>
        </w:rPr>
        <w:t>F</w:t>
      </w:r>
      <w:r w:rsidR="00E316AC">
        <w:rPr>
          <w:rFonts w:asciiTheme="minorEastAsia" w:eastAsiaTheme="minorEastAsia" w:hAnsiTheme="minorEastAsia" w:hint="eastAsia"/>
        </w:rPr>
        <w:t>（</w:t>
      </w:r>
      <w:r w:rsidR="00E316AC" w:rsidRPr="002D2F4B">
        <w:rPr>
          <w:rFonts w:asciiTheme="minorEastAsia" w:eastAsiaTheme="minorEastAsia" w:hAnsiTheme="minorEastAsia" w:hint="eastAsia"/>
          <w:i/>
          <w:iCs/>
        </w:rPr>
        <w:t>f</w:t>
      </w:r>
      <w:r w:rsidR="00E316AC" w:rsidRPr="002D2F4B">
        <w:rPr>
          <w:rFonts w:asciiTheme="minorEastAsia" w:eastAsiaTheme="minorEastAsia" w:hAnsiTheme="minorEastAsia"/>
          <w:vertAlign w:val="subscript"/>
        </w:rPr>
        <w:t>1</w:t>
      </w:r>
      <w:r w:rsidR="00E316AC">
        <w:rPr>
          <w:rFonts w:asciiTheme="minorEastAsia" w:eastAsiaTheme="minorEastAsia" w:hAnsiTheme="minorEastAsia"/>
        </w:rPr>
        <w:t>,</w:t>
      </w:r>
      <w:r w:rsidR="00E316AC" w:rsidRPr="002D2F4B">
        <w:rPr>
          <w:rFonts w:asciiTheme="minorEastAsia" w:eastAsiaTheme="minorEastAsia" w:hAnsiTheme="minorEastAsia"/>
          <w:i/>
          <w:iCs/>
        </w:rPr>
        <w:t>f</w:t>
      </w:r>
      <w:r w:rsidR="00E316AC" w:rsidRPr="002D2F4B">
        <w:rPr>
          <w:rFonts w:asciiTheme="minorEastAsia" w:eastAsiaTheme="minorEastAsia" w:hAnsiTheme="minorEastAsia"/>
          <w:vertAlign w:val="subscript"/>
        </w:rPr>
        <w:t>2</w:t>
      </w:r>
      <w:r w:rsidR="00E316AC">
        <w:rPr>
          <w:rFonts w:asciiTheme="minorEastAsia" w:eastAsiaTheme="minorEastAsia" w:hAnsiTheme="minorEastAsia" w:hint="eastAsia"/>
        </w:rPr>
        <w:t>）</w:t>
      </w:r>
      <w:r>
        <w:rPr>
          <w:rFonts w:asciiTheme="minorEastAsia" w:eastAsiaTheme="minorEastAsia" w:hAnsiTheme="minorEastAsia" w:hint="eastAsia"/>
        </w:rPr>
        <w:t>比较，当大于限值时，需要重新进行试验。</w:t>
      </w:r>
      <w:r w:rsidR="001E2C8B">
        <w:rPr>
          <w:rFonts w:asciiTheme="minorEastAsia" w:eastAsiaTheme="minorEastAsia" w:hAnsiTheme="minorEastAsia" w:hint="eastAsia"/>
        </w:rPr>
        <w:t>小于限值时进行A.</w:t>
      </w:r>
      <w:r w:rsidR="001E2C8B">
        <w:rPr>
          <w:rFonts w:asciiTheme="minorEastAsia" w:eastAsiaTheme="minorEastAsia" w:hAnsiTheme="minorEastAsia"/>
        </w:rPr>
        <w:t>2.3</w:t>
      </w:r>
      <w:r w:rsidR="001E2C8B">
        <w:rPr>
          <w:rFonts w:asciiTheme="minorEastAsia" w:eastAsiaTheme="minorEastAsia" w:hAnsiTheme="minorEastAsia" w:hint="eastAsia"/>
        </w:rPr>
        <w:t>的</w:t>
      </w:r>
      <w:r w:rsidR="001E2C8B" w:rsidRPr="001E2C8B">
        <w:rPr>
          <w:rFonts w:asciiTheme="minorEastAsia" w:eastAsiaTheme="minorEastAsia" w:hAnsiTheme="minorEastAsia" w:hint="eastAsia"/>
          <w:i/>
          <w:iCs/>
        </w:rPr>
        <w:t>t</w:t>
      </w:r>
      <w:r w:rsidR="001E2C8B">
        <w:rPr>
          <w:rFonts w:asciiTheme="minorEastAsia" w:eastAsiaTheme="minorEastAsia" w:hAnsiTheme="minorEastAsia" w:hint="eastAsia"/>
        </w:rPr>
        <w:t>检验。</w:t>
      </w:r>
    </w:p>
    <w:p w14:paraId="0851233A" w14:textId="51A4CF37" w:rsidR="002D2F4B" w:rsidRDefault="002D2F4B" w:rsidP="002D2F4B">
      <w:pPr>
        <w:shd w:val="clear" w:color="auto" w:fill="FFFFFF"/>
        <w:spacing w:beforeLines="50" w:before="156" w:line="300" w:lineRule="auto"/>
        <w:jc w:val="center"/>
        <w:rPr>
          <w:rFonts w:asciiTheme="minorEastAsia" w:eastAsiaTheme="minorEastAsia" w:hAnsiTheme="minorEastAsia"/>
        </w:rPr>
      </w:pPr>
      <w:r>
        <w:rPr>
          <w:rFonts w:asciiTheme="minorEastAsia" w:eastAsiaTheme="minorEastAsia" w:hAnsiTheme="minorEastAsia" w:cstheme="minorHAnsi" w:hint="eastAsia"/>
          <w:color w:val="333333"/>
        </w:rPr>
        <w:t>表A</w:t>
      </w:r>
      <w:r>
        <w:rPr>
          <w:rFonts w:asciiTheme="minorEastAsia" w:eastAsiaTheme="minorEastAsia" w:hAnsiTheme="minorEastAsia" w:cstheme="minorHAnsi"/>
          <w:color w:val="333333"/>
        </w:rPr>
        <w:t>.</w:t>
      </w:r>
      <w:r w:rsidR="008676A5">
        <w:rPr>
          <w:rFonts w:asciiTheme="minorEastAsia" w:eastAsiaTheme="minorEastAsia" w:hAnsiTheme="minorEastAsia" w:cstheme="minorHAnsi"/>
          <w:color w:val="333333"/>
        </w:rPr>
        <w:t>2</w:t>
      </w:r>
      <w:r>
        <w:rPr>
          <w:rFonts w:asciiTheme="minorEastAsia" w:eastAsiaTheme="minorEastAsia" w:hAnsiTheme="minorEastAsia" w:cstheme="minorHAnsi"/>
          <w:color w:val="333333"/>
        </w:rPr>
        <w:t xml:space="preserve"> </w:t>
      </w:r>
      <w:r>
        <w:rPr>
          <w:rFonts w:asciiTheme="minorEastAsia" w:eastAsiaTheme="minorEastAsia" w:hAnsiTheme="minorEastAsia" w:cstheme="minorHAnsi" w:hint="eastAsia"/>
          <w:i/>
          <w:iCs/>
          <w:color w:val="333333"/>
        </w:rPr>
        <w:t>F</w:t>
      </w:r>
      <w:r>
        <w:rPr>
          <w:rFonts w:asciiTheme="minorEastAsia" w:eastAsiaTheme="minorEastAsia" w:hAnsiTheme="minorEastAsia" w:cstheme="minorHAnsi" w:hint="eastAsia"/>
          <w:color w:val="333333"/>
        </w:rPr>
        <w:t>分布表（</w:t>
      </w:r>
      <w:r w:rsidR="00943A27">
        <w:rPr>
          <w:rFonts w:asciiTheme="minorEastAsia" w:eastAsiaTheme="minorEastAsia" w:hAnsiTheme="minorEastAsia" w:cstheme="minorHAnsi" w:hint="eastAsia"/>
          <w:color w:val="333333"/>
        </w:rPr>
        <w:t>显著性水平</w:t>
      </w:r>
      <w:r w:rsidR="00CF7A88" w:rsidRPr="00CF7A88">
        <w:rPr>
          <w:rFonts w:asciiTheme="minorEastAsia" w:eastAsiaTheme="minorEastAsia" w:hAnsiTheme="minorEastAsia" w:cstheme="minorHAnsi"/>
          <w:i/>
          <w:iCs/>
          <w:color w:val="333333"/>
        </w:rPr>
        <w:t>p</w:t>
      </w:r>
      <w:r w:rsidR="008676A5" w:rsidRPr="004B5383">
        <w:rPr>
          <w:rFonts w:asciiTheme="minorEastAsia" w:eastAsiaTheme="minorEastAsia" w:hAnsiTheme="minorEastAsia" w:cstheme="minorHAnsi"/>
          <w:color w:val="333333"/>
        </w:rPr>
        <w:t>=0.05</w:t>
      </w:r>
      <w:r w:rsidR="008676A5">
        <w:rPr>
          <w:rFonts w:asciiTheme="minorEastAsia" w:eastAsiaTheme="minorEastAsia" w:hAnsiTheme="minorEastAsia" w:cstheme="minorHAnsi" w:hint="eastAsia"/>
          <w:color w:val="333333"/>
        </w:rPr>
        <w:t>，单</w:t>
      </w:r>
      <w:r>
        <w:rPr>
          <w:rFonts w:asciiTheme="minorEastAsia" w:eastAsiaTheme="minorEastAsia" w:hAnsiTheme="minorEastAsia" w:cstheme="minorHAnsi" w:hint="eastAsia"/>
          <w:color w:val="333333"/>
        </w:rPr>
        <w:t>尾）</w:t>
      </w:r>
    </w:p>
    <w:tbl>
      <w:tblPr>
        <w:tblStyle w:val="affffc"/>
        <w:tblW w:w="0" w:type="auto"/>
        <w:jc w:val="center"/>
        <w:tblLook w:val="04A0" w:firstRow="1" w:lastRow="0" w:firstColumn="1" w:lastColumn="0" w:noHBand="0" w:noVBand="1"/>
      </w:tblPr>
      <w:tblGrid>
        <w:gridCol w:w="988"/>
        <w:gridCol w:w="1134"/>
        <w:gridCol w:w="1134"/>
        <w:gridCol w:w="1134"/>
        <w:gridCol w:w="1134"/>
        <w:gridCol w:w="1134"/>
        <w:gridCol w:w="1139"/>
      </w:tblGrid>
      <w:tr w:rsidR="007B2456" w:rsidRPr="00F37433" w14:paraId="4E9C8075" w14:textId="77777777" w:rsidTr="001D7EE8">
        <w:trPr>
          <w:trHeight w:val="314"/>
          <w:jc w:val="center"/>
        </w:trPr>
        <w:tc>
          <w:tcPr>
            <w:tcW w:w="2122" w:type="dxa"/>
            <w:gridSpan w:val="2"/>
            <w:vMerge w:val="restart"/>
            <w:vAlign w:val="center"/>
          </w:tcPr>
          <w:p w14:paraId="7DE0E317" w14:textId="1F827EDB" w:rsidR="007B2456" w:rsidRPr="00F37433" w:rsidRDefault="007B2456" w:rsidP="00F37433">
            <w:pPr>
              <w:spacing w:beforeLines="50" w:before="156"/>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i/>
                <w:iCs/>
                <w:color w:val="333333"/>
                <w:sz w:val="18"/>
                <w:szCs w:val="18"/>
              </w:rPr>
              <w:t>F</w:t>
            </w:r>
            <w:r w:rsidR="00144F5A" w:rsidRPr="00144F5A">
              <w:rPr>
                <w:rFonts w:asciiTheme="minorEastAsia" w:eastAsiaTheme="minorEastAsia" w:hAnsiTheme="minorEastAsia" w:hint="eastAsia"/>
                <w:sz w:val="18"/>
                <w:szCs w:val="18"/>
              </w:rPr>
              <w:t>（</w:t>
            </w:r>
            <w:r w:rsidR="00144F5A" w:rsidRPr="00144F5A">
              <w:rPr>
                <w:rFonts w:asciiTheme="minorEastAsia" w:eastAsiaTheme="minorEastAsia" w:hAnsiTheme="minorEastAsia" w:hint="eastAsia"/>
                <w:i/>
                <w:iCs/>
                <w:sz w:val="18"/>
                <w:szCs w:val="18"/>
              </w:rPr>
              <w:t>f</w:t>
            </w:r>
            <w:r w:rsidR="00144F5A" w:rsidRPr="00144F5A">
              <w:rPr>
                <w:rFonts w:asciiTheme="minorEastAsia" w:eastAsiaTheme="minorEastAsia" w:hAnsiTheme="minorEastAsia"/>
                <w:sz w:val="18"/>
                <w:szCs w:val="18"/>
                <w:vertAlign w:val="subscript"/>
              </w:rPr>
              <w:t>1</w:t>
            </w:r>
            <w:r w:rsidR="00144F5A" w:rsidRPr="00144F5A">
              <w:rPr>
                <w:rFonts w:asciiTheme="minorEastAsia" w:eastAsiaTheme="minorEastAsia" w:hAnsiTheme="minorEastAsia"/>
                <w:sz w:val="18"/>
                <w:szCs w:val="18"/>
              </w:rPr>
              <w:t>,</w:t>
            </w:r>
            <w:r w:rsidR="00144F5A" w:rsidRPr="00144F5A">
              <w:rPr>
                <w:rFonts w:asciiTheme="minorEastAsia" w:eastAsiaTheme="minorEastAsia" w:hAnsiTheme="minorEastAsia"/>
                <w:i/>
                <w:iCs/>
                <w:sz w:val="18"/>
                <w:szCs w:val="18"/>
              </w:rPr>
              <w:t>f</w:t>
            </w:r>
            <w:r w:rsidR="00144F5A" w:rsidRPr="00144F5A">
              <w:rPr>
                <w:rFonts w:asciiTheme="minorEastAsia" w:eastAsiaTheme="minorEastAsia" w:hAnsiTheme="minorEastAsia"/>
                <w:sz w:val="18"/>
                <w:szCs w:val="18"/>
                <w:vertAlign w:val="subscript"/>
              </w:rPr>
              <w:t>2</w:t>
            </w:r>
            <w:r w:rsidR="00144F5A" w:rsidRPr="00144F5A">
              <w:rPr>
                <w:rFonts w:asciiTheme="minorEastAsia" w:eastAsiaTheme="minorEastAsia" w:hAnsiTheme="minorEastAsia" w:hint="eastAsia"/>
                <w:sz w:val="18"/>
                <w:szCs w:val="18"/>
              </w:rPr>
              <w:t>）</w:t>
            </w:r>
          </w:p>
        </w:tc>
        <w:tc>
          <w:tcPr>
            <w:tcW w:w="5670" w:type="dxa"/>
            <w:gridSpan w:val="5"/>
          </w:tcPr>
          <w:p w14:paraId="01D7CB3C" w14:textId="6AF7145C" w:rsidR="007B2456" w:rsidRPr="00F37433" w:rsidRDefault="007B2456" w:rsidP="00F37433">
            <w:pPr>
              <w:spacing w:beforeLines="50" w:before="156"/>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i/>
                <w:iCs/>
                <w:color w:val="333333"/>
                <w:sz w:val="18"/>
                <w:szCs w:val="18"/>
              </w:rPr>
              <w:t>f</w:t>
            </w:r>
            <w:r w:rsidRPr="00F37433">
              <w:rPr>
                <w:rFonts w:asciiTheme="minorEastAsia" w:eastAsiaTheme="minorEastAsia" w:hAnsiTheme="minorEastAsia" w:cstheme="minorHAnsi"/>
                <w:color w:val="333333"/>
                <w:sz w:val="18"/>
                <w:szCs w:val="18"/>
                <w:vertAlign w:val="subscript"/>
              </w:rPr>
              <w:t>1</w:t>
            </w:r>
            <w:r w:rsidRPr="00F37433">
              <w:rPr>
                <w:rFonts w:asciiTheme="minorEastAsia" w:eastAsiaTheme="minorEastAsia" w:hAnsiTheme="minorEastAsia" w:cstheme="minorHAnsi"/>
                <w:color w:val="333333"/>
                <w:sz w:val="18"/>
                <w:szCs w:val="18"/>
              </w:rPr>
              <w:t>=n</w:t>
            </w:r>
            <w:r w:rsidRPr="00F37433">
              <w:rPr>
                <w:rFonts w:asciiTheme="minorEastAsia" w:eastAsiaTheme="minorEastAsia" w:hAnsiTheme="minorEastAsia" w:cstheme="minorHAnsi"/>
                <w:color w:val="333333"/>
                <w:sz w:val="18"/>
                <w:szCs w:val="18"/>
                <w:vertAlign w:val="subscript"/>
              </w:rPr>
              <w:t>1</w:t>
            </w:r>
            <w:r w:rsidRPr="00F37433">
              <w:rPr>
                <w:rFonts w:asciiTheme="minorEastAsia" w:eastAsiaTheme="minorEastAsia" w:hAnsiTheme="minorEastAsia" w:cstheme="minorHAnsi"/>
                <w:color w:val="333333"/>
                <w:sz w:val="18"/>
                <w:szCs w:val="18"/>
              </w:rPr>
              <w:t>-1</w:t>
            </w:r>
          </w:p>
        </w:tc>
      </w:tr>
      <w:tr w:rsidR="007B2456" w:rsidRPr="00F37433" w14:paraId="23FE31F7" w14:textId="77777777" w:rsidTr="001D7EE8">
        <w:trPr>
          <w:trHeight w:val="237"/>
          <w:jc w:val="center"/>
        </w:trPr>
        <w:tc>
          <w:tcPr>
            <w:tcW w:w="2122" w:type="dxa"/>
            <w:gridSpan w:val="2"/>
            <w:vMerge/>
          </w:tcPr>
          <w:p w14:paraId="2E25741B" w14:textId="77777777" w:rsidR="007B2456" w:rsidRPr="00F37433" w:rsidRDefault="007B2456" w:rsidP="00F37433">
            <w:pPr>
              <w:spacing w:beforeLines="50" w:before="156"/>
              <w:rPr>
                <w:rFonts w:asciiTheme="minorEastAsia" w:eastAsiaTheme="minorEastAsia" w:hAnsiTheme="minorEastAsia" w:cstheme="minorHAnsi"/>
                <w:color w:val="333333"/>
                <w:sz w:val="18"/>
                <w:szCs w:val="18"/>
              </w:rPr>
            </w:pPr>
          </w:p>
        </w:tc>
        <w:tc>
          <w:tcPr>
            <w:tcW w:w="1134" w:type="dxa"/>
          </w:tcPr>
          <w:p w14:paraId="6DE40826" w14:textId="118602F7" w:rsidR="007B2456" w:rsidRPr="00F37433" w:rsidRDefault="007B2456" w:rsidP="00F37433">
            <w:pPr>
              <w:spacing w:beforeLines="50" w:before="156"/>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3</w:t>
            </w:r>
          </w:p>
        </w:tc>
        <w:tc>
          <w:tcPr>
            <w:tcW w:w="1134" w:type="dxa"/>
          </w:tcPr>
          <w:p w14:paraId="60197990" w14:textId="5D2C8330" w:rsidR="007B2456" w:rsidRPr="00F37433" w:rsidRDefault="007B2456" w:rsidP="00F37433">
            <w:pPr>
              <w:spacing w:beforeLines="50" w:before="156"/>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4</w:t>
            </w:r>
          </w:p>
        </w:tc>
        <w:tc>
          <w:tcPr>
            <w:tcW w:w="1134" w:type="dxa"/>
          </w:tcPr>
          <w:p w14:paraId="4C59688C" w14:textId="0FB1B0E4" w:rsidR="007B2456" w:rsidRPr="00F37433" w:rsidRDefault="007B2456" w:rsidP="00F37433">
            <w:pPr>
              <w:spacing w:beforeLines="50" w:before="156"/>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5</w:t>
            </w:r>
          </w:p>
        </w:tc>
        <w:tc>
          <w:tcPr>
            <w:tcW w:w="1134" w:type="dxa"/>
          </w:tcPr>
          <w:p w14:paraId="1D0C9788" w14:textId="2EDBD63F" w:rsidR="007B2456" w:rsidRPr="00F37433" w:rsidRDefault="007B2456" w:rsidP="00F37433">
            <w:pPr>
              <w:spacing w:beforeLines="50" w:before="156"/>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6</w:t>
            </w:r>
          </w:p>
        </w:tc>
        <w:tc>
          <w:tcPr>
            <w:tcW w:w="1134" w:type="dxa"/>
          </w:tcPr>
          <w:p w14:paraId="071DF9A0" w14:textId="42B70A4D" w:rsidR="007B2456" w:rsidRPr="00F37433" w:rsidRDefault="007B2456" w:rsidP="00F37433">
            <w:pPr>
              <w:spacing w:beforeLines="50" w:before="156"/>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7</w:t>
            </w:r>
          </w:p>
        </w:tc>
      </w:tr>
      <w:tr w:rsidR="001E2C8B" w:rsidRPr="00F37433" w14:paraId="144720D2" w14:textId="77777777" w:rsidTr="001D7EE8">
        <w:trPr>
          <w:jc w:val="center"/>
        </w:trPr>
        <w:tc>
          <w:tcPr>
            <w:tcW w:w="988" w:type="dxa"/>
            <w:vMerge w:val="restart"/>
            <w:vAlign w:val="center"/>
          </w:tcPr>
          <w:p w14:paraId="64F8E32B" w14:textId="1BE09377" w:rsidR="007B2456" w:rsidRPr="00F37433" w:rsidRDefault="007B2456" w:rsidP="001E2C8B">
            <w:pPr>
              <w:spacing w:beforeLines="50" w:before="156"/>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i/>
                <w:iCs/>
                <w:color w:val="333333"/>
                <w:sz w:val="18"/>
                <w:szCs w:val="18"/>
              </w:rPr>
              <w:t>f</w:t>
            </w:r>
            <w:r w:rsidRPr="00F37433">
              <w:rPr>
                <w:rFonts w:asciiTheme="minorEastAsia" w:eastAsiaTheme="minorEastAsia" w:hAnsiTheme="minorEastAsia" w:cstheme="minorHAnsi"/>
                <w:color w:val="333333"/>
                <w:sz w:val="18"/>
                <w:szCs w:val="18"/>
                <w:vertAlign w:val="subscript"/>
              </w:rPr>
              <w:t>2</w:t>
            </w:r>
            <w:r w:rsidRPr="00F37433">
              <w:rPr>
                <w:rFonts w:asciiTheme="minorEastAsia" w:eastAsiaTheme="minorEastAsia" w:hAnsiTheme="minorEastAsia" w:cstheme="minorHAnsi"/>
                <w:color w:val="333333"/>
                <w:sz w:val="18"/>
                <w:szCs w:val="18"/>
              </w:rPr>
              <w:t>=n</w:t>
            </w:r>
            <w:r w:rsidRPr="00F37433">
              <w:rPr>
                <w:rFonts w:asciiTheme="minorEastAsia" w:eastAsiaTheme="minorEastAsia" w:hAnsiTheme="minorEastAsia" w:cstheme="minorHAnsi"/>
                <w:color w:val="333333"/>
                <w:sz w:val="18"/>
                <w:szCs w:val="18"/>
                <w:vertAlign w:val="subscript"/>
              </w:rPr>
              <w:t>2</w:t>
            </w:r>
            <w:r w:rsidRPr="00F37433">
              <w:rPr>
                <w:rFonts w:asciiTheme="minorEastAsia" w:eastAsiaTheme="minorEastAsia" w:hAnsiTheme="minorEastAsia" w:cstheme="minorHAnsi"/>
                <w:color w:val="333333"/>
                <w:sz w:val="18"/>
                <w:szCs w:val="18"/>
              </w:rPr>
              <w:t>-2</w:t>
            </w:r>
          </w:p>
        </w:tc>
        <w:tc>
          <w:tcPr>
            <w:tcW w:w="1134" w:type="dxa"/>
          </w:tcPr>
          <w:p w14:paraId="02961AB5" w14:textId="18AEB691" w:rsidR="007B2456" w:rsidRPr="00F37433" w:rsidRDefault="007B2456" w:rsidP="00F37433">
            <w:pPr>
              <w:spacing w:beforeLines="50" w:before="156"/>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3</w:t>
            </w:r>
          </w:p>
        </w:tc>
        <w:tc>
          <w:tcPr>
            <w:tcW w:w="1134" w:type="dxa"/>
          </w:tcPr>
          <w:p w14:paraId="3B2FD139" w14:textId="02F0B473"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9</w:t>
            </w:r>
            <w:r>
              <w:rPr>
                <w:rFonts w:asciiTheme="minorEastAsia" w:eastAsiaTheme="minorEastAsia" w:hAnsiTheme="minorEastAsia" w:cstheme="minorHAnsi"/>
                <w:color w:val="333333"/>
                <w:sz w:val="18"/>
                <w:szCs w:val="18"/>
              </w:rPr>
              <w:t>.28</w:t>
            </w:r>
          </w:p>
        </w:tc>
        <w:tc>
          <w:tcPr>
            <w:tcW w:w="1134" w:type="dxa"/>
          </w:tcPr>
          <w:p w14:paraId="347A4110" w14:textId="4ABB9C34"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9</w:t>
            </w:r>
            <w:r>
              <w:rPr>
                <w:rFonts w:asciiTheme="minorEastAsia" w:eastAsiaTheme="minorEastAsia" w:hAnsiTheme="minorEastAsia" w:cstheme="minorHAnsi"/>
                <w:color w:val="333333"/>
                <w:sz w:val="18"/>
                <w:szCs w:val="18"/>
              </w:rPr>
              <w:t>.12</w:t>
            </w:r>
          </w:p>
        </w:tc>
        <w:tc>
          <w:tcPr>
            <w:tcW w:w="1134" w:type="dxa"/>
          </w:tcPr>
          <w:p w14:paraId="511ED5FB" w14:textId="054A06DF"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9</w:t>
            </w:r>
            <w:r>
              <w:rPr>
                <w:rFonts w:asciiTheme="minorEastAsia" w:eastAsiaTheme="minorEastAsia" w:hAnsiTheme="minorEastAsia" w:cstheme="minorHAnsi"/>
                <w:color w:val="333333"/>
                <w:sz w:val="18"/>
                <w:szCs w:val="18"/>
              </w:rPr>
              <w:t>.01</w:t>
            </w:r>
          </w:p>
        </w:tc>
        <w:tc>
          <w:tcPr>
            <w:tcW w:w="1134" w:type="dxa"/>
          </w:tcPr>
          <w:p w14:paraId="2703EFDA" w14:textId="5D4B84D3"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8</w:t>
            </w:r>
            <w:r>
              <w:rPr>
                <w:rFonts w:asciiTheme="minorEastAsia" w:eastAsiaTheme="minorEastAsia" w:hAnsiTheme="minorEastAsia" w:cstheme="minorHAnsi"/>
                <w:color w:val="333333"/>
                <w:sz w:val="18"/>
                <w:szCs w:val="18"/>
              </w:rPr>
              <w:t>.94</w:t>
            </w:r>
          </w:p>
        </w:tc>
        <w:tc>
          <w:tcPr>
            <w:tcW w:w="1134" w:type="dxa"/>
          </w:tcPr>
          <w:p w14:paraId="5D1546B9" w14:textId="0F9764D0"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8</w:t>
            </w:r>
            <w:r>
              <w:rPr>
                <w:rFonts w:asciiTheme="minorEastAsia" w:eastAsiaTheme="minorEastAsia" w:hAnsiTheme="minorEastAsia" w:cstheme="minorHAnsi"/>
                <w:color w:val="333333"/>
                <w:sz w:val="18"/>
                <w:szCs w:val="18"/>
              </w:rPr>
              <w:t>.89</w:t>
            </w:r>
          </w:p>
        </w:tc>
      </w:tr>
      <w:tr w:rsidR="001E2C8B" w:rsidRPr="00F37433" w14:paraId="310C6A67" w14:textId="77777777" w:rsidTr="001D7EE8">
        <w:trPr>
          <w:jc w:val="center"/>
        </w:trPr>
        <w:tc>
          <w:tcPr>
            <w:tcW w:w="988" w:type="dxa"/>
            <w:vMerge/>
          </w:tcPr>
          <w:p w14:paraId="07C2C433" w14:textId="77777777" w:rsidR="007B2456" w:rsidRPr="00F37433" w:rsidRDefault="007B2456" w:rsidP="00F37433">
            <w:pPr>
              <w:spacing w:beforeLines="50" w:before="156"/>
              <w:rPr>
                <w:rFonts w:asciiTheme="minorEastAsia" w:eastAsiaTheme="minorEastAsia" w:hAnsiTheme="minorEastAsia" w:cstheme="minorHAnsi"/>
                <w:color w:val="333333"/>
                <w:sz w:val="18"/>
                <w:szCs w:val="18"/>
              </w:rPr>
            </w:pPr>
          </w:p>
        </w:tc>
        <w:tc>
          <w:tcPr>
            <w:tcW w:w="1134" w:type="dxa"/>
          </w:tcPr>
          <w:p w14:paraId="3F52ABD3" w14:textId="0988689F" w:rsidR="007B2456" w:rsidRPr="00F37433" w:rsidRDefault="007B2456" w:rsidP="00F37433">
            <w:pPr>
              <w:spacing w:beforeLines="50" w:before="156"/>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4</w:t>
            </w:r>
          </w:p>
        </w:tc>
        <w:tc>
          <w:tcPr>
            <w:tcW w:w="1134" w:type="dxa"/>
          </w:tcPr>
          <w:p w14:paraId="55ED9CF0" w14:textId="27AA1161"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6</w:t>
            </w:r>
            <w:r>
              <w:rPr>
                <w:rFonts w:asciiTheme="minorEastAsia" w:eastAsiaTheme="minorEastAsia" w:hAnsiTheme="minorEastAsia" w:cstheme="minorHAnsi"/>
                <w:color w:val="333333"/>
                <w:sz w:val="18"/>
                <w:szCs w:val="18"/>
              </w:rPr>
              <w:t>.59</w:t>
            </w:r>
          </w:p>
        </w:tc>
        <w:tc>
          <w:tcPr>
            <w:tcW w:w="1134" w:type="dxa"/>
          </w:tcPr>
          <w:p w14:paraId="17AA76CF" w14:textId="3C3C33E0"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6</w:t>
            </w:r>
            <w:r>
              <w:rPr>
                <w:rFonts w:asciiTheme="minorEastAsia" w:eastAsiaTheme="minorEastAsia" w:hAnsiTheme="minorEastAsia" w:cstheme="minorHAnsi"/>
                <w:color w:val="333333"/>
                <w:sz w:val="18"/>
                <w:szCs w:val="18"/>
              </w:rPr>
              <w:t>.39</w:t>
            </w:r>
          </w:p>
        </w:tc>
        <w:tc>
          <w:tcPr>
            <w:tcW w:w="1134" w:type="dxa"/>
          </w:tcPr>
          <w:p w14:paraId="019CB1F4" w14:textId="30145D77"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6</w:t>
            </w:r>
            <w:r>
              <w:rPr>
                <w:rFonts w:asciiTheme="minorEastAsia" w:eastAsiaTheme="minorEastAsia" w:hAnsiTheme="minorEastAsia" w:cstheme="minorHAnsi"/>
                <w:color w:val="333333"/>
                <w:sz w:val="18"/>
                <w:szCs w:val="18"/>
              </w:rPr>
              <w:t>.26</w:t>
            </w:r>
          </w:p>
        </w:tc>
        <w:tc>
          <w:tcPr>
            <w:tcW w:w="1134" w:type="dxa"/>
          </w:tcPr>
          <w:p w14:paraId="73638D71" w14:textId="32C0F692"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6</w:t>
            </w:r>
            <w:r>
              <w:rPr>
                <w:rFonts w:asciiTheme="minorEastAsia" w:eastAsiaTheme="minorEastAsia" w:hAnsiTheme="minorEastAsia" w:cstheme="minorHAnsi"/>
                <w:color w:val="333333"/>
                <w:sz w:val="18"/>
                <w:szCs w:val="18"/>
              </w:rPr>
              <w:t>.16</w:t>
            </w:r>
          </w:p>
        </w:tc>
        <w:tc>
          <w:tcPr>
            <w:tcW w:w="1134" w:type="dxa"/>
          </w:tcPr>
          <w:p w14:paraId="4D3623E8" w14:textId="5CB70008"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6</w:t>
            </w:r>
            <w:r>
              <w:rPr>
                <w:rFonts w:asciiTheme="minorEastAsia" w:eastAsiaTheme="minorEastAsia" w:hAnsiTheme="minorEastAsia" w:cstheme="minorHAnsi"/>
                <w:color w:val="333333"/>
                <w:sz w:val="18"/>
                <w:szCs w:val="18"/>
              </w:rPr>
              <w:t>.09</w:t>
            </w:r>
          </w:p>
        </w:tc>
      </w:tr>
      <w:tr w:rsidR="001E2C8B" w:rsidRPr="00F37433" w14:paraId="7A1B901B" w14:textId="77777777" w:rsidTr="001D7EE8">
        <w:trPr>
          <w:jc w:val="center"/>
        </w:trPr>
        <w:tc>
          <w:tcPr>
            <w:tcW w:w="988" w:type="dxa"/>
            <w:vMerge/>
          </w:tcPr>
          <w:p w14:paraId="445AB334" w14:textId="77777777" w:rsidR="007B2456" w:rsidRPr="00F37433" w:rsidRDefault="007B2456" w:rsidP="00F37433">
            <w:pPr>
              <w:spacing w:beforeLines="50" w:before="156"/>
              <w:rPr>
                <w:rFonts w:asciiTheme="minorEastAsia" w:eastAsiaTheme="minorEastAsia" w:hAnsiTheme="minorEastAsia" w:cstheme="minorHAnsi"/>
                <w:color w:val="333333"/>
                <w:sz w:val="18"/>
                <w:szCs w:val="18"/>
              </w:rPr>
            </w:pPr>
          </w:p>
        </w:tc>
        <w:tc>
          <w:tcPr>
            <w:tcW w:w="1134" w:type="dxa"/>
          </w:tcPr>
          <w:p w14:paraId="70C742D4" w14:textId="51224B7E" w:rsidR="007B2456" w:rsidRPr="00F37433" w:rsidRDefault="007B2456" w:rsidP="00F37433">
            <w:pPr>
              <w:spacing w:beforeLines="50" w:before="156"/>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5</w:t>
            </w:r>
          </w:p>
        </w:tc>
        <w:tc>
          <w:tcPr>
            <w:tcW w:w="1134" w:type="dxa"/>
          </w:tcPr>
          <w:p w14:paraId="6699BE29" w14:textId="38D6A454"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5</w:t>
            </w:r>
            <w:r>
              <w:rPr>
                <w:rFonts w:asciiTheme="minorEastAsia" w:eastAsiaTheme="minorEastAsia" w:hAnsiTheme="minorEastAsia" w:cstheme="minorHAnsi"/>
                <w:color w:val="333333"/>
                <w:sz w:val="18"/>
                <w:szCs w:val="18"/>
              </w:rPr>
              <w:t>.41</w:t>
            </w:r>
          </w:p>
        </w:tc>
        <w:tc>
          <w:tcPr>
            <w:tcW w:w="1134" w:type="dxa"/>
          </w:tcPr>
          <w:p w14:paraId="332116CB" w14:textId="2F9F5ED1"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5</w:t>
            </w:r>
            <w:r>
              <w:rPr>
                <w:rFonts w:asciiTheme="minorEastAsia" w:eastAsiaTheme="minorEastAsia" w:hAnsiTheme="minorEastAsia" w:cstheme="minorHAnsi"/>
                <w:color w:val="333333"/>
                <w:sz w:val="18"/>
                <w:szCs w:val="18"/>
              </w:rPr>
              <w:t>.19</w:t>
            </w:r>
          </w:p>
        </w:tc>
        <w:tc>
          <w:tcPr>
            <w:tcW w:w="1134" w:type="dxa"/>
          </w:tcPr>
          <w:p w14:paraId="177432CE" w14:textId="218A20F2"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5</w:t>
            </w:r>
            <w:r>
              <w:rPr>
                <w:rFonts w:asciiTheme="minorEastAsia" w:eastAsiaTheme="minorEastAsia" w:hAnsiTheme="minorEastAsia" w:cstheme="minorHAnsi"/>
                <w:color w:val="333333"/>
                <w:sz w:val="18"/>
                <w:szCs w:val="18"/>
              </w:rPr>
              <w:t>.05</w:t>
            </w:r>
          </w:p>
        </w:tc>
        <w:tc>
          <w:tcPr>
            <w:tcW w:w="1134" w:type="dxa"/>
          </w:tcPr>
          <w:p w14:paraId="5FCDC022" w14:textId="44E42917"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4</w:t>
            </w:r>
            <w:r>
              <w:rPr>
                <w:rFonts w:asciiTheme="minorEastAsia" w:eastAsiaTheme="minorEastAsia" w:hAnsiTheme="minorEastAsia" w:cstheme="minorHAnsi"/>
                <w:color w:val="333333"/>
                <w:sz w:val="18"/>
                <w:szCs w:val="18"/>
              </w:rPr>
              <w:t>.95</w:t>
            </w:r>
          </w:p>
        </w:tc>
        <w:tc>
          <w:tcPr>
            <w:tcW w:w="1134" w:type="dxa"/>
          </w:tcPr>
          <w:p w14:paraId="7350B423" w14:textId="644856AE"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4</w:t>
            </w:r>
            <w:r>
              <w:rPr>
                <w:rFonts w:asciiTheme="minorEastAsia" w:eastAsiaTheme="minorEastAsia" w:hAnsiTheme="minorEastAsia" w:cstheme="minorHAnsi"/>
                <w:color w:val="333333"/>
                <w:sz w:val="18"/>
                <w:szCs w:val="18"/>
              </w:rPr>
              <w:t>.88</w:t>
            </w:r>
          </w:p>
        </w:tc>
      </w:tr>
      <w:tr w:rsidR="001E2C8B" w:rsidRPr="00F37433" w14:paraId="2E02C6E4" w14:textId="77777777" w:rsidTr="001D7EE8">
        <w:trPr>
          <w:jc w:val="center"/>
        </w:trPr>
        <w:tc>
          <w:tcPr>
            <w:tcW w:w="988" w:type="dxa"/>
            <w:vMerge/>
          </w:tcPr>
          <w:p w14:paraId="0E746382" w14:textId="77777777" w:rsidR="007B2456" w:rsidRPr="00F37433" w:rsidRDefault="007B2456" w:rsidP="00F37433">
            <w:pPr>
              <w:spacing w:beforeLines="50" w:before="156"/>
              <w:rPr>
                <w:rFonts w:asciiTheme="minorEastAsia" w:eastAsiaTheme="minorEastAsia" w:hAnsiTheme="minorEastAsia" w:cstheme="minorHAnsi"/>
                <w:color w:val="333333"/>
                <w:sz w:val="18"/>
                <w:szCs w:val="18"/>
              </w:rPr>
            </w:pPr>
          </w:p>
        </w:tc>
        <w:tc>
          <w:tcPr>
            <w:tcW w:w="1134" w:type="dxa"/>
          </w:tcPr>
          <w:p w14:paraId="1D33B329" w14:textId="2BB7064B" w:rsidR="007B2456" w:rsidRPr="00F37433" w:rsidRDefault="007B2456" w:rsidP="00F37433">
            <w:pPr>
              <w:spacing w:beforeLines="50" w:before="156"/>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6</w:t>
            </w:r>
          </w:p>
        </w:tc>
        <w:tc>
          <w:tcPr>
            <w:tcW w:w="1134" w:type="dxa"/>
          </w:tcPr>
          <w:p w14:paraId="221A23E8" w14:textId="47851E8F"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4</w:t>
            </w:r>
            <w:r>
              <w:rPr>
                <w:rFonts w:asciiTheme="minorEastAsia" w:eastAsiaTheme="minorEastAsia" w:hAnsiTheme="minorEastAsia" w:cstheme="minorHAnsi"/>
                <w:color w:val="333333"/>
                <w:sz w:val="18"/>
                <w:szCs w:val="18"/>
              </w:rPr>
              <w:t>.76</w:t>
            </w:r>
          </w:p>
        </w:tc>
        <w:tc>
          <w:tcPr>
            <w:tcW w:w="1134" w:type="dxa"/>
          </w:tcPr>
          <w:p w14:paraId="5FE03F2A" w14:textId="3647FD80"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color w:val="333333"/>
                <w:sz w:val="18"/>
                <w:szCs w:val="18"/>
              </w:rPr>
              <w:t>4.53</w:t>
            </w:r>
          </w:p>
        </w:tc>
        <w:tc>
          <w:tcPr>
            <w:tcW w:w="1134" w:type="dxa"/>
          </w:tcPr>
          <w:p w14:paraId="38E41DD4" w14:textId="77A854BF"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4</w:t>
            </w:r>
            <w:r>
              <w:rPr>
                <w:rFonts w:asciiTheme="minorEastAsia" w:eastAsiaTheme="minorEastAsia" w:hAnsiTheme="minorEastAsia" w:cstheme="minorHAnsi"/>
                <w:color w:val="333333"/>
                <w:sz w:val="18"/>
                <w:szCs w:val="18"/>
              </w:rPr>
              <w:t>.39</w:t>
            </w:r>
          </w:p>
        </w:tc>
        <w:tc>
          <w:tcPr>
            <w:tcW w:w="1134" w:type="dxa"/>
          </w:tcPr>
          <w:p w14:paraId="22591340" w14:textId="4394FE68"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4</w:t>
            </w:r>
            <w:r>
              <w:rPr>
                <w:rFonts w:asciiTheme="minorEastAsia" w:eastAsiaTheme="minorEastAsia" w:hAnsiTheme="minorEastAsia" w:cstheme="minorHAnsi"/>
                <w:color w:val="333333"/>
                <w:sz w:val="18"/>
                <w:szCs w:val="18"/>
              </w:rPr>
              <w:t>.28</w:t>
            </w:r>
          </w:p>
        </w:tc>
        <w:tc>
          <w:tcPr>
            <w:tcW w:w="1134" w:type="dxa"/>
          </w:tcPr>
          <w:p w14:paraId="4E4451CB" w14:textId="3CC6B468"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4</w:t>
            </w:r>
            <w:r>
              <w:rPr>
                <w:rFonts w:asciiTheme="minorEastAsia" w:eastAsiaTheme="minorEastAsia" w:hAnsiTheme="minorEastAsia" w:cstheme="minorHAnsi"/>
                <w:color w:val="333333"/>
                <w:sz w:val="18"/>
                <w:szCs w:val="18"/>
              </w:rPr>
              <w:t>.21</w:t>
            </w:r>
          </w:p>
        </w:tc>
      </w:tr>
      <w:tr w:rsidR="001E2C8B" w:rsidRPr="00F37433" w14:paraId="3BE00BBE" w14:textId="77777777" w:rsidTr="001D7EE8">
        <w:trPr>
          <w:jc w:val="center"/>
        </w:trPr>
        <w:tc>
          <w:tcPr>
            <w:tcW w:w="988" w:type="dxa"/>
            <w:vMerge/>
          </w:tcPr>
          <w:p w14:paraId="3B94F31E" w14:textId="77777777" w:rsidR="007B2456" w:rsidRPr="00F37433" w:rsidRDefault="007B2456" w:rsidP="00F37433">
            <w:pPr>
              <w:spacing w:beforeLines="50" w:before="156"/>
              <w:rPr>
                <w:rFonts w:asciiTheme="minorEastAsia" w:eastAsiaTheme="minorEastAsia" w:hAnsiTheme="minorEastAsia" w:cstheme="minorHAnsi"/>
                <w:color w:val="333333"/>
                <w:sz w:val="18"/>
                <w:szCs w:val="18"/>
              </w:rPr>
            </w:pPr>
          </w:p>
        </w:tc>
        <w:tc>
          <w:tcPr>
            <w:tcW w:w="1134" w:type="dxa"/>
          </w:tcPr>
          <w:p w14:paraId="2A28F46F" w14:textId="27793A86" w:rsidR="007B2456" w:rsidRPr="00F37433" w:rsidRDefault="007B2456" w:rsidP="00F37433">
            <w:pPr>
              <w:spacing w:beforeLines="50" w:before="156"/>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7</w:t>
            </w:r>
          </w:p>
        </w:tc>
        <w:tc>
          <w:tcPr>
            <w:tcW w:w="1134" w:type="dxa"/>
          </w:tcPr>
          <w:p w14:paraId="5C3F9B04" w14:textId="37506788"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4</w:t>
            </w:r>
            <w:r>
              <w:rPr>
                <w:rFonts w:asciiTheme="minorEastAsia" w:eastAsiaTheme="minorEastAsia" w:hAnsiTheme="minorEastAsia" w:cstheme="minorHAnsi"/>
                <w:color w:val="333333"/>
                <w:sz w:val="18"/>
                <w:szCs w:val="18"/>
              </w:rPr>
              <w:t>.35</w:t>
            </w:r>
          </w:p>
        </w:tc>
        <w:tc>
          <w:tcPr>
            <w:tcW w:w="1134" w:type="dxa"/>
          </w:tcPr>
          <w:p w14:paraId="0F2ACF7C" w14:textId="389BAEC2"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4</w:t>
            </w:r>
            <w:r>
              <w:rPr>
                <w:rFonts w:asciiTheme="minorEastAsia" w:eastAsiaTheme="minorEastAsia" w:hAnsiTheme="minorEastAsia" w:cstheme="minorHAnsi"/>
                <w:color w:val="333333"/>
                <w:sz w:val="18"/>
                <w:szCs w:val="18"/>
              </w:rPr>
              <w:t>.12</w:t>
            </w:r>
          </w:p>
        </w:tc>
        <w:tc>
          <w:tcPr>
            <w:tcW w:w="1134" w:type="dxa"/>
          </w:tcPr>
          <w:p w14:paraId="78667227" w14:textId="73DB622F"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3</w:t>
            </w:r>
            <w:r>
              <w:rPr>
                <w:rFonts w:asciiTheme="minorEastAsia" w:eastAsiaTheme="minorEastAsia" w:hAnsiTheme="minorEastAsia" w:cstheme="minorHAnsi"/>
                <w:color w:val="333333"/>
                <w:sz w:val="18"/>
                <w:szCs w:val="18"/>
              </w:rPr>
              <w:t>.97</w:t>
            </w:r>
          </w:p>
        </w:tc>
        <w:tc>
          <w:tcPr>
            <w:tcW w:w="1134" w:type="dxa"/>
          </w:tcPr>
          <w:p w14:paraId="0D364585" w14:textId="2AC46533"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3</w:t>
            </w:r>
            <w:r>
              <w:rPr>
                <w:rFonts w:asciiTheme="minorEastAsia" w:eastAsiaTheme="minorEastAsia" w:hAnsiTheme="minorEastAsia" w:cstheme="minorHAnsi"/>
                <w:color w:val="333333"/>
                <w:sz w:val="18"/>
                <w:szCs w:val="18"/>
              </w:rPr>
              <w:t>.87</w:t>
            </w:r>
          </w:p>
        </w:tc>
        <w:tc>
          <w:tcPr>
            <w:tcW w:w="1134" w:type="dxa"/>
          </w:tcPr>
          <w:p w14:paraId="7615C2D3" w14:textId="4AF23E6D" w:rsidR="007B2456" w:rsidRPr="00F37433" w:rsidRDefault="001E2C8B" w:rsidP="00F37433">
            <w:pPr>
              <w:spacing w:beforeLines="50" w:before="156"/>
              <w:jc w:val="center"/>
              <w:rPr>
                <w:rFonts w:asciiTheme="minorEastAsia" w:eastAsiaTheme="minorEastAsia" w:hAnsiTheme="minorEastAsia" w:cstheme="minorHAnsi"/>
                <w:color w:val="333333"/>
                <w:sz w:val="18"/>
                <w:szCs w:val="18"/>
              </w:rPr>
            </w:pPr>
            <w:r>
              <w:rPr>
                <w:rFonts w:asciiTheme="minorEastAsia" w:eastAsiaTheme="minorEastAsia" w:hAnsiTheme="minorEastAsia" w:cstheme="minorHAnsi" w:hint="eastAsia"/>
                <w:color w:val="333333"/>
                <w:sz w:val="18"/>
                <w:szCs w:val="18"/>
              </w:rPr>
              <w:t>3</w:t>
            </w:r>
            <w:r>
              <w:rPr>
                <w:rFonts w:asciiTheme="minorEastAsia" w:eastAsiaTheme="minorEastAsia" w:hAnsiTheme="minorEastAsia" w:cstheme="minorHAnsi"/>
                <w:color w:val="333333"/>
                <w:sz w:val="18"/>
                <w:szCs w:val="18"/>
              </w:rPr>
              <w:t>.79</w:t>
            </w:r>
          </w:p>
        </w:tc>
      </w:tr>
      <w:tr w:rsidR="001D7EE8" w:rsidRPr="00F37433" w14:paraId="34781FA2" w14:textId="77777777" w:rsidTr="001D7EE8">
        <w:trPr>
          <w:jc w:val="center"/>
        </w:trPr>
        <w:tc>
          <w:tcPr>
            <w:tcW w:w="7797" w:type="dxa"/>
            <w:gridSpan w:val="7"/>
          </w:tcPr>
          <w:p w14:paraId="637256C8" w14:textId="12D2B788" w:rsidR="001D7EE8" w:rsidRDefault="001D7EE8" w:rsidP="001D7EE8">
            <w:pPr>
              <w:ind w:rightChars="-52" w:right="-109"/>
              <w:jc w:val="left"/>
              <w:rPr>
                <w:rFonts w:asciiTheme="minorEastAsia" w:eastAsiaTheme="minorEastAsia" w:hAnsiTheme="minorEastAsia" w:cstheme="minorHAnsi"/>
                <w:color w:val="333333"/>
                <w:sz w:val="18"/>
                <w:szCs w:val="18"/>
              </w:rPr>
            </w:pPr>
            <w:r w:rsidRPr="001D7EE8">
              <w:rPr>
                <w:rFonts w:asciiTheme="minorEastAsia" w:eastAsiaTheme="minorEastAsia" w:hAnsiTheme="minorEastAsia" w:cstheme="minorHAnsi" w:hint="eastAsia"/>
                <w:color w:val="333333"/>
                <w:sz w:val="18"/>
                <w:szCs w:val="18"/>
              </w:rPr>
              <w:t>表中</w:t>
            </w:r>
            <w:r w:rsidRPr="001D7EE8">
              <w:rPr>
                <w:rFonts w:asciiTheme="minorEastAsia" w:eastAsiaTheme="minorEastAsia" w:hAnsiTheme="minorEastAsia" w:cstheme="minorHAnsi" w:hint="eastAsia"/>
                <w:i/>
                <w:iCs/>
                <w:color w:val="333333"/>
                <w:sz w:val="18"/>
                <w:szCs w:val="18"/>
              </w:rPr>
              <w:t>f</w:t>
            </w:r>
            <w:r w:rsidRPr="001D7EE8">
              <w:rPr>
                <w:rFonts w:asciiTheme="minorEastAsia" w:eastAsiaTheme="minorEastAsia" w:hAnsiTheme="minorEastAsia" w:cstheme="minorHAnsi"/>
                <w:color w:val="333333"/>
                <w:sz w:val="18"/>
                <w:szCs w:val="18"/>
                <w:vertAlign w:val="subscript"/>
              </w:rPr>
              <w:t>1</w:t>
            </w:r>
            <w:r>
              <w:rPr>
                <w:rFonts w:asciiTheme="minorEastAsia" w:eastAsiaTheme="minorEastAsia" w:hAnsiTheme="minorEastAsia" w:cstheme="minorHAnsi" w:hint="eastAsia"/>
                <w:color w:val="333333"/>
                <w:sz w:val="18"/>
                <w:szCs w:val="18"/>
              </w:rPr>
              <w:t>、</w:t>
            </w:r>
            <w:r w:rsidRPr="001D7EE8">
              <w:rPr>
                <w:rFonts w:asciiTheme="minorEastAsia" w:eastAsiaTheme="minorEastAsia" w:hAnsiTheme="minorEastAsia" w:cstheme="minorHAnsi"/>
                <w:i/>
                <w:iCs/>
                <w:color w:val="333333"/>
                <w:sz w:val="18"/>
                <w:szCs w:val="18"/>
              </w:rPr>
              <w:t>f</w:t>
            </w:r>
            <w:r w:rsidRPr="001D7EE8">
              <w:rPr>
                <w:rFonts w:asciiTheme="minorEastAsia" w:eastAsiaTheme="minorEastAsia" w:hAnsiTheme="minorEastAsia" w:cstheme="minorHAnsi"/>
                <w:color w:val="333333"/>
                <w:sz w:val="18"/>
                <w:szCs w:val="18"/>
                <w:vertAlign w:val="subscript"/>
              </w:rPr>
              <w:t>2</w:t>
            </w:r>
            <w:r>
              <w:rPr>
                <w:rFonts w:asciiTheme="minorEastAsia" w:eastAsiaTheme="minorEastAsia" w:hAnsiTheme="minorEastAsia" w:cstheme="minorHAnsi" w:hint="eastAsia"/>
                <w:color w:val="333333"/>
                <w:sz w:val="18"/>
                <w:szCs w:val="18"/>
              </w:rPr>
              <w:t>分别为</w:t>
            </w:r>
            <w:r w:rsidR="00342681">
              <w:rPr>
                <w:rFonts w:asciiTheme="minorEastAsia" w:eastAsiaTheme="minorEastAsia" w:hAnsiTheme="minorEastAsia" w:cstheme="minorHAnsi" w:hint="eastAsia"/>
                <w:color w:val="333333"/>
                <w:sz w:val="18"/>
                <w:szCs w:val="18"/>
              </w:rPr>
              <w:t>测试</w:t>
            </w:r>
            <w:r>
              <w:rPr>
                <w:rFonts w:asciiTheme="minorEastAsia" w:eastAsiaTheme="minorEastAsia" w:hAnsiTheme="minorEastAsia" w:cstheme="minorHAnsi" w:hint="eastAsia"/>
                <w:color w:val="333333"/>
                <w:sz w:val="18"/>
                <w:szCs w:val="18"/>
              </w:rPr>
              <w:t>样本和对照样本的</w:t>
            </w:r>
            <w:r w:rsidRPr="001D7EE8">
              <w:rPr>
                <w:rFonts w:asciiTheme="minorEastAsia" w:eastAsiaTheme="minorEastAsia" w:hAnsiTheme="minorEastAsia" w:cstheme="minorHAnsi" w:hint="eastAsia"/>
                <w:color w:val="333333"/>
                <w:sz w:val="18"/>
                <w:szCs w:val="18"/>
              </w:rPr>
              <w:t>自由度，n</w:t>
            </w:r>
            <w:r w:rsidRPr="001D7EE8">
              <w:rPr>
                <w:rFonts w:asciiTheme="minorEastAsia" w:eastAsiaTheme="minorEastAsia" w:hAnsiTheme="minorEastAsia" w:cstheme="minorHAnsi" w:hint="eastAsia"/>
                <w:color w:val="333333"/>
                <w:sz w:val="18"/>
                <w:szCs w:val="18"/>
                <w:vertAlign w:val="subscript"/>
              </w:rPr>
              <w:t>1</w:t>
            </w:r>
            <w:r>
              <w:rPr>
                <w:rFonts w:asciiTheme="minorEastAsia" w:eastAsiaTheme="minorEastAsia" w:hAnsiTheme="minorEastAsia" w:cstheme="minorHAnsi" w:hint="eastAsia"/>
                <w:color w:val="333333"/>
                <w:sz w:val="18"/>
                <w:szCs w:val="18"/>
              </w:rPr>
              <w:t>、</w:t>
            </w:r>
            <w:r w:rsidRPr="001D7EE8">
              <w:rPr>
                <w:rFonts w:asciiTheme="minorEastAsia" w:eastAsiaTheme="minorEastAsia" w:hAnsiTheme="minorEastAsia" w:cstheme="minorHAnsi" w:hint="eastAsia"/>
                <w:color w:val="333333"/>
                <w:sz w:val="18"/>
                <w:szCs w:val="18"/>
              </w:rPr>
              <w:t>n</w:t>
            </w:r>
            <w:r w:rsidRPr="001D7EE8">
              <w:rPr>
                <w:rFonts w:asciiTheme="minorEastAsia" w:eastAsiaTheme="minorEastAsia" w:hAnsiTheme="minorEastAsia" w:cstheme="minorHAnsi" w:hint="eastAsia"/>
                <w:color w:val="333333"/>
                <w:sz w:val="18"/>
                <w:szCs w:val="18"/>
                <w:vertAlign w:val="subscript"/>
              </w:rPr>
              <w:t>2</w:t>
            </w:r>
            <w:r>
              <w:rPr>
                <w:rFonts w:asciiTheme="minorEastAsia" w:eastAsiaTheme="minorEastAsia" w:hAnsiTheme="minorEastAsia" w:cstheme="minorHAnsi" w:hint="eastAsia"/>
                <w:color w:val="333333"/>
                <w:sz w:val="18"/>
                <w:szCs w:val="18"/>
              </w:rPr>
              <w:t>为</w:t>
            </w:r>
            <w:r w:rsidRPr="001D7EE8">
              <w:rPr>
                <w:rFonts w:asciiTheme="minorEastAsia" w:eastAsiaTheme="minorEastAsia" w:hAnsiTheme="minorEastAsia" w:cstheme="minorHAnsi" w:hint="eastAsia"/>
                <w:color w:val="333333"/>
                <w:sz w:val="18"/>
                <w:szCs w:val="18"/>
              </w:rPr>
              <w:t>分别为</w:t>
            </w:r>
            <w:r w:rsidR="00AF36A1">
              <w:rPr>
                <w:rFonts w:asciiTheme="minorEastAsia" w:eastAsiaTheme="minorEastAsia" w:hAnsiTheme="minorEastAsia" w:cstheme="minorHAnsi" w:hint="eastAsia"/>
                <w:color w:val="333333"/>
                <w:sz w:val="18"/>
                <w:szCs w:val="18"/>
              </w:rPr>
              <w:t>测试</w:t>
            </w:r>
            <w:r w:rsidRPr="001D7EE8">
              <w:rPr>
                <w:rFonts w:asciiTheme="minorEastAsia" w:eastAsiaTheme="minorEastAsia" w:hAnsiTheme="minorEastAsia" w:cstheme="minorHAnsi" w:hint="eastAsia"/>
                <w:color w:val="333333"/>
                <w:sz w:val="18"/>
                <w:szCs w:val="18"/>
              </w:rPr>
              <w:t>样本和对照样本的</w:t>
            </w:r>
            <w:r>
              <w:rPr>
                <w:rFonts w:asciiTheme="minorEastAsia" w:eastAsiaTheme="minorEastAsia" w:hAnsiTheme="minorEastAsia" w:cstheme="minorHAnsi" w:hint="eastAsia"/>
                <w:color w:val="333333"/>
                <w:sz w:val="18"/>
                <w:szCs w:val="18"/>
              </w:rPr>
              <w:t>样本容量（即试验重复次数），其中试验结果方差大的以数字下标1代表，方差小的以数字下标2代表</w:t>
            </w:r>
            <w:r w:rsidRPr="001D7EE8">
              <w:rPr>
                <w:rFonts w:asciiTheme="minorEastAsia" w:eastAsiaTheme="minorEastAsia" w:hAnsiTheme="minorEastAsia" w:cstheme="minorHAnsi" w:hint="eastAsia"/>
                <w:color w:val="333333"/>
                <w:sz w:val="18"/>
                <w:szCs w:val="18"/>
              </w:rPr>
              <w:t>。</w:t>
            </w:r>
          </w:p>
        </w:tc>
      </w:tr>
    </w:tbl>
    <w:p w14:paraId="51D92038" w14:textId="2509B640" w:rsidR="00265180" w:rsidRDefault="00B212A0" w:rsidP="00BB3E1F">
      <w:pPr>
        <w:shd w:val="clear" w:color="auto" w:fill="FFFFFF"/>
        <w:spacing w:beforeLines="50" w:before="156" w:line="360" w:lineRule="atLeast"/>
        <w:rPr>
          <w:rFonts w:asciiTheme="minorEastAsia" w:eastAsiaTheme="minorEastAsia" w:hAnsiTheme="minorEastAsia" w:cstheme="minorHAnsi"/>
          <w:color w:val="333333"/>
        </w:rPr>
      </w:pPr>
      <w:r>
        <w:rPr>
          <w:rFonts w:asciiTheme="minorEastAsia" w:eastAsiaTheme="minorEastAsia" w:hAnsiTheme="minorEastAsia" w:cstheme="minorHAnsi" w:hint="eastAsia"/>
          <w:color w:val="333333"/>
        </w:rPr>
        <w:t>A</w:t>
      </w:r>
      <w:r>
        <w:rPr>
          <w:rFonts w:asciiTheme="minorEastAsia" w:eastAsiaTheme="minorEastAsia" w:hAnsiTheme="minorEastAsia" w:cstheme="minorHAnsi"/>
          <w:color w:val="333333"/>
        </w:rPr>
        <w:t xml:space="preserve">.2.3  </w:t>
      </w:r>
      <w:r w:rsidR="00BB3E1F" w:rsidRPr="00BB3E1F">
        <w:rPr>
          <w:rFonts w:asciiTheme="minorEastAsia" w:eastAsiaTheme="minorEastAsia" w:hAnsiTheme="minorEastAsia" w:cstheme="minorHAnsi"/>
          <w:i/>
          <w:iCs/>
          <w:color w:val="333333"/>
        </w:rPr>
        <w:t>t</w:t>
      </w:r>
      <w:r w:rsidR="001E2C8B">
        <w:rPr>
          <w:rFonts w:asciiTheme="minorEastAsia" w:eastAsiaTheme="minorEastAsia" w:hAnsiTheme="minorEastAsia" w:cstheme="minorHAnsi" w:hint="eastAsia"/>
          <w:color w:val="333333"/>
        </w:rPr>
        <w:t>检验</w:t>
      </w:r>
    </w:p>
    <w:p w14:paraId="61B5CBDD" w14:textId="4EA88778" w:rsidR="00BB3E1F" w:rsidRPr="009D759B" w:rsidRDefault="00CF7A88" w:rsidP="001E2C8B">
      <w:pPr>
        <w:shd w:val="clear" w:color="auto" w:fill="FFFFFF"/>
        <w:spacing w:line="300" w:lineRule="auto"/>
        <w:ind w:firstLineChars="200" w:firstLine="420"/>
        <w:rPr>
          <w:rFonts w:asciiTheme="minorEastAsia" w:eastAsiaTheme="minorEastAsia" w:hAnsiTheme="minorEastAsia" w:cstheme="minorHAnsi"/>
          <w:color w:val="333333"/>
        </w:rPr>
      </w:pPr>
      <w:r w:rsidRPr="00CF7A88">
        <w:rPr>
          <w:rFonts w:asciiTheme="minorEastAsia" w:eastAsiaTheme="minorEastAsia" w:hAnsiTheme="minorEastAsia" w:cstheme="minorHAnsi" w:hint="eastAsia"/>
          <w:color w:val="333333"/>
        </w:rPr>
        <w:t>根据</w:t>
      </w:r>
      <w:r w:rsidR="00AF36A1">
        <w:rPr>
          <w:rFonts w:asciiTheme="minorEastAsia" w:eastAsiaTheme="minorEastAsia" w:hAnsiTheme="minorEastAsia" w:cstheme="minorHAnsi" w:hint="eastAsia"/>
          <w:color w:val="333333"/>
        </w:rPr>
        <w:t>测试</w:t>
      </w:r>
      <w:r w:rsidRPr="00CF7A88">
        <w:rPr>
          <w:rFonts w:asciiTheme="minorEastAsia" w:eastAsiaTheme="minorEastAsia" w:hAnsiTheme="minorEastAsia" w:cstheme="minorHAnsi" w:hint="eastAsia"/>
          <w:color w:val="333333"/>
        </w:rPr>
        <w:t>样本与对照样本的重复试验次数,</w:t>
      </w:r>
      <w:r>
        <w:rPr>
          <w:rFonts w:asciiTheme="minorEastAsia" w:eastAsiaTheme="minorEastAsia" w:hAnsiTheme="minorEastAsia" w:cstheme="minorHAnsi" w:hint="eastAsia"/>
          <w:color w:val="333333"/>
        </w:rPr>
        <w:t>取显著性水平</w:t>
      </w:r>
      <w:bookmarkStart w:id="14" w:name="_Hlk52267674"/>
      <w:r w:rsidR="00943A27" w:rsidRPr="00943A27">
        <w:rPr>
          <w:rFonts w:asciiTheme="minorEastAsia" w:eastAsiaTheme="minorEastAsia" w:hAnsiTheme="minorEastAsia" w:cstheme="minorHAnsi"/>
          <w:i/>
          <w:iCs/>
          <w:color w:val="333333"/>
        </w:rPr>
        <w:t>p</w:t>
      </w:r>
      <w:r w:rsidRPr="004B5383">
        <w:rPr>
          <w:rFonts w:asciiTheme="minorEastAsia" w:eastAsiaTheme="minorEastAsia" w:hAnsiTheme="minorEastAsia" w:cstheme="minorHAnsi"/>
          <w:color w:val="333333"/>
        </w:rPr>
        <w:t>=0.05</w:t>
      </w:r>
      <w:bookmarkEnd w:id="14"/>
      <w:r>
        <w:rPr>
          <w:rFonts w:asciiTheme="minorEastAsia" w:eastAsiaTheme="minorEastAsia" w:hAnsiTheme="minorEastAsia" w:cstheme="minorHAnsi" w:hint="eastAsia"/>
          <w:color w:val="333333"/>
        </w:rPr>
        <w:t>，进行双侧的统计检验。</w:t>
      </w:r>
      <w:r w:rsidR="00CA27D2">
        <w:rPr>
          <w:rFonts w:asciiTheme="minorEastAsia" w:eastAsiaTheme="minorEastAsia" w:hAnsiTheme="minorEastAsia" w:cstheme="minorHAnsi"/>
          <w:color w:val="333333"/>
        </w:rPr>
        <w:t>将表A</w:t>
      </w:r>
      <w:r w:rsidR="00CA27D2">
        <w:rPr>
          <w:rFonts w:asciiTheme="minorEastAsia" w:eastAsiaTheme="minorEastAsia" w:hAnsiTheme="minorEastAsia" w:cstheme="minorHAnsi" w:hint="eastAsia"/>
          <w:color w:val="333333"/>
        </w:rPr>
        <w:t>.</w:t>
      </w:r>
      <w:r w:rsidR="00CA27D2">
        <w:rPr>
          <w:rFonts w:asciiTheme="minorEastAsia" w:eastAsiaTheme="minorEastAsia" w:hAnsiTheme="minorEastAsia" w:cstheme="minorHAnsi"/>
          <w:color w:val="333333"/>
        </w:rPr>
        <w:t>1</w:t>
      </w:r>
      <w:r w:rsidR="00F831E1">
        <w:rPr>
          <w:rFonts w:asciiTheme="minorEastAsia" w:eastAsiaTheme="minorEastAsia" w:hAnsiTheme="minorEastAsia" w:cstheme="minorHAnsi" w:hint="eastAsia"/>
          <w:color w:val="333333"/>
        </w:rPr>
        <w:t>中</w:t>
      </w:r>
      <w:r w:rsidR="00AF36A1">
        <w:rPr>
          <w:rFonts w:asciiTheme="minorEastAsia" w:eastAsiaTheme="minorEastAsia" w:hAnsiTheme="minorEastAsia" w:cstheme="minorHAnsi" w:hint="eastAsia"/>
          <w:color w:val="333333"/>
        </w:rPr>
        <w:t>测试</w:t>
      </w:r>
      <w:r w:rsidR="00F831E1">
        <w:rPr>
          <w:rFonts w:asciiTheme="minorEastAsia" w:eastAsiaTheme="minorEastAsia" w:hAnsiTheme="minorEastAsia" w:cstheme="minorHAnsi" w:hint="eastAsia"/>
          <w:color w:val="333333"/>
        </w:rPr>
        <w:t>样本和对照样本的</w:t>
      </w:r>
      <w:r w:rsidR="00F831E1">
        <w:rPr>
          <w:rFonts w:asciiTheme="minorEastAsia" w:eastAsiaTheme="minorEastAsia" w:hAnsiTheme="minorEastAsia" w:hint="eastAsia"/>
        </w:rPr>
        <w:t>检测结果的</w:t>
      </w:r>
      <w:r w:rsidR="00F831E1" w:rsidRPr="00712EAC">
        <w:rPr>
          <w:rFonts w:asciiTheme="minorEastAsia" w:eastAsiaTheme="minorEastAsia" w:hAnsiTheme="minorEastAsia" w:hint="eastAsia"/>
        </w:rPr>
        <w:t>平均</w:t>
      </w:r>
      <w:r w:rsidR="00F831E1">
        <w:rPr>
          <w:rFonts w:asciiTheme="minorEastAsia" w:eastAsiaTheme="minorEastAsia" w:hAnsiTheme="minorEastAsia" w:hint="eastAsia"/>
        </w:rPr>
        <w:t>值</w:t>
      </w:r>
      <m:oMath>
        <m:acc>
          <m:accPr>
            <m:chr m:val="̅"/>
            <m:ctrlPr>
              <w:rPr>
                <w:rFonts w:ascii="Cambria Math" w:eastAsiaTheme="minorEastAsia" w:hAnsi="Cambria Math"/>
                <w:i/>
              </w:rPr>
            </m:ctrlPr>
          </m:accPr>
          <m:e>
            <m:r>
              <w:rPr>
                <w:rFonts w:ascii="Cambria Math" w:eastAsiaTheme="minorEastAsia" w:hAnsi="Cambria Math"/>
              </w:rPr>
              <m:t>x</m:t>
            </m:r>
          </m:e>
        </m:acc>
      </m:oMath>
      <w:r w:rsidR="00F831E1">
        <w:rPr>
          <w:rFonts w:asciiTheme="minorEastAsia" w:eastAsiaTheme="minorEastAsia" w:hAnsiTheme="minorEastAsia" w:hint="eastAsia"/>
        </w:rPr>
        <w:t>、</w:t>
      </w:r>
      <m:oMath>
        <m:acc>
          <m:accPr>
            <m:chr m:val="̅"/>
            <m:ctrlPr>
              <w:rPr>
                <w:rFonts w:ascii="Cambria Math" w:eastAsiaTheme="minorEastAsia" w:hAnsi="Cambria Math"/>
                <w:i/>
              </w:rPr>
            </m:ctrlPr>
          </m:accPr>
          <m:e>
            <m:r>
              <w:rPr>
                <w:rFonts w:ascii="Cambria Math" w:eastAsiaTheme="minorEastAsia" w:hAnsi="Cambria Math"/>
              </w:rPr>
              <m:t>y</m:t>
            </m:r>
          </m:e>
        </m:acc>
      </m:oMath>
      <w:r w:rsidR="00F831E1">
        <w:rPr>
          <w:rFonts w:asciiTheme="minorEastAsia" w:eastAsiaTheme="minorEastAsia" w:hAnsiTheme="minorEastAsia" w:hint="eastAsia"/>
        </w:rPr>
        <w:t>，结果方差</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hint="eastAsia"/>
              </w:rPr>
              <m:t>实</m:t>
            </m:r>
          </m:sub>
          <m:sup>
            <m:r>
              <w:rPr>
                <w:rFonts w:ascii="Cambria Math" w:eastAsiaTheme="minorEastAsia" w:hAnsi="Cambria Math"/>
              </w:rPr>
              <m:t>2</m:t>
            </m:r>
          </m:sup>
        </m:sSubSup>
      </m:oMath>
      <w:r w:rsidR="00F831E1">
        <w:rPr>
          <w:rFonts w:asciiTheme="minorEastAsia" w:eastAsiaTheme="minorEastAsia" w:hAnsiTheme="minorEastAsia" w:hint="eastAsia"/>
        </w:rPr>
        <w:t>、</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hint="eastAsia"/>
              </w:rPr>
              <m:t>对</m:t>
            </m:r>
          </m:sub>
          <m:sup>
            <m:r>
              <w:rPr>
                <w:rFonts w:ascii="Cambria Math" w:eastAsiaTheme="minorEastAsia" w:hAnsi="Cambria Math"/>
              </w:rPr>
              <m:t>2</m:t>
            </m:r>
          </m:sup>
        </m:sSubSup>
      </m:oMath>
      <w:r w:rsidR="00F831E1">
        <w:rPr>
          <w:rFonts w:asciiTheme="minorEastAsia" w:eastAsiaTheme="minorEastAsia" w:hAnsiTheme="minorEastAsia" w:hint="eastAsia"/>
        </w:rPr>
        <w:t>，以及</w:t>
      </w:r>
      <w:r>
        <w:rPr>
          <w:rFonts w:asciiTheme="minorEastAsia" w:eastAsiaTheme="minorEastAsia" w:hAnsiTheme="minorEastAsia" w:hint="eastAsia"/>
        </w:rPr>
        <w:t>重复</w:t>
      </w:r>
      <w:r w:rsidR="00F831E1" w:rsidRPr="00F831E1">
        <w:rPr>
          <w:rFonts w:asciiTheme="minorEastAsia" w:eastAsiaTheme="minorEastAsia" w:hAnsiTheme="minorEastAsia" w:hint="eastAsia"/>
        </w:rPr>
        <w:t>实验次数n</w:t>
      </w:r>
      <w:r w:rsidR="00DD3DB8">
        <w:rPr>
          <w:rFonts w:asciiTheme="minorEastAsia" w:eastAsiaTheme="minorEastAsia" w:hAnsiTheme="minorEastAsia" w:hint="eastAsia"/>
          <w:vertAlign w:val="subscript"/>
        </w:rPr>
        <w:t>实</w:t>
      </w:r>
      <w:r w:rsidR="00F831E1" w:rsidRPr="00F831E1">
        <w:rPr>
          <w:rFonts w:asciiTheme="minorEastAsia" w:eastAsiaTheme="minorEastAsia" w:hAnsiTheme="minorEastAsia" w:hint="eastAsia"/>
        </w:rPr>
        <w:t>、n</w:t>
      </w:r>
      <w:r w:rsidR="00DD3DB8">
        <w:rPr>
          <w:rFonts w:asciiTheme="minorEastAsia" w:eastAsiaTheme="minorEastAsia" w:hAnsiTheme="minorEastAsia" w:hint="eastAsia"/>
          <w:vertAlign w:val="subscript"/>
        </w:rPr>
        <w:t>对</w:t>
      </w:r>
      <w:r w:rsidR="00F831E1">
        <w:rPr>
          <w:rFonts w:asciiTheme="minorEastAsia" w:eastAsiaTheme="minorEastAsia" w:hAnsiTheme="minorEastAsia" w:hint="eastAsia"/>
        </w:rPr>
        <w:t>代入式（</w:t>
      </w:r>
      <w:r w:rsidR="00F831E1">
        <w:rPr>
          <w:rFonts w:asciiTheme="minorEastAsia" w:eastAsiaTheme="minorEastAsia" w:hAnsiTheme="minorEastAsia"/>
        </w:rPr>
        <w:t>A.1</w:t>
      </w:r>
      <w:r w:rsidR="00F831E1">
        <w:rPr>
          <w:rFonts w:asciiTheme="minorEastAsia" w:eastAsiaTheme="minorEastAsia" w:hAnsiTheme="minorEastAsia" w:hint="eastAsia"/>
        </w:rPr>
        <w:t>）</w:t>
      </w:r>
      <w:r w:rsidR="00BB3E1F">
        <w:rPr>
          <w:rFonts w:asciiTheme="minorEastAsia" w:eastAsiaTheme="minorEastAsia" w:hAnsiTheme="minorEastAsia" w:hint="eastAsia"/>
        </w:rPr>
        <w:t>计算</w:t>
      </w:r>
      <w:r w:rsidR="00BB3E1F" w:rsidRPr="00BB3E1F">
        <w:rPr>
          <w:rFonts w:asciiTheme="minorEastAsia" w:eastAsiaTheme="minorEastAsia" w:hAnsiTheme="minorEastAsia"/>
          <w:i/>
          <w:iCs/>
        </w:rPr>
        <w:t>t</w:t>
      </w:r>
      <w:r w:rsidR="00BB3E1F">
        <w:rPr>
          <w:rFonts w:asciiTheme="minorEastAsia" w:eastAsiaTheme="minorEastAsia" w:hAnsiTheme="minorEastAsia" w:hint="eastAsia"/>
        </w:rPr>
        <w:t>值。</w:t>
      </w:r>
      <w:r>
        <w:rPr>
          <w:rFonts w:asciiTheme="minorEastAsia" w:eastAsiaTheme="minorEastAsia" w:hAnsiTheme="minorEastAsia" w:hint="eastAsia"/>
        </w:rPr>
        <w:t>将</w:t>
      </w:r>
      <w:r w:rsidRPr="00CF7A88">
        <w:rPr>
          <w:rFonts w:asciiTheme="minorEastAsia" w:eastAsiaTheme="minorEastAsia" w:hAnsiTheme="minorEastAsia"/>
          <w:i/>
          <w:iCs/>
        </w:rPr>
        <w:t>t</w:t>
      </w:r>
      <w:r>
        <w:rPr>
          <w:rFonts w:asciiTheme="minorEastAsia" w:eastAsiaTheme="minorEastAsia" w:hAnsiTheme="minorEastAsia" w:hint="eastAsia"/>
        </w:rPr>
        <w:t>值与对应的合并自由度</w:t>
      </w:r>
      <w:r w:rsidRPr="00CF7A88">
        <w:rPr>
          <w:rFonts w:asciiTheme="minorEastAsia" w:eastAsiaTheme="minorEastAsia" w:hAnsiTheme="minorEastAsia" w:hint="eastAsia"/>
          <w:i/>
          <w:iCs/>
        </w:rPr>
        <w:t>f</w:t>
      </w:r>
      <w:r>
        <w:rPr>
          <w:rFonts w:asciiTheme="minorEastAsia" w:eastAsiaTheme="minorEastAsia" w:hAnsiTheme="minorEastAsia" w:hint="eastAsia"/>
        </w:rPr>
        <w:t>下</w:t>
      </w:r>
      <w:r w:rsidR="009D759B">
        <w:rPr>
          <w:rFonts w:asciiTheme="minorEastAsia" w:eastAsiaTheme="minorEastAsia" w:hAnsiTheme="minorEastAsia" w:cstheme="minorHAnsi" w:hint="eastAsia"/>
          <w:color w:val="333333"/>
        </w:rPr>
        <w:t>表A.</w:t>
      </w:r>
      <w:r w:rsidR="00E316AC">
        <w:rPr>
          <w:rFonts w:asciiTheme="minorEastAsia" w:eastAsiaTheme="minorEastAsia" w:hAnsiTheme="minorEastAsia" w:cstheme="minorHAnsi"/>
          <w:color w:val="333333"/>
        </w:rPr>
        <w:t>3</w:t>
      </w:r>
      <w:r w:rsidR="009D759B">
        <w:rPr>
          <w:rFonts w:asciiTheme="minorEastAsia" w:eastAsiaTheme="minorEastAsia" w:hAnsiTheme="minorEastAsia" w:cstheme="minorHAnsi" w:hint="eastAsia"/>
          <w:color w:val="333333"/>
        </w:rPr>
        <w:t>中检验限值</w:t>
      </w:r>
      <w:proofErr w:type="spellStart"/>
      <w:r w:rsidR="009D759B" w:rsidRPr="008C2254">
        <w:rPr>
          <w:rFonts w:asciiTheme="minorEastAsia" w:eastAsiaTheme="minorEastAsia" w:hAnsiTheme="minorEastAsia" w:cstheme="minorHAnsi"/>
          <w:i/>
          <w:iCs/>
          <w:color w:val="333333"/>
        </w:rPr>
        <w:t>t</w:t>
      </w:r>
      <w:r w:rsidR="009D759B" w:rsidRPr="005B4B28">
        <w:rPr>
          <w:rFonts w:asciiTheme="minorEastAsia" w:eastAsiaTheme="minorEastAsia" w:hAnsiTheme="minorEastAsia" w:cstheme="minorHAnsi"/>
          <w:i/>
          <w:iCs/>
          <w:color w:val="333333"/>
          <w:vertAlign w:val="subscript"/>
        </w:rPr>
        <w:t>f</w:t>
      </w:r>
      <w:proofErr w:type="spellEnd"/>
      <w:r>
        <w:rPr>
          <w:rFonts w:asciiTheme="minorEastAsia" w:eastAsiaTheme="minorEastAsia" w:hAnsiTheme="minorEastAsia" w:cstheme="minorHAnsi" w:hint="eastAsia"/>
          <w:color w:val="333333"/>
        </w:rPr>
        <w:t>作比较。</w:t>
      </w:r>
    </w:p>
    <w:p w14:paraId="59B366AF" w14:textId="493F22C6" w:rsidR="003E311E" w:rsidRDefault="008C2254" w:rsidP="008C2254">
      <w:pPr>
        <w:shd w:val="clear" w:color="auto" w:fill="FFFFFF"/>
        <w:spacing w:line="360" w:lineRule="atLeast"/>
        <w:jc w:val="center"/>
        <w:rPr>
          <w:rFonts w:asciiTheme="minorEastAsia" w:eastAsiaTheme="minorEastAsia" w:hAnsiTheme="minorEastAsia" w:cstheme="minorHAnsi"/>
          <w:color w:val="333333"/>
        </w:rPr>
      </w:pPr>
      <w:r>
        <w:rPr>
          <w:rFonts w:asciiTheme="minorEastAsia" w:eastAsiaTheme="minorEastAsia" w:hAnsiTheme="minorEastAsia" w:cstheme="minorHAnsi" w:hint="eastAsia"/>
          <w:color w:val="333333"/>
        </w:rPr>
        <w:t>表A</w:t>
      </w:r>
      <w:r>
        <w:rPr>
          <w:rFonts w:asciiTheme="minorEastAsia" w:eastAsiaTheme="minorEastAsia" w:hAnsiTheme="minorEastAsia" w:cstheme="minorHAnsi"/>
          <w:color w:val="333333"/>
        </w:rPr>
        <w:t>.</w:t>
      </w:r>
      <w:r w:rsidR="00E316AC">
        <w:rPr>
          <w:rFonts w:asciiTheme="minorEastAsia" w:eastAsiaTheme="minorEastAsia" w:hAnsiTheme="minorEastAsia" w:cstheme="minorHAnsi"/>
          <w:color w:val="333333"/>
        </w:rPr>
        <w:t>3</w:t>
      </w:r>
      <w:r>
        <w:rPr>
          <w:rFonts w:asciiTheme="minorEastAsia" w:eastAsiaTheme="minorEastAsia" w:hAnsiTheme="minorEastAsia" w:cstheme="minorHAnsi"/>
          <w:color w:val="333333"/>
        </w:rPr>
        <w:t xml:space="preserve"> </w:t>
      </w:r>
      <w:proofErr w:type="spellStart"/>
      <w:r w:rsidRPr="008C2254">
        <w:rPr>
          <w:rFonts w:asciiTheme="minorEastAsia" w:eastAsiaTheme="minorEastAsia" w:hAnsiTheme="minorEastAsia" w:cstheme="minorHAnsi"/>
          <w:i/>
          <w:iCs/>
          <w:color w:val="333333"/>
        </w:rPr>
        <w:t>t</w:t>
      </w:r>
      <w:r w:rsidR="005B4B28" w:rsidRPr="005B4B28">
        <w:rPr>
          <w:rFonts w:asciiTheme="minorEastAsia" w:eastAsiaTheme="minorEastAsia" w:hAnsiTheme="minorEastAsia" w:cstheme="minorHAnsi"/>
          <w:i/>
          <w:iCs/>
          <w:color w:val="333333"/>
          <w:vertAlign w:val="subscript"/>
        </w:rPr>
        <w:t>f</w:t>
      </w:r>
      <w:proofErr w:type="spellEnd"/>
      <w:r>
        <w:rPr>
          <w:rFonts w:asciiTheme="minorEastAsia" w:eastAsiaTheme="minorEastAsia" w:hAnsiTheme="minorEastAsia" w:cstheme="minorHAnsi" w:hint="eastAsia"/>
          <w:color w:val="333333"/>
        </w:rPr>
        <w:t>分布表（</w:t>
      </w:r>
      <w:r w:rsidR="00943A27">
        <w:rPr>
          <w:rFonts w:asciiTheme="minorEastAsia" w:eastAsiaTheme="minorEastAsia" w:hAnsiTheme="minorEastAsia" w:cstheme="minorHAnsi" w:hint="eastAsia"/>
          <w:color w:val="333333"/>
        </w:rPr>
        <w:t>显著性水平</w:t>
      </w:r>
      <w:r w:rsidR="00943A27" w:rsidRPr="00943A27">
        <w:rPr>
          <w:rFonts w:asciiTheme="minorEastAsia" w:eastAsiaTheme="minorEastAsia" w:hAnsiTheme="minorEastAsia" w:cstheme="minorHAnsi"/>
          <w:i/>
          <w:iCs/>
          <w:color w:val="333333"/>
        </w:rPr>
        <w:t>p</w:t>
      </w:r>
      <w:r w:rsidR="00CF7A88" w:rsidRPr="00CF7A88">
        <w:rPr>
          <w:rFonts w:asciiTheme="minorEastAsia" w:eastAsiaTheme="minorEastAsia" w:hAnsiTheme="minorEastAsia" w:cstheme="minorHAnsi" w:hint="eastAsia"/>
          <w:color w:val="333333"/>
        </w:rPr>
        <w:t>=0.05，</w:t>
      </w:r>
      <w:r>
        <w:rPr>
          <w:rFonts w:asciiTheme="minorEastAsia" w:eastAsiaTheme="minorEastAsia" w:hAnsiTheme="minorEastAsia" w:cstheme="minorHAnsi" w:hint="eastAsia"/>
          <w:color w:val="333333"/>
        </w:rPr>
        <w:t>双尾）</w:t>
      </w:r>
    </w:p>
    <w:tbl>
      <w:tblPr>
        <w:tblStyle w:val="affffc"/>
        <w:tblW w:w="0" w:type="auto"/>
        <w:tblLook w:val="04A0" w:firstRow="1" w:lastRow="0" w:firstColumn="1" w:lastColumn="0" w:noHBand="0" w:noVBand="1"/>
      </w:tblPr>
      <w:tblGrid>
        <w:gridCol w:w="952"/>
        <w:gridCol w:w="932"/>
        <w:gridCol w:w="932"/>
        <w:gridCol w:w="932"/>
        <w:gridCol w:w="932"/>
        <w:gridCol w:w="933"/>
        <w:gridCol w:w="933"/>
        <w:gridCol w:w="933"/>
        <w:gridCol w:w="933"/>
        <w:gridCol w:w="933"/>
      </w:tblGrid>
      <w:tr w:rsidR="008C2254" w:rsidRPr="00F37433" w14:paraId="52305715" w14:textId="77777777" w:rsidTr="009D759B">
        <w:tc>
          <w:tcPr>
            <w:tcW w:w="952" w:type="dxa"/>
          </w:tcPr>
          <w:p w14:paraId="32BD3E82" w14:textId="04B8B8A2" w:rsidR="008C2254" w:rsidRPr="00F37433" w:rsidRDefault="008C2254" w:rsidP="00F37433">
            <w:pPr>
              <w:jc w:val="center"/>
              <w:rPr>
                <w:rFonts w:asciiTheme="minorEastAsia" w:eastAsiaTheme="minorEastAsia" w:hAnsiTheme="minorEastAsia" w:cstheme="minorHAnsi"/>
                <w:i/>
                <w:iCs/>
                <w:color w:val="333333"/>
                <w:sz w:val="18"/>
                <w:szCs w:val="18"/>
              </w:rPr>
            </w:pPr>
            <w:r w:rsidRPr="00F37433">
              <w:rPr>
                <w:rFonts w:asciiTheme="minorEastAsia" w:eastAsiaTheme="minorEastAsia" w:hAnsiTheme="minorEastAsia" w:cstheme="minorHAnsi" w:hint="eastAsia"/>
                <w:i/>
                <w:iCs/>
                <w:color w:val="333333"/>
                <w:sz w:val="18"/>
                <w:szCs w:val="18"/>
              </w:rPr>
              <w:t>f</w:t>
            </w:r>
          </w:p>
        </w:tc>
        <w:tc>
          <w:tcPr>
            <w:tcW w:w="932" w:type="dxa"/>
          </w:tcPr>
          <w:p w14:paraId="2113C14B" w14:textId="4EEDEFBA"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6</w:t>
            </w:r>
          </w:p>
        </w:tc>
        <w:tc>
          <w:tcPr>
            <w:tcW w:w="932" w:type="dxa"/>
          </w:tcPr>
          <w:p w14:paraId="0DEB1957" w14:textId="19129926"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7</w:t>
            </w:r>
          </w:p>
        </w:tc>
        <w:tc>
          <w:tcPr>
            <w:tcW w:w="932" w:type="dxa"/>
          </w:tcPr>
          <w:p w14:paraId="0F37CFD6" w14:textId="798A13D4"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8</w:t>
            </w:r>
          </w:p>
        </w:tc>
        <w:tc>
          <w:tcPr>
            <w:tcW w:w="932" w:type="dxa"/>
          </w:tcPr>
          <w:p w14:paraId="6B2D052E" w14:textId="4127A1BA"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9</w:t>
            </w:r>
          </w:p>
        </w:tc>
        <w:tc>
          <w:tcPr>
            <w:tcW w:w="933" w:type="dxa"/>
          </w:tcPr>
          <w:p w14:paraId="392C97A5" w14:textId="0F691406"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1</w:t>
            </w:r>
            <w:r w:rsidRPr="00F37433">
              <w:rPr>
                <w:rFonts w:asciiTheme="minorEastAsia" w:eastAsiaTheme="minorEastAsia" w:hAnsiTheme="minorEastAsia" w:cstheme="minorHAnsi"/>
                <w:color w:val="333333"/>
                <w:sz w:val="18"/>
                <w:szCs w:val="18"/>
              </w:rPr>
              <w:t>0</w:t>
            </w:r>
          </w:p>
        </w:tc>
        <w:tc>
          <w:tcPr>
            <w:tcW w:w="933" w:type="dxa"/>
          </w:tcPr>
          <w:p w14:paraId="7EC25800" w14:textId="0E58F8F7"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1</w:t>
            </w:r>
            <w:r w:rsidRPr="00F37433">
              <w:rPr>
                <w:rFonts w:asciiTheme="minorEastAsia" w:eastAsiaTheme="minorEastAsia" w:hAnsiTheme="minorEastAsia" w:cstheme="minorHAnsi"/>
                <w:color w:val="333333"/>
                <w:sz w:val="18"/>
                <w:szCs w:val="18"/>
              </w:rPr>
              <w:t>1</w:t>
            </w:r>
          </w:p>
        </w:tc>
        <w:tc>
          <w:tcPr>
            <w:tcW w:w="933" w:type="dxa"/>
          </w:tcPr>
          <w:p w14:paraId="00B6E7A6" w14:textId="56C586FF"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1</w:t>
            </w:r>
            <w:r w:rsidRPr="00F37433">
              <w:rPr>
                <w:rFonts w:asciiTheme="minorEastAsia" w:eastAsiaTheme="minorEastAsia" w:hAnsiTheme="minorEastAsia" w:cstheme="minorHAnsi"/>
                <w:color w:val="333333"/>
                <w:sz w:val="18"/>
                <w:szCs w:val="18"/>
              </w:rPr>
              <w:t>2</w:t>
            </w:r>
          </w:p>
        </w:tc>
        <w:tc>
          <w:tcPr>
            <w:tcW w:w="933" w:type="dxa"/>
          </w:tcPr>
          <w:p w14:paraId="03E1714C" w14:textId="010754E0"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1</w:t>
            </w:r>
            <w:r w:rsidRPr="00F37433">
              <w:rPr>
                <w:rFonts w:asciiTheme="minorEastAsia" w:eastAsiaTheme="minorEastAsia" w:hAnsiTheme="minorEastAsia" w:cstheme="minorHAnsi"/>
                <w:color w:val="333333"/>
                <w:sz w:val="18"/>
                <w:szCs w:val="18"/>
              </w:rPr>
              <w:t>3</w:t>
            </w:r>
          </w:p>
        </w:tc>
        <w:tc>
          <w:tcPr>
            <w:tcW w:w="933" w:type="dxa"/>
          </w:tcPr>
          <w:p w14:paraId="7AC4279B" w14:textId="3B69356C"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1</w:t>
            </w:r>
            <w:r w:rsidRPr="00F37433">
              <w:rPr>
                <w:rFonts w:asciiTheme="minorEastAsia" w:eastAsiaTheme="minorEastAsia" w:hAnsiTheme="minorEastAsia" w:cstheme="minorHAnsi"/>
                <w:color w:val="333333"/>
                <w:sz w:val="18"/>
                <w:szCs w:val="18"/>
              </w:rPr>
              <w:t>4</w:t>
            </w:r>
          </w:p>
        </w:tc>
      </w:tr>
      <w:tr w:rsidR="008C2254" w:rsidRPr="00F37433" w14:paraId="1FF11B66" w14:textId="77777777" w:rsidTr="009D759B">
        <w:tc>
          <w:tcPr>
            <w:tcW w:w="952" w:type="dxa"/>
          </w:tcPr>
          <w:p w14:paraId="23899F44" w14:textId="091D2755" w:rsidR="008C2254" w:rsidRPr="00F37433" w:rsidRDefault="009D759B"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color w:val="333333"/>
                <w:sz w:val="18"/>
                <w:szCs w:val="18"/>
              </w:rPr>
              <w:t>α</w:t>
            </w:r>
          </w:p>
        </w:tc>
        <w:tc>
          <w:tcPr>
            <w:tcW w:w="932" w:type="dxa"/>
          </w:tcPr>
          <w:p w14:paraId="71AFB6FC" w14:textId="788D2F86"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2</w:t>
            </w:r>
            <w:r w:rsidRPr="00F37433">
              <w:rPr>
                <w:rFonts w:asciiTheme="minorEastAsia" w:eastAsiaTheme="minorEastAsia" w:hAnsiTheme="minorEastAsia" w:cstheme="minorHAnsi"/>
                <w:color w:val="333333"/>
                <w:sz w:val="18"/>
                <w:szCs w:val="18"/>
              </w:rPr>
              <w:t>.45</w:t>
            </w:r>
          </w:p>
        </w:tc>
        <w:tc>
          <w:tcPr>
            <w:tcW w:w="932" w:type="dxa"/>
          </w:tcPr>
          <w:p w14:paraId="7D0BE617" w14:textId="098655F1"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2</w:t>
            </w:r>
            <w:r w:rsidRPr="00F37433">
              <w:rPr>
                <w:rFonts w:asciiTheme="minorEastAsia" w:eastAsiaTheme="minorEastAsia" w:hAnsiTheme="minorEastAsia" w:cstheme="minorHAnsi"/>
                <w:color w:val="333333"/>
                <w:sz w:val="18"/>
                <w:szCs w:val="18"/>
              </w:rPr>
              <w:t>.37</w:t>
            </w:r>
          </w:p>
        </w:tc>
        <w:tc>
          <w:tcPr>
            <w:tcW w:w="932" w:type="dxa"/>
          </w:tcPr>
          <w:p w14:paraId="4C870CFF" w14:textId="0F31917B"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2</w:t>
            </w:r>
            <w:r w:rsidRPr="00F37433">
              <w:rPr>
                <w:rFonts w:asciiTheme="minorEastAsia" w:eastAsiaTheme="minorEastAsia" w:hAnsiTheme="minorEastAsia" w:cstheme="minorHAnsi"/>
                <w:color w:val="333333"/>
                <w:sz w:val="18"/>
                <w:szCs w:val="18"/>
              </w:rPr>
              <w:t>.31</w:t>
            </w:r>
          </w:p>
        </w:tc>
        <w:tc>
          <w:tcPr>
            <w:tcW w:w="932" w:type="dxa"/>
          </w:tcPr>
          <w:p w14:paraId="740A6A3A" w14:textId="5222602D"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2</w:t>
            </w:r>
            <w:r w:rsidRPr="00F37433">
              <w:rPr>
                <w:rFonts w:asciiTheme="minorEastAsia" w:eastAsiaTheme="minorEastAsia" w:hAnsiTheme="minorEastAsia" w:cstheme="minorHAnsi"/>
                <w:color w:val="333333"/>
                <w:sz w:val="18"/>
                <w:szCs w:val="18"/>
              </w:rPr>
              <w:t>.26</w:t>
            </w:r>
          </w:p>
        </w:tc>
        <w:tc>
          <w:tcPr>
            <w:tcW w:w="933" w:type="dxa"/>
          </w:tcPr>
          <w:p w14:paraId="4E9A19DF" w14:textId="4FFE161F"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2</w:t>
            </w:r>
            <w:r w:rsidRPr="00F37433">
              <w:rPr>
                <w:rFonts w:asciiTheme="minorEastAsia" w:eastAsiaTheme="minorEastAsia" w:hAnsiTheme="minorEastAsia" w:cstheme="minorHAnsi"/>
                <w:color w:val="333333"/>
                <w:sz w:val="18"/>
                <w:szCs w:val="18"/>
              </w:rPr>
              <w:t>.23</w:t>
            </w:r>
          </w:p>
        </w:tc>
        <w:tc>
          <w:tcPr>
            <w:tcW w:w="933" w:type="dxa"/>
          </w:tcPr>
          <w:p w14:paraId="08DF61F2" w14:textId="73F186E0"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2</w:t>
            </w:r>
            <w:r w:rsidRPr="00F37433">
              <w:rPr>
                <w:rFonts w:asciiTheme="minorEastAsia" w:eastAsiaTheme="minorEastAsia" w:hAnsiTheme="minorEastAsia" w:cstheme="minorHAnsi"/>
                <w:color w:val="333333"/>
                <w:sz w:val="18"/>
                <w:szCs w:val="18"/>
              </w:rPr>
              <w:t>.20</w:t>
            </w:r>
          </w:p>
        </w:tc>
        <w:tc>
          <w:tcPr>
            <w:tcW w:w="933" w:type="dxa"/>
          </w:tcPr>
          <w:p w14:paraId="7CBD43E6" w14:textId="5BD80696"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2</w:t>
            </w:r>
            <w:r w:rsidRPr="00F37433">
              <w:rPr>
                <w:rFonts w:asciiTheme="minorEastAsia" w:eastAsiaTheme="minorEastAsia" w:hAnsiTheme="minorEastAsia" w:cstheme="minorHAnsi"/>
                <w:color w:val="333333"/>
                <w:sz w:val="18"/>
                <w:szCs w:val="18"/>
              </w:rPr>
              <w:t>.18</w:t>
            </w:r>
          </w:p>
        </w:tc>
        <w:tc>
          <w:tcPr>
            <w:tcW w:w="933" w:type="dxa"/>
          </w:tcPr>
          <w:p w14:paraId="03E2B73C" w14:textId="1406E5A0"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2</w:t>
            </w:r>
            <w:r w:rsidRPr="00F37433">
              <w:rPr>
                <w:rFonts w:asciiTheme="minorEastAsia" w:eastAsiaTheme="minorEastAsia" w:hAnsiTheme="minorEastAsia" w:cstheme="minorHAnsi"/>
                <w:color w:val="333333"/>
                <w:sz w:val="18"/>
                <w:szCs w:val="18"/>
              </w:rPr>
              <w:t>.16</w:t>
            </w:r>
          </w:p>
        </w:tc>
        <w:tc>
          <w:tcPr>
            <w:tcW w:w="933" w:type="dxa"/>
          </w:tcPr>
          <w:p w14:paraId="2B9C22D5" w14:textId="1E877DB3" w:rsidR="008C2254" w:rsidRPr="00F37433" w:rsidRDefault="005B4B28" w:rsidP="00F37433">
            <w:pPr>
              <w:jc w:val="center"/>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2</w:t>
            </w:r>
            <w:r w:rsidRPr="00F37433">
              <w:rPr>
                <w:rFonts w:asciiTheme="minorEastAsia" w:eastAsiaTheme="minorEastAsia" w:hAnsiTheme="minorEastAsia" w:cstheme="minorHAnsi"/>
                <w:color w:val="333333"/>
                <w:sz w:val="18"/>
                <w:szCs w:val="18"/>
              </w:rPr>
              <w:t>.15</w:t>
            </w:r>
          </w:p>
        </w:tc>
      </w:tr>
      <w:tr w:rsidR="009D759B" w:rsidRPr="00F37433" w14:paraId="7D7D2620" w14:textId="77777777" w:rsidTr="00F96916">
        <w:tc>
          <w:tcPr>
            <w:tcW w:w="9345" w:type="dxa"/>
            <w:gridSpan w:val="10"/>
          </w:tcPr>
          <w:p w14:paraId="4E646B81" w14:textId="59CA6472" w:rsidR="009D759B" w:rsidRPr="00F37433" w:rsidRDefault="009D759B" w:rsidP="00F37433">
            <w:pPr>
              <w:jc w:val="left"/>
              <w:rPr>
                <w:rFonts w:asciiTheme="minorEastAsia" w:eastAsiaTheme="minorEastAsia" w:hAnsiTheme="minorEastAsia" w:cstheme="minorHAnsi"/>
                <w:color w:val="333333"/>
                <w:sz w:val="18"/>
                <w:szCs w:val="18"/>
              </w:rPr>
            </w:pPr>
            <w:r w:rsidRPr="00F37433">
              <w:rPr>
                <w:rFonts w:asciiTheme="minorEastAsia" w:eastAsiaTheme="minorEastAsia" w:hAnsiTheme="minorEastAsia" w:cstheme="minorHAnsi" w:hint="eastAsia"/>
                <w:color w:val="333333"/>
                <w:sz w:val="18"/>
                <w:szCs w:val="18"/>
              </w:rPr>
              <w:t>表中</w:t>
            </w:r>
            <w:r w:rsidRPr="00F37433">
              <w:rPr>
                <w:rFonts w:asciiTheme="minorEastAsia" w:eastAsiaTheme="minorEastAsia" w:hAnsiTheme="minorEastAsia" w:cstheme="minorHAnsi" w:hint="eastAsia"/>
                <w:i/>
                <w:iCs/>
                <w:color w:val="333333"/>
                <w:sz w:val="18"/>
                <w:szCs w:val="18"/>
              </w:rPr>
              <w:t>f</w:t>
            </w:r>
            <w:r w:rsidRPr="00F37433">
              <w:rPr>
                <w:rFonts w:asciiTheme="minorEastAsia" w:eastAsiaTheme="minorEastAsia" w:hAnsiTheme="minorEastAsia" w:cstheme="minorHAnsi" w:hint="eastAsia"/>
                <w:color w:val="333333"/>
                <w:sz w:val="18"/>
                <w:szCs w:val="18"/>
              </w:rPr>
              <w:t>为自由度，</w:t>
            </w:r>
            <w:r w:rsidRPr="00F37433">
              <w:rPr>
                <w:rFonts w:asciiTheme="minorEastAsia" w:eastAsiaTheme="minorEastAsia" w:hAnsiTheme="minorEastAsia" w:cstheme="minorHAnsi" w:hint="eastAsia"/>
                <w:i/>
                <w:iCs/>
                <w:color w:val="333333"/>
                <w:sz w:val="18"/>
                <w:szCs w:val="18"/>
              </w:rPr>
              <w:t>f</w:t>
            </w:r>
            <w:r w:rsidR="00DD3DB8">
              <w:rPr>
                <w:rFonts w:asciiTheme="minorEastAsia" w:eastAsiaTheme="minorEastAsia" w:hAnsiTheme="minorEastAsia" w:cstheme="minorHAnsi"/>
                <w:i/>
                <w:iCs/>
                <w:color w:val="333333"/>
                <w:sz w:val="18"/>
                <w:szCs w:val="18"/>
              </w:rPr>
              <w:t xml:space="preserve"> </w:t>
            </w:r>
            <w:r w:rsidRPr="00F37433">
              <w:rPr>
                <w:rFonts w:asciiTheme="minorEastAsia" w:eastAsiaTheme="minorEastAsia" w:hAnsiTheme="minorEastAsia" w:cstheme="minorHAnsi" w:hint="eastAsia"/>
                <w:color w:val="333333"/>
                <w:sz w:val="18"/>
                <w:szCs w:val="18"/>
              </w:rPr>
              <w:t>=</w:t>
            </w:r>
            <w:r w:rsidR="00DD3DB8">
              <w:rPr>
                <w:rFonts w:asciiTheme="minorEastAsia" w:eastAsiaTheme="minorEastAsia" w:hAnsiTheme="minorEastAsia" w:cstheme="minorHAnsi"/>
                <w:color w:val="333333"/>
                <w:sz w:val="18"/>
                <w:szCs w:val="18"/>
              </w:rPr>
              <w:t xml:space="preserve"> </w:t>
            </w:r>
            <w:r w:rsidRPr="00F37433">
              <w:rPr>
                <w:rFonts w:asciiTheme="minorEastAsia" w:eastAsiaTheme="minorEastAsia" w:hAnsiTheme="minorEastAsia" w:cstheme="minorHAnsi"/>
                <w:color w:val="333333"/>
                <w:sz w:val="18"/>
                <w:szCs w:val="18"/>
              </w:rPr>
              <w:t>n</w:t>
            </w:r>
            <w:r w:rsidR="00DD3DB8" w:rsidRPr="00DD3DB8">
              <w:rPr>
                <w:rFonts w:asciiTheme="minorEastAsia" w:eastAsiaTheme="minorEastAsia" w:hAnsiTheme="minorEastAsia" w:cstheme="minorHAnsi" w:hint="eastAsia"/>
                <w:color w:val="333333"/>
                <w:sz w:val="18"/>
                <w:szCs w:val="18"/>
                <w:vertAlign w:val="subscript"/>
              </w:rPr>
              <w:t>实</w:t>
            </w:r>
            <w:r w:rsidRPr="00F37433">
              <w:rPr>
                <w:rFonts w:asciiTheme="minorEastAsia" w:eastAsiaTheme="minorEastAsia" w:hAnsiTheme="minorEastAsia" w:cstheme="minorHAnsi"/>
                <w:color w:val="333333"/>
                <w:sz w:val="18"/>
                <w:szCs w:val="18"/>
              </w:rPr>
              <w:t>+n</w:t>
            </w:r>
            <w:r w:rsidR="00DD3DB8" w:rsidRPr="00DD3DB8">
              <w:rPr>
                <w:rFonts w:asciiTheme="minorEastAsia" w:eastAsiaTheme="minorEastAsia" w:hAnsiTheme="minorEastAsia" w:cstheme="minorHAnsi" w:hint="eastAsia"/>
                <w:color w:val="333333"/>
                <w:sz w:val="18"/>
                <w:szCs w:val="18"/>
                <w:vertAlign w:val="subscript"/>
              </w:rPr>
              <w:t>对</w:t>
            </w:r>
            <w:r w:rsidRPr="00F37433">
              <w:rPr>
                <w:rFonts w:asciiTheme="minorEastAsia" w:eastAsiaTheme="minorEastAsia" w:hAnsiTheme="minorEastAsia" w:cstheme="minorHAnsi"/>
                <w:color w:val="333333"/>
                <w:sz w:val="18"/>
                <w:szCs w:val="18"/>
              </w:rPr>
              <w:t>-2</w:t>
            </w:r>
            <w:r w:rsidRPr="00F37433">
              <w:rPr>
                <w:rFonts w:asciiTheme="minorEastAsia" w:eastAsiaTheme="minorEastAsia" w:hAnsiTheme="minorEastAsia" w:cstheme="minorHAnsi" w:hint="eastAsia"/>
                <w:color w:val="333333"/>
                <w:sz w:val="18"/>
                <w:szCs w:val="18"/>
              </w:rPr>
              <w:t>。</w:t>
            </w:r>
          </w:p>
        </w:tc>
      </w:tr>
    </w:tbl>
    <w:p w14:paraId="2C2BCE75" w14:textId="1023DDED" w:rsidR="00CF7A88" w:rsidRPr="004B5383" w:rsidRDefault="00CF7A88" w:rsidP="00CF7A88">
      <w:pPr>
        <w:shd w:val="clear" w:color="auto" w:fill="FFFFFF"/>
        <w:spacing w:line="360" w:lineRule="atLeast"/>
        <w:ind w:firstLine="480"/>
        <w:rPr>
          <w:rFonts w:asciiTheme="minorEastAsia" w:eastAsiaTheme="minorEastAsia" w:hAnsiTheme="minorEastAsia" w:cstheme="minorHAnsi"/>
          <w:color w:val="333333"/>
        </w:rPr>
      </w:pPr>
      <w:r>
        <w:rPr>
          <w:rFonts w:asciiTheme="minorEastAsia" w:eastAsiaTheme="minorEastAsia" w:hAnsiTheme="minorEastAsia" w:cstheme="minorHAnsi" w:hint="eastAsia"/>
          <w:color w:val="333333"/>
        </w:rPr>
        <w:lastRenderedPageBreak/>
        <w:t>当</w:t>
      </w:r>
      <w:r w:rsidRPr="00CF7A88">
        <w:rPr>
          <w:rFonts w:asciiTheme="minorEastAsia" w:eastAsiaTheme="minorEastAsia" w:hAnsiTheme="minorEastAsia" w:cstheme="minorHAnsi" w:hint="eastAsia"/>
          <w:i/>
          <w:iCs/>
          <w:color w:val="333333"/>
        </w:rPr>
        <w:t>t</w:t>
      </w:r>
      <w:r>
        <w:rPr>
          <w:rFonts w:asciiTheme="minorEastAsia" w:eastAsiaTheme="minorEastAsia" w:hAnsiTheme="minorEastAsia" w:cstheme="minorHAnsi" w:hint="eastAsia"/>
          <w:color w:val="333333"/>
        </w:rPr>
        <w:t>值不大于限值时，</w:t>
      </w:r>
      <w:bookmarkStart w:id="15" w:name="_Hlk52203890"/>
      <w:r>
        <w:rPr>
          <w:rFonts w:asciiTheme="minorEastAsia" w:eastAsiaTheme="minorEastAsia" w:hAnsiTheme="minorEastAsia" w:cstheme="minorHAnsi" w:hint="eastAsia"/>
          <w:color w:val="333333"/>
        </w:rPr>
        <w:t>表明两检测结果无显著性差异，</w:t>
      </w:r>
      <w:r w:rsidR="00AF36A1">
        <w:rPr>
          <w:rFonts w:asciiTheme="minorEastAsia" w:eastAsiaTheme="minorEastAsia" w:hAnsiTheme="minorEastAsia" w:cstheme="minorHAnsi" w:hint="eastAsia"/>
          <w:color w:val="333333"/>
        </w:rPr>
        <w:t>测试</w:t>
      </w:r>
      <w:r>
        <w:rPr>
          <w:rFonts w:asciiTheme="minorEastAsia" w:eastAsiaTheme="minorEastAsia" w:hAnsiTheme="minorEastAsia" w:cstheme="minorHAnsi" w:hint="eastAsia"/>
          <w:color w:val="333333"/>
        </w:rPr>
        <w:t>样品与</w:t>
      </w:r>
      <w:r w:rsidRPr="004B5383">
        <w:rPr>
          <w:rFonts w:asciiTheme="minorEastAsia" w:eastAsiaTheme="minorEastAsia" w:hAnsiTheme="minorEastAsia" w:cstheme="minorHAnsi"/>
          <w:color w:val="333333"/>
        </w:rPr>
        <w:t>对照样品</w:t>
      </w:r>
      <w:bookmarkEnd w:id="15"/>
      <w:r>
        <w:rPr>
          <w:rFonts w:asciiTheme="minorEastAsia" w:eastAsiaTheme="minorEastAsia" w:hAnsiTheme="minorEastAsia" w:cstheme="minorHAnsi" w:hint="eastAsia"/>
          <w:color w:val="333333"/>
        </w:rPr>
        <w:t>抑菌效果没有差异。</w:t>
      </w:r>
    </w:p>
    <w:p w14:paraId="4AC8F1A0" w14:textId="29742CE7" w:rsidR="00CF7A88" w:rsidRPr="004B5383" w:rsidRDefault="00CF7A88" w:rsidP="00CF7A88">
      <w:pPr>
        <w:shd w:val="clear" w:color="auto" w:fill="FFFFFF"/>
        <w:spacing w:line="360" w:lineRule="atLeast"/>
        <w:ind w:firstLine="480"/>
        <w:rPr>
          <w:rFonts w:asciiTheme="minorEastAsia" w:eastAsiaTheme="minorEastAsia" w:hAnsiTheme="minorEastAsia" w:cstheme="minorHAnsi"/>
          <w:color w:val="333333"/>
        </w:rPr>
      </w:pPr>
      <w:r>
        <w:rPr>
          <w:rFonts w:asciiTheme="minorEastAsia" w:eastAsiaTheme="minorEastAsia" w:hAnsiTheme="minorEastAsia" w:cstheme="minorHAnsi" w:hint="eastAsia"/>
          <w:color w:val="333333"/>
        </w:rPr>
        <w:t>当</w:t>
      </w:r>
      <w:r w:rsidRPr="00CF7A88">
        <w:rPr>
          <w:rFonts w:asciiTheme="minorEastAsia" w:eastAsiaTheme="minorEastAsia" w:hAnsiTheme="minorEastAsia" w:cstheme="minorHAnsi" w:hint="eastAsia"/>
          <w:i/>
          <w:iCs/>
          <w:color w:val="333333"/>
        </w:rPr>
        <w:t>t</w:t>
      </w:r>
      <w:r>
        <w:rPr>
          <w:rFonts w:asciiTheme="minorEastAsia" w:eastAsiaTheme="minorEastAsia" w:hAnsiTheme="minorEastAsia" w:cstheme="minorHAnsi" w:hint="eastAsia"/>
          <w:color w:val="333333"/>
        </w:rPr>
        <w:t>值大于限值时，表明两检测结果有显著性差异，</w:t>
      </w:r>
      <w:r w:rsidR="00AF36A1">
        <w:rPr>
          <w:rFonts w:asciiTheme="minorEastAsia" w:eastAsiaTheme="minorEastAsia" w:hAnsiTheme="minorEastAsia" w:cstheme="minorHAnsi" w:hint="eastAsia"/>
          <w:color w:val="333333"/>
        </w:rPr>
        <w:t>测试</w:t>
      </w:r>
      <w:r>
        <w:rPr>
          <w:rFonts w:asciiTheme="minorEastAsia" w:eastAsiaTheme="minorEastAsia" w:hAnsiTheme="minorEastAsia" w:cstheme="minorHAnsi" w:hint="eastAsia"/>
          <w:color w:val="333333"/>
        </w:rPr>
        <w:t>样品与</w:t>
      </w:r>
      <w:r w:rsidRPr="004B5383">
        <w:rPr>
          <w:rFonts w:asciiTheme="minorEastAsia" w:eastAsiaTheme="minorEastAsia" w:hAnsiTheme="minorEastAsia" w:cstheme="minorHAnsi"/>
          <w:color w:val="333333"/>
        </w:rPr>
        <w:t>对照样品</w:t>
      </w:r>
      <w:r>
        <w:rPr>
          <w:rFonts w:asciiTheme="minorEastAsia" w:eastAsiaTheme="minorEastAsia" w:hAnsiTheme="minorEastAsia" w:cstheme="minorHAnsi" w:hint="eastAsia"/>
          <w:color w:val="333333"/>
        </w:rPr>
        <w:t>抑菌效果有差异。</w:t>
      </w:r>
    </w:p>
    <w:p w14:paraId="2D3D7CA3" w14:textId="314DEEA0" w:rsidR="00BE571E" w:rsidRPr="004B5383" w:rsidRDefault="00BE571E" w:rsidP="00BE571E">
      <w:pPr>
        <w:shd w:val="clear" w:color="auto" w:fill="FFFFFF"/>
        <w:spacing w:line="360" w:lineRule="atLeast"/>
        <w:rPr>
          <w:rFonts w:asciiTheme="minorEastAsia" w:eastAsiaTheme="minorEastAsia" w:hAnsiTheme="minorEastAsia" w:cstheme="minorHAnsi"/>
          <w:color w:val="333333"/>
        </w:rPr>
      </w:pPr>
      <w:r>
        <w:rPr>
          <w:rFonts w:asciiTheme="minorEastAsia" w:eastAsiaTheme="minorEastAsia" w:hAnsiTheme="minorEastAsia" w:cstheme="minorHAnsi" w:hint="eastAsia"/>
          <w:color w:val="333333"/>
        </w:rPr>
        <w:t>A</w:t>
      </w:r>
      <w:r w:rsidRPr="004B5383">
        <w:rPr>
          <w:rFonts w:asciiTheme="minorEastAsia" w:eastAsiaTheme="minorEastAsia" w:hAnsiTheme="minorEastAsia" w:cstheme="minorHAnsi"/>
          <w:color w:val="333333"/>
        </w:rPr>
        <w:t xml:space="preserve">.3 </w:t>
      </w:r>
      <w:r>
        <w:rPr>
          <w:rFonts w:asciiTheme="minorEastAsia" w:eastAsiaTheme="minorEastAsia" w:hAnsiTheme="minorEastAsia" w:cstheme="minorHAnsi" w:hint="eastAsia"/>
          <w:color w:val="333333"/>
        </w:rPr>
        <w:t>其他</w:t>
      </w:r>
    </w:p>
    <w:p w14:paraId="3629822B" w14:textId="6A7FB2ED" w:rsidR="00106296" w:rsidRPr="004B5383" w:rsidRDefault="00BE571E" w:rsidP="00BE571E">
      <w:pPr>
        <w:shd w:val="clear" w:color="auto" w:fill="FFFFFF"/>
        <w:spacing w:line="300" w:lineRule="auto"/>
        <w:ind w:firstLineChars="200" w:firstLine="420"/>
        <w:rPr>
          <w:rFonts w:asciiTheme="minorEastAsia" w:eastAsiaTheme="minorEastAsia" w:hAnsiTheme="minorEastAsia" w:cstheme="minorHAnsi"/>
        </w:rPr>
      </w:pPr>
      <w:r>
        <w:rPr>
          <w:rFonts w:asciiTheme="minorEastAsia" w:eastAsiaTheme="minorEastAsia" w:hAnsiTheme="minorEastAsia" w:cstheme="minorHAnsi" w:hint="eastAsia"/>
          <w:color w:val="333333"/>
        </w:rPr>
        <w:t>统计检验已有成熟的计算软件，</w:t>
      </w:r>
      <w:r w:rsidR="00106296" w:rsidRPr="004B5383">
        <w:rPr>
          <w:rFonts w:asciiTheme="minorEastAsia" w:eastAsiaTheme="minorEastAsia" w:hAnsiTheme="minorEastAsia" w:cstheme="minorHAnsi" w:hint="eastAsia"/>
          <w:color w:val="333333"/>
        </w:rPr>
        <w:t>可使用各种计算软件，</w:t>
      </w:r>
      <w:r>
        <w:rPr>
          <w:rFonts w:asciiTheme="minorEastAsia" w:eastAsiaTheme="minorEastAsia" w:hAnsiTheme="minorEastAsia" w:cstheme="minorHAnsi" w:hint="eastAsia"/>
          <w:color w:val="333333"/>
        </w:rPr>
        <w:t>对检测结果进行</w:t>
      </w:r>
      <w:r w:rsidRPr="00BE571E">
        <w:rPr>
          <w:rFonts w:asciiTheme="minorEastAsia" w:eastAsiaTheme="minorEastAsia" w:hAnsiTheme="minorEastAsia" w:cstheme="minorHAnsi" w:hint="eastAsia"/>
          <w:i/>
          <w:iCs/>
          <w:color w:val="333333"/>
        </w:rPr>
        <w:t>F</w:t>
      </w:r>
      <w:r>
        <w:rPr>
          <w:rFonts w:asciiTheme="minorEastAsia" w:eastAsiaTheme="minorEastAsia" w:hAnsiTheme="minorEastAsia" w:cstheme="minorHAnsi" w:hint="eastAsia"/>
          <w:color w:val="333333"/>
        </w:rPr>
        <w:t>检验和</w:t>
      </w:r>
      <w:r w:rsidRPr="00BE571E">
        <w:rPr>
          <w:rFonts w:asciiTheme="minorEastAsia" w:eastAsiaTheme="minorEastAsia" w:hAnsiTheme="minorEastAsia" w:cstheme="minorHAnsi" w:hint="eastAsia"/>
          <w:i/>
          <w:iCs/>
          <w:color w:val="333333"/>
        </w:rPr>
        <w:t>t</w:t>
      </w:r>
      <w:r>
        <w:rPr>
          <w:rFonts w:asciiTheme="minorEastAsia" w:eastAsiaTheme="minorEastAsia" w:hAnsiTheme="minorEastAsia" w:cstheme="minorHAnsi" w:hint="eastAsia"/>
          <w:color w:val="333333"/>
        </w:rPr>
        <w:t>检验</w:t>
      </w:r>
      <w:r w:rsidR="00106296" w:rsidRPr="004B5383">
        <w:rPr>
          <w:rFonts w:asciiTheme="minorEastAsia" w:eastAsiaTheme="minorEastAsia" w:hAnsiTheme="minorEastAsia" w:cstheme="minorHAnsi"/>
          <w:color w:val="333333"/>
        </w:rPr>
        <w:t>，</w:t>
      </w:r>
      <w:r>
        <w:rPr>
          <w:rFonts w:asciiTheme="minorEastAsia" w:eastAsiaTheme="minorEastAsia" w:hAnsiTheme="minorEastAsia" w:cstheme="minorHAnsi" w:hint="eastAsia"/>
          <w:color w:val="333333"/>
        </w:rPr>
        <w:t>判定结果的有效性</w:t>
      </w:r>
      <w:r w:rsidR="00106296" w:rsidRPr="004B5383">
        <w:rPr>
          <w:rFonts w:asciiTheme="minorEastAsia" w:eastAsiaTheme="minorEastAsia" w:hAnsiTheme="minorEastAsia" w:cstheme="minorHAnsi"/>
          <w:vertAlign w:val="superscript"/>
        </w:rPr>
        <w:t> </w:t>
      </w:r>
      <w:r w:rsidR="00106296" w:rsidRPr="004B5383">
        <w:rPr>
          <w:rFonts w:asciiTheme="minorEastAsia" w:eastAsiaTheme="minorEastAsia" w:hAnsiTheme="minorEastAsia" w:cstheme="minorHAnsi"/>
        </w:rPr>
        <w:t>。</w:t>
      </w:r>
    </w:p>
    <w:bookmarkEnd w:id="13"/>
    <w:p w14:paraId="18AB99DD" w14:textId="56B8D612" w:rsidR="009D05B6" w:rsidRDefault="00004D8C">
      <w:pPr>
        <w:ind w:firstLine="435"/>
      </w:pPr>
      <w:r>
        <w:rPr>
          <w:noProof/>
          <w:sz w:val="20"/>
          <w:vertAlign w:val="subscript"/>
        </w:rPr>
        <mc:AlternateContent>
          <mc:Choice Requires="wps">
            <w:drawing>
              <wp:anchor distT="0" distB="0" distL="114300" distR="114300" simplePos="0" relativeHeight="251664384" behindDoc="0" locked="0" layoutInCell="1" allowOverlap="1" wp14:anchorId="0A3A79CC" wp14:editId="38B7FCCB">
                <wp:simplePos x="0" y="0"/>
                <wp:positionH relativeFrom="column">
                  <wp:posOffset>2198370</wp:posOffset>
                </wp:positionH>
                <wp:positionV relativeFrom="paragraph">
                  <wp:posOffset>100330</wp:posOffset>
                </wp:positionV>
                <wp:extent cx="1026160" cy="9525"/>
                <wp:effectExtent l="0" t="0" r="2540" b="9525"/>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2616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5AC13" id="Line 28" o:spid="_x0000_s1026" style="position:absolute;left:0;text-align:lef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1pt,7.9pt" to="253.9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"/>
            </w:pict>
          </mc:Fallback>
        </mc:AlternateContent>
      </w:r>
    </w:p>
    <w:sectPr w:rsidR="009D05B6" w:rsidSect="009428A0">
      <w:pgSz w:w="11907" w:h="16839"/>
      <w:pgMar w:top="1418" w:right="1134" w:bottom="1134" w:left="1418" w:header="1418"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81109" w14:textId="77777777" w:rsidR="00CD14CA" w:rsidRDefault="00CD14CA">
      <w:r>
        <w:separator/>
      </w:r>
    </w:p>
  </w:endnote>
  <w:endnote w:type="continuationSeparator" w:id="0">
    <w:p w14:paraId="6DEB7A33" w14:textId="77777777" w:rsidR="00CD14CA" w:rsidRDefault="00CD1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dobeHeitiStd-Regular">
    <w:altName w:val="黑体"/>
    <w:panose1 w:val="00000000000000000000"/>
    <w:charset w:val="86"/>
    <w:family w:val="auto"/>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F52BC" w14:textId="77777777" w:rsidR="000806D6" w:rsidRDefault="000806D6">
    <w:pPr>
      <w:pStyle w:val="aff"/>
      <w:rPr>
        <w:rStyle w:val="affff2"/>
      </w:rPr>
    </w:pPr>
    <w:r>
      <w:rPr>
        <w:rStyle w:val="affff2"/>
      </w:rPr>
      <w:fldChar w:fldCharType="begin"/>
    </w:r>
    <w:r>
      <w:rPr>
        <w:rStyle w:val="affff2"/>
      </w:rPr>
      <w:instrText xml:space="preserve">PAGE  </w:instrText>
    </w:r>
    <w:r>
      <w:rPr>
        <w:rStyle w:val="affff2"/>
      </w:rPr>
      <w:fldChar w:fldCharType="separate"/>
    </w:r>
    <w:r>
      <w:rPr>
        <w:rStyle w:val="affff2"/>
        <w:noProof/>
      </w:rPr>
      <w:t>2</w:t>
    </w:r>
    <w:r>
      <w:rPr>
        <w:rStyle w:val="affff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88B86" w14:textId="77777777" w:rsidR="000806D6" w:rsidRDefault="000806D6">
    <w:pPr>
      <w:pStyle w:val="aff0"/>
      <w:rPr>
        <w:rStyle w:val="affff2"/>
      </w:rPr>
    </w:pPr>
    <w:r>
      <w:rPr>
        <w:rStyle w:val="affff2"/>
      </w:rPr>
      <w:fldChar w:fldCharType="begin"/>
    </w:r>
    <w:r>
      <w:rPr>
        <w:rStyle w:val="affff2"/>
      </w:rPr>
      <w:instrText xml:space="preserve">PAGE  </w:instrText>
    </w:r>
    <w:r>
      <w:rPr>
        <w:rStyle w:val="affff2"/>
      </w:rPr>
      <w:fldChar w:fldCharType="separate"/>
    </w:r>
    <w:r>
      <w:rPr>
        <w:rStyle w:val="affff2"/>
        <w:noProof/>
      </w:rPr>
      <w:t>1</w:t>
    </w:r>
    <w:r>
      <w:rPr>
        <w:rStyle w:val="affff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B80C4" w14:textId="77777777" w:rsidR="000806D6" w:rsidRDefault="000806D6">
    <w:pPr>
      <w:pStyle w:val="afff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6345B" w14:textId="77777777" w:rsidR="000806D6" w:rsidRDefault="000806D6">
    <w:pPr>
      <w:pStyle w:val="aff"/>
      <w:rPr>
        <w:rStyle w:val="affff2"/>
      </w:rPr>
    </w:pPr>
    <w:r>
      <w:rPr>
        <w:rStyle w:val="affff2"/>
      </w:rPr>
      <w:fldChar w:fldCharType="begin"/>
    </w:r>
    <w:r>
      <w:rPr>
        <w:rStyle w:val="affff2"/>
      </w:rPr>
      <w:instrText xml:space="preserve">PAGE  </w:instrText>
    </w:r>
    <w:r>
      <w:rPr>
        <w:rStyle w:val="affff2"/>
      </w:rPr>
      <w:fldChar w:fldCharType="separate"/>
    </w:r>
    <w:r w:rsidR="004A5265">
      <w:rPr>
        <w:rStyle w:val="affff2"/>
        <w:noProof/>
      </w:rPr>
      <w:t>16</w:t>
    </w:r>
    <w:r>
      <w:rPr>
        <w:rStyle w:val="affff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4BF6A" w14:textId="77777777" w:rsidR="000806D6" w:rsidRDefault="000806D6">
    <w:pPr>
      <w:pStyle w:val="aff0"/>
      <w:rPr>
        <w:rStyle w:val="affff2"/>
      </w:rPr>
    </w:pPr>
    <w:r>
      <w:rPr>
        <w:rStyle w:val="affff2"/>
      </w:rPr>
      <w:fldChar w:fldCharType="begin"/>
    </w:r>
    <w:r>
      <w:rPr>
        <w:rStyle w:val="affff2"/>
      </w:rPr>
      <w:instrText xml:space="preserve">PAGE  </w:instrText>
    </w:r>
    <w:r>
      <w:rPr>
        <w:rStyle w:val="affff2"/>
      </w:rPr>
      <w:fldChar w:fldCharType="separate"/>
    </w:r>
    <w:r w:rsidR="004A5265">
      <w:rPr>
        <w:rStyle w:val="affff2"/>
        <w:noProof/>
      </w:rPr>
      <w:t>15</w:t>
    </w:r>
    <w:r>
      <w:rPr>
        <w:rStyle w:val="afff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8315C" w14:textId="77777777" w:rsidR="00CD14CA" w:rsidRDefault="00CD14CA">
      <w:r>
        <w:separator/>
      </w:r>
    </w:p>
  </w:footnote>
  <w:footnote w:type="continuationSeparator" w:id="0">
    <w:p w14:paraId="1077D8B0" w14:textId="77777777" w:rsidR="00CD14CA" w:rsidRDefault="00CD1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8CC28" w14:textId="77777777" w:rsidR="000806D6" w:rsidRDefault="000806D6">
    <w:pPr>
      <w:pStyle w:val="aff2"/>
    </w:pPr>
    <w:r>
      <w:t>QB/T</w:t>
    </w:r>
    <w:r>
      <w:rPr>
        <w:rFonts w:hint="eastAsia"/>
      </w:rPr>
      <w:t xml:space="preserve"> 2738</w:t>
    </w:r>
    <w:r>
      <w:rPr>
        <w:rFonts w:hint="eastAsia"/>
      </w:rPr>
      <w:t>－</w:t>
    </w:r>
    <w:r>
      <w:rPr>
        <w:rFonts w:hint="eastAsia"/>
      </w:rP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90C5C" w14:textId="77777777" w:rsidR="000806D6" w:rsidRDefault="000806D6">
    <w:pPr>
      <w:pStyle w:val="aff1"/>
    </w:pPr>
    <w:r>
      <w:t>QB/T</w:t>
    </w:r>
    <w:r>
      <w:rPr>
        <w:rFonts w:hint="eastAsia"/>
      </w:rPr>
      <w:t xml:space="preserve"> 2738</w:t>
    </w:r>
    <w:r>
      <w:rPr>
        <w:rFonts w:hint="eastAsia"/>
      </w:rPr>
      <w:t>－</w:t>
    </w:r>
    <w:r>
      <w:rPr>
        <w:rFonts w:hint="eastAsia"/>
      </w:rP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C9E7A" w14:textId="77777777" w:rsidR="000806D6" w:rsidRDefault="000806D6">
    <w:pPr>
      <w:pStyle w:val="aff3"/>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E4DD0"/>
    <w:multiLevelType w:val="hybridMultilevel"/>
    <w:tmpl w:val="16EE29BE"/>
    <w:lvl w:ilvl="0" w:tplc="1EF87C78">
      <w:start w:val="1"/>
      <w:numFmt w:val="lowerLetter"/>
      <w:lvlText w:val="%1)"/>
      <w:lvlJc w:val="left"/>
      <w:pPr>
        <w:tabs>
          <w:tab w:val="num" w:pos="780"/>
        </w:tabs>
        <w:ind w:left="780" w:hanging="360"/>
      </w:pPr>
      <w:rPr>
        <w:rFonts w:hint="eastAsia"/>
      </w:rPr>
    </w:lvl>
    <w:lvl w:ilvl="1" w:tplc="D9900C92">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380761E"/>
    <w:multiLevelType w:val="hybridMultilevel"/>
    <w:tmpl w:val="717E7972"/>
    <w:lvl w:ilvl="0" w:tplc="F6223058">
      <w:start w:val="1"/>
      <w:numFmt w:val="lowerLetter"/>
      <w:lvlText w:val="%1）"/>
      <w:lvlJc w:val="left"/>
      <w:pPr>
        <w:tabs>
          <w:tab w:val="num" w:pos="846"/>
        </w:tabs>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
      <w:suff w:val="nothing"/>
      <w:lvlText w:val="%1%2.%3.%4　"/>
      <w:lvlJc w:val="left"/>
      <w:pPr>
        <w:ind w:left="0" w:firstLine="0"/>
      </w:pPr>
      <w:rPr>
        <w:rFonts w:ascii="黑体" w:eastAsia="黑体" w:hAnsi="Times New Roman" w:hint="eastAsia"/>
        <w:b w:val="0"/>
        <w:i w:val="0"/>
        <w:sz w:val="21"/>
      </w:rPr>
    </w:lvl>
    <w:lvl w:ilvl="4">
      <w:start w:val="1"/>
      <w:numFmt w:val="decimal"/>
      <w:pStyle w:val="a0"/>
      <w:suff w:val="nothing"/>
      <w:lvlText w:val="%1%2.%3.%4.%5　"/>
      <w:lvlJc w:val="left"/>
      <w:pPr>
        <w:ind w:left="0" w:firstLine="0"/>
      </w:pPr>
      <w:rPr>
        <w:rFonts w:ascii="黑体" w:eastAsia="黑体" w:hAnsi="Times New Roman" w:hint="eastAsia"/>
        <w:b w:val="0"/>
        <w:i w:val="0"/>
        <w:sz w:val="21"/>
      </w:rPr>
    </w:lvl>
    <w:lvl w:ilvl="5">
      <w:start w:val="1"/>
      <w:numFmt w:val="decimal"/>
      <w:pStyle w:val="a1"/>
      <w:suff w:val="nothing"/>
      <w:lvlText w:val="%1%2.%3.%4.%5.%6　"/>
      <w:lvlJc w:val="left"/>
      <w:pPr>
        <w:ind w:left="0" w:firstLine="0"/>
      </w:pPr>
      <w:rPr>
        <w:rFonts w:ascii="黑体" w:eastAsia="黑体" w:hAnsi="Times New Roman" w:hint="eastAsia"/>
        <w:b w:val="0"/>
        <w:i w:val="0"/>
        <w:sz w:val="21"/>
      </w:rPr>
    </w:lvl>
    <w:lvl w:ilvl="6">
      <w:start w:val="1"/>
      <w:numFmt w:val="decimal"/>
      <w:pStyle w:val="a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05C50356"/>
    <w:multiLevelType w:val="hybridMultilevel"/>
    <w:tmpl w:val="3C48E93C"/>
    <w:lvl w:ilvl="0" w:tplc="F6223058">
      <w:start w:val="1"/>
      <w:numFmt w:val="lowerLetter"/>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7F50466"/>
    <w:multiLevelType w:val="hybridMultilevel"/>
    <w:tmpl w:val="16EE29BE"/>
    <w:lvl w:ilvl="0" w:tplc="1EF87C78">
      <w:start w:val="1"/>
      <w:numFmt w:val="lowerLetter"/>
      <w:lvlText w:val="%1)"/>
      <w:lvlJc w:val="left"/>
      <w:pPr>
        <w:tabs>
          <w:tab w:val="num" w:pos="780"/>
        </w:tabs>
        <w:ind w:left="780" w:hanging="360"/>
      </w:pPr>
      <w:rPr>
        <w:rFonts w:hint="eastAsia"/>
      </w:rPr>
    </w:lvl>
    <w:lvl w:ilvl="1" w:tplc="D9900C92">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A190DE9"/>
    <w:multiLevelType w:val="hybridMultilevel"/>
    <w:tmpl w:val="0DC6E0B4"/>
    <w:lvl w:ilvl="0" w:tplc="A4585CC6">
      <w:start w:val="1"/>
      <w:numFmt w:val="decimal"/>
      <w:lvlText w:val="%1)"/>
      <w:lvlJc w:val="left"/>
      <w:pPr>
        <w:tabs>
          <w:tab w:val="num" w:pos="1129"/>
        </w:tabs>
        <w:ind w:left="1129" w:hanging="420"/>
      </w:pPr>
      <w:rPr>
        <w:rFonts w:hint="eastAsia"/>
      </w:rPr>
    </w:lvl>
    <w:lvl w:ilvl="1" w:tplc="04090019" w:tentative="1">
      <w:start w:val="1"/>
      <w:numFmt w:val="lowerLetter"/>
      <w:lvlText w:val="%2)"/>
      <w:lvlJc w:val="left"/>
      <w:pPr>
        <w:tabs>
          <w:tab w:val="num" w:pos="683"/>
        </w:tabs>
        <w:ind w:left="683" w:hanging="420"/>
      </w:pPr>
    </w:lvl>
    <w:lvl w:ilvl="2" w:tplc="0409001B" w:tentative="1">
      <w:start w:val="1"/>
      <w:numFmt w:val="lowerRoman"/>
      <w:lvlText w:val="%3."/>
      <w:lvlJc w:val="right"/>
      <w:pPr>
        <w:tabs>
          <w:tab w:val="num" w:pos="1103"/>
        </w:tabs>
        <w:ind w:left="1103" w:hanging="420"/>
      </w:pPr>
    </w:lvl>
    <w:lvl w:ilvl="3" w:tplc="0409000F" w:tentative="1">
      <w:start w:val="1"/>
      <w:numFmt w:val="decimal"/>
      <w:lvlText w:val="%4."/>
      <w:lvlJc w:val="left"/>
      <w:pPr>
        <w:tabs>
          <w:tab w:val="num" w:pos="1523"/>
        </w:tabs>
        <w:ind w:left="1523" w:hanging="420"/>
      </w:pPr>
    </w:lvl>
    <w:lvl w:ilvl="4" w:tplc="04090019" w:tentative="1">
      <w:start w:val="1"/>
      <w:numFmt w:val="lowerLetter"/>
      <w:lvlText w:val="%5)"/>
      <w:lvlJc w:val="left"/>
      <w:pPr>
        <w:tabs>
          <w:tab w:val="num" w:pos="1943"/>
        </w:tabs>
        <w:ind w:left="1943" w:hanging="420"/>
      </w:pPr>
    </w:lvl>
    <w:lvl w:ilvl="5" w:tplc="0409001B" w:tentative="1">
      <w:start w:val="1"/>
      <w:numFmt w:val="lowerRoman"/>
      <w:lvlText w:val="%6."/>
      <w:lvlJc w:val="right"/>
      <w:pPr>
        <w:tabs>
          <w:tab w:val="num" w:pos="2363"/>
        </w:tabs>
        <w:ind w:left="2363" w:hanging="420"/>
      </w:pPr>
    </w:lvl>
    <w:lvl w:ilvl="6" w:tplc="0409000F" w:tentative="1">
      <w:start w:val="1"/>
      <w:numFmt w:val="decimal"/>
      <w:lvlText w:val="%7."/>
      <w:lvlJc w:val="left"/>
      <w:pPr>
        <w:tabs>
          <w:tab w:val="num" w:pos="2783"/>
        </w:tabs>
        <w:ind w:left="2783" w:hanging="420"/>
      </w:pPr>
    </w:lvl>
    <w:lvl w:ilvl="7" w:tplc="04090019" w:tentative="1">
      <w:start w:val="1"/>
      <w:numFmt w:val="lowerLetter"/>
      <w:lvlText w:val="%8)"/>
      <w:lvlJc w:val="left"/>
      <w:pPr>
        <w:tabs>
          <w:tab w:val="num" w:pos="3203"/>
        </w:tabs>
        <w:ind w:left="3203" w:hanging="420"/>
      </w:pPr>
    </w:lvl>
    <w:lvl w:ilvl="8" w:tplc="0409001B" w:tentative="1">
      <w:start w:val="1"/>
      <w:numFmt w:val="lowerRoman"/>
      <w:lvlText w:val="%9."/>
      <w:lvlJc w:val="right"/>
      <w:pPr>
        <w:tabs>
          <w:tab w:val="num" w:pos="3623"/>
        </w:tabs>
        <w:ind w:left="3623" w:hanging="420"/>
      </w:pPr>
    </w:lvl>
  </w:abstractNum>
  <w:abstractNum w:abstractNumId="6" w15:restartNumberingAfterBreak="0">
    <w:nsid w:val="0AE367E9"/>
    <w:multiLevelType w:val="hybridMultilevel"/>
    <w:tmpl w:val="EC90F336"/>
    <w:lvl w:ilvl="0" w:tplc="62CC9F74">
      <w:start w:val="1"/>
      <w:numFmt w:val="none"/>
      <w:pStyle w:val="a3"/>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E480B66"/>
    <w:multiLevelType w:val="hybridMultilevel"/>
    <w:tmpl w:val="16EE29BE"/>
    <w:lvl w:ilvl="0" w:tplc="1EF87C78">
      <w:start w:val="1"/>
      <w:numFmt w:val="lowerLetter"/>
      <w:lvlText w:val="%1)"/>
      <w:lvlJc w:val="left"/>
      <w:pPr>
        <w:tabs>
          <w:tab w:val="num" w:pos="780"/>
        </w:tabs>
        <w:ind w:left="780" w:hanging="360"/>
      </w:pPr>
      <w:rPr>
        <w:rFonts w:hint="eastAsia"/>
      </w:rPr>
    </w:lvl>
    <w:lvl w:ilvl="1" w:tplc="D9900C92">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3026F2C"/>
    <w:multiLevelType w:val="hybridMultilevel"/>
    <w:tmpl w:val="7780C742"/>
    <w:lvl w:ilvl="0" w:tplc="8278C878">
      <w:start w:val="1"/>
      <w:numFmt w:val="low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26EF4C6F"/>
    <w:multiLevelType w:val="hybridMultilevel"/>
    <w:tmpl w:val="D030552C"/>
    <w:lvl w:ilvl="0" w:tplc="F8CA088C">
      <w:start w:val="1"/>
      <w:numFmt w:val="lowerLetter"/>
      <w:lvlText w:val="%1）"/>
      <w:lvlJc w:val="left"/>
      <w:pPr>
        <w:tabs>
          <w:tab w:val="num" w:pos="644"/>
        </w:tabs>
        <w:ind w:left="644" w:hanging="36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7CE31BC"/>
    <w:multiLevelType w:val="hybridMultilevel"/>
    <w:tmpl w:val="D030552C"/>
    <w:lvl w:ilvl="0" w:tplc="F8CA088C">
      <w:start w:val="1"/>
      <w:numFmt w:val="lowerLetter"/>
      <w:lvlText w:val="%1）"/>
      <w:lvlJc w:val="left"/>
      <w:pPr>
        <w:tabs>
          <w:tab w:val="num" w:pos="644"/>
        </w:tabs>
        <w:ind w:left="644" w:hanging="36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2A9F583C"/>
    <w:multiLevelType w:val="hybridMultilevel"/>
    <w:tmpl w:val="0DC6E0B4"/>
    <w:lvl w:ilvl="0" w:tplc="A4585CC6">
      <w:start w:val="1"/>
      <w:numFmt w:val="decimal"/>
      <w:lvlText w:val="%1)"/>
      <w:lvlJc w:val="left"/>
      <w:pPr>
        <w:tabs>
          <w:tab w:val="num" w:pos="1129"/>
        </w:tabs>
        <w:ind w:left="1129" w:hanging="420"/>
      </w:pPr>
      <w:rPr>
        <w:rFonts w:hint="eastAsia"/>
      </w:rPr>
    </w:lvl>
    <w:lvl w:ilvl="1" w:tplc="04090019" w:tentative="1">
      <w:start w:val="1"/>
      <w:numFmt w:val="lowerLetter"/>
      <w:lvlText w:val="%2)"/>
      <w:lvlJc w:val="left"/>
      <w:pPr>
        <w:tabs>
          <w:tab w:val="num" w:pos="683"/>
        </w:tabs>
        <w:ind w:left="683" w:hanging="420"/>
      </w:pPr>
    </w:lvl>
    <w:lvl w:ilvl="2" w:tplc="0409001B" w:tentative="1">
      <w:start w:val="1"/>
      <w:numFmt w:val="lowerRoman"/>
      <w:lvlText w:val="%3."/>
      <w:lvlJc w:val="right"/>
      <w:pPr>
        <w:tabs>
          <w:tab w:val="num" w:pos="1103"/>
        </w:tabs>
        <w:ind w:left="1103" w:hanging="420"/>
      </w:pPr>
    </w:lvl>
    <w:lvl w:ilvl="3" w:tplc="0409000F" w:tentative="1">
      <w:start w:val="1"/>
      <w:numFmt w:val="decimal"/>
      <w:lvlText w:val="%4."/>
      <w:lvlJc w:val="left"/>
      <w:pPr>
        <w:tabs>
          <w:tab w:val="num" w:pos="1523"/>
        </w:tabs>
        <w:ind w:left="1523" w:hanging="420"/>
      </w:pPr>
    </w:lvl>
    <w:lvl w:ilvl="4" w:tplc="04090019" w:tentative="1">
      <w:start w:val="1"/>
      <w:numFmt w:val="lowerLetter"/>
      <w:lvlText w:val="%5)"/>
      <w:lvlJc w:val="left"/>
      <w:pPr>
        <w:tabs>
          <w:tab w:val="num" w:pos="1943"/>
        </w:tabs>
        <w:ind w:left="1943" w:hanging="420"/>
      </w:pPr>
    </w:lvl>
    <w:lvl w:ilvl="5" w:tplc="0409001B" w:tentative="1">
      <w:start w:val="1"/>
      <w:numFmt w:val="lowerRoman"/>
      <w:lvlText w:val="%6."/>
      <w:lvlJc w:val="right"/>
      <w:pPr>
        <w:tabs>
          <w:tab w:val="num" w:pos="2363"/>
        </w:tabs>
        <w:ind w:left="2363" w:hanging="420"/>
      </w:pPr>
    </w:lvl>
    <w:lvl w:ilvl="6" w:tplc="0409000F" w:tentative="1">
      <w:start w:val="1"/>
      <w:numFmt w:val="decimal"/>
      <w:lvlText w:val="%7."/>
      <w:lvlJc w:val="left"/>
      <w:pPr>
        <w:tabs>
          <w:tab w:val="num" w:pos="2783"/>
        </w:tabs>
        <w:ind w:left="2783" w:hanging="420"/>
      </w:pPr>
    </w:lvl>
    <w:lvl w:ilvl="7" w:tplc="04090019" w:tentative="1">
      <w:start w:val="1"/>
      <w:numFmt w:val="lowerLetter"/>
      <w:lvlText w:val="%8)"/>
      <w:lvlJc w:val="left"/>
      <w:pPr>
        <w:tabs>
          <w:tab w:val="num" w:pos="3203"/>
        </w:tabs>
        <w:ind w:left="3203" w:hanging="420"/>
      </w:pPr>
    </w:lvl>
    <w:lvl w:ilvl="8" w:tplc="0409001B" w:tentative="1">
      <w:start w:val="1"/>
      <w:numFmt w:val="lowerRoman"/>
      <w:lvlText w:val="%9."/>
      <w:lvlJc w:val="right"/>
      <w:pPr>
        <w:tabs>
          <w:tab w:val="num" w:pos="3623"/>
        </w:tabs>
        <w:ind w:left="3623" w:hanging="420"/>
      </w:pPr>
    </w:lvl>
  </w:abstractNum>
  <w:abstractNum w:abstractNumId="12" w15:restartNumberingAfterBreak="0">
    <w:nsid w:val="2DD469C1"/>
    <w:multiLevelType w:val="hybridMultilevel"/>
    <w:tmpl w:val="0DC6E0B4"/>
    <w:lvl w:ilvl="0" w:tplc="A4585CC6">
      <w:start w:val="1"/>
      <w:numFmt w:val="decimal"/>
      <w:lvlText w:val="%1)"/>
      <w:lvlJc w:val="left"/>
      <w:pPr>
        <w:tabs>
          <w:tab w:val="num" w:pos="1129"/>
        </w:tabs>
        <w:ind w:left="1129" w:hanging="420"/>
      </w:pPr>
      <w:rPr>
        <w:rFonts w:hint="eastAsia"/>
      </w:rPr>
    </w:lvl>
    <w:lvl w:ilvl="1" w:tplc="04090019" w:tentative="1">
      <w:start w:val="1"/>
      <w:numFmt w:val="lowerLetter"/>
      <w:lvlText w:val="%2)"/>
      <w:lvlJc w:val="left"/>
      <w:pPr>
        <w:tabs>
          <w:tab w:val="num" w:pos="683"/>
        </w:tabs>
        <w:ind w:left="683" w:hanging="420"/>
      </w:pPr>
    </w:lvl>
    <w:lvl w:ilvl="2" w:tplc="0409001B" w:tentative="1">
      <w:start w:val="1"/>
      <w:numFmt w:val="lowerRoman"/>
      <w:lvlText w:val="%3."/>
      <w:lvlJc w:val="right"/>
      <w:pPr>
        <w:tabs>
          <w:tab w:val="num" w:pos="1103"/>
        </w:tabs>
        <w:ind w:left="1103" w:hanging="420"/>
      </w:pPr>
    </w:lvl>
    <w:lvl w:ilvl="3" w:tplc="0409000F" w:tentative="1">
      <w:start w:val="1"/>
      <w:numFmt w:val="decimal"/>
      <w:lvlText w:val="%4."/>
      <w:lvlJc w:val="left"/>
      <w:pPr>
        <w:tabs>
          <w:tab w:val="num" w:pos="1523"/>
        </w:tabs>
        <w:ind w:left="1523" w:hanging="420"/>
      </w:pPr>
    </w:lvl>
    <w:lvl w:ilvl="4" w:tplc="04090019" w:tentative="1">
      <w:start w:val="1"/>
      <w:numFmt w:val="lowerLetter"/>
      <w:lvlText w:val="%5)"/>
      <w:lvlJc w:val="left"/>
      <w:pPr>
        <w:tabs>
          <w:tab w:val="num" w:pos="1943"/>
        </w:tabs>
        <w:ind w:left="1943" w:hanging="420"/>
      </w:pPr>
    </w:lvl>
    <w:lvl w:ilvl="5" w:tplc="0409001B" w:tentative="1">
      <w:start w:val="1"/>
      <w:numFmt w:val="lowerRoman"/>
      <w:lvlText w:val="%6."/>
      <w:lvlJc w:val="right"/>
      <w:pPr>
        <w:tabs>
          <w:tab w:val="num" w:pos="2363"/>
        </w:tabs>
        <w:ind w:left="2363" w:hanging="420"/>
      </w:pPr>
    </w:lvl>
    <w:lvl w:ilvl="6" w:tplc="0409000F" w:tentative="1">
      <w:start w:val="1"/>
      <w:numFmt w:val="decimal"/>
      <w:lvlText w:val="%7."/>
      <w:lvlJc w:val="left"/>
      <w:pPr>
        <w:tabs>
          <w:tab w:val="num" w:pos="2783"/>
        </w:tabs>
        <w:ind w:left="2783" w:hanging="420"/>
      </w:pPr>
    </w:lvl>
    <w:lvl w:ilvl="7" w:tplc="04090019" w:tentative="1">
      <w:start w:val="1"/>
      <w:numFmt w:val="lowerLetter"/>
      <w:lvlText w:val="%8)"/>
      <w:lvlJc w:val="left"/>
      <w:pPr>
        <w:tabs>
          <w:tab w:val="num" w:pos="3203"/>
        </w:tabs>
        <w:ind w:left="3203" w:hanging="420"/>
      </w:pPr>
    </w:lvl>
    <w:lvl w:ilvl="8" w:tplc="0409001B" w:tentative="1">
      <w:start w:val="1"/>
      <w:numFmt w:val="lowerRoman"/>
      <w:lvlText w:val="%9."/>
      <w:lvlJc w:val="right"/>
      <w:pPr>
        <w:tabs>
          <w:tab w:val="num" w:pos="3623"/>
        </w:tabs>
        <w:ind w:left="3623" w:hanging="420"/>
      </w:pPr>
    </w:lvl>
  </w:abstractNum>
  <w:abstractNum w:abstractNumId="13" w15:restartNumberingAfterBreak="0">
    <w:nsid w:val="314C632D"/>
    <w:multiLevelType w:val="hybridMultilevel"/>
    <w:tmpl w:val="EA2AFDC2"/>
    <w:lvl w:ilvl="0" w:tplc="333024B0">
      <w:start w:val="1"/>
      <w:numFmt w:val="lowerLetter"/>
      <w:lvlText w:val="%1）"/>
      <w:lvlJc w:val="left"/>
      <w:pPr>
        <w:tabs>
          <w:tab w:val="num" w:pos="780"/>
        </w:tabs>
        <w:ind w:left="780" w:hanging="36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80A0CFA"/>
    <w:multiLevelType w:val="hybridMultilevel"/>
    <w:tmpl w:val="06040722"/>
    <w:lvl w:ilvl="0" w:tplc="333024B0">
      <w:start w:val="1"/>
      <w:numFmt w:val="lowerLetter"/>
      <w:lvlText w:val="%1）"/>
      <w:lvlJc w:val="left"/>
      <w:pPr>
        <w:tabs>
          <w:tab w:val="num" w:pos="780"/>
        </w:tabs>
        <w:ind w:left="780" w:hanging="360"/>
      </w:pPr>
      <w:rPr>
        <w:rFonts w:hint="eastAsia"/>
      </w:rPr>
    </w:lvl>
    <w:lvl w:ilvl="1" w:tplc="EA6A6A16">
      <w:start w:val="4"/>
      <w:numFmt w:val="decimal"/>
      <w:lvlText w:val="（%2）"/>
      <w:lvlJc w:val="left"/>
      <w:pPr>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F17FF4"/>
    <w:multiLevelType w:val="hybridMultilevel"/>
    <w:tmpl w:val="16EE29BE"/>
    <w:lvl w:ilvl="0" w:tplc="1EF87C78">
      <w:start w:val="1"/>
      <w:numFmt w:val="lowerLetter"/>
      <w:lvlText w:val="%1)"/>
      <w:lvlJc w:val="left"/>
      <w:pPr>
        <w:tabs>
          <w:tab w:val="num" w:pos="780"/>
        </w:tabs>
        <w:ind w:left="780" w:hanging="360"/>
      </w:pPr>
      <w:rPr>
        <w:rFonts w:hint="eastAsia"/>
      </w:rPr>
    </w:lvl>
    <w:lvl w:ilvl="1" w:tplc="D9900C92">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07E65F9"/>
    <w:multiLevelType w:val="hybridMultilevel"/>
    <w:tmpl w:val="1264E724"/>
    <w:lvl w:ilvl="0" w:tplc="D9122D9C">
      <w:start w:val="1"/>
      <w:numFmt w:val="none"/>
      <w:pStyle w:val="a4"/>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96E4D7B"/>
    <w:multiLevelType w:val="hybridMultilevel"/>
    <w:tmpl w:val="22625AB0"/>
    <w:lvl w:ilvl="0" w:tplc="23C0052E">
      <w:start w:val="1"/>
      <w:numFmt w:val="none"/>
      <w:pStyle w:val="a5"/>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FB93A48"/>
    <w:multiLevelType w:val="hybridMultilevel"/>
    <w:tmpl w:val="560C6D02"/>
    <w:lvl w:ilvl="0" w:tplc="8278C878">
      <w:start w:val="1"/>
      <w:numFmt w:val="low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547001A8"/>
    <w:multiLevelType w:val="hybridMultilevel"/>
    <w:tmpl w:val="16EE29BE"/>
    <w:lvl w:ilvl="0" w:tplc="1EF87C78">
      <w:start w:val="1"/>
      <w:numFmt w:val="lowerLetter"/>
      <w:lvlText w:val="%1)"/>
      <w:lvlJc w:val="left"/>
      <w:pPr>
        <w:tabs>
          <w:tab w:val="num" w:pos="780"/>
        </w:tabs>
        <w:ind w:left="780" w:hanging="360"/>
      </w:pPr>
      <w:rPr>
        <w:rFonts w:hint="eastAsia"/>
      </w:rPr>
    </w:lvl>
    <w:lvl w:ilvl="1" w:tplc="D9900C92">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57C2AF5"/>
    <w:multiLevelType w:val="multilevel"/>
    <w:tmpl w:val="AF304FAA"/>
    <w:lvl w:ilvl="0">
      <w:start w:val="1"/>
      <w:numFmt w:val="decimal"/>
      <w:pStyle w:val="a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56183010"/>
    <w:multiLevelType w:val="hybridMultilevel"/>
    <w:tmpl w:val="094E5026"/>
    <w:lvl w:ilvl="0" w:tplc="18A60778">
      <w:start w:val="1"/>
      <w:numFmt w:val="lowerLetter"/>
      <w:lvlText w:val="%1.)"/>
      <w:lvlJc w:val="left"/>
      <w:pPr>
        <w:tabs>
          <w:tab w:val="num" w:pos="795"/>
        </w:tabs>
        <w:ind w:left="795" w:hanging="375"/>
      </w:pPr>
      <w:rPr>
        <w:rFonts w:hint="eastAsia"/>
      </w:rPr>
    </w:lvl>
    <w:lvl w:ilvl="1" w:tplc="F6223058">
      <w:start w:val="1"/>
      <w:numFmt w:val="lowerLetter"/>
      <w:lvlText w:val="%2）"/>
      <w:lvlJc w:val="left"/>
      <w:pPr>
        <w:tabs>
          <w:tab w:val="num" w:pos="846"/>
        </w:tabs>
        <w:ind w:left="846" w:hanging="420"/>
      </w:pPr>
      <w:rPr>
        <w:rFonts w:hint="eastAsia"/>
      </w:rPr>
    </w:lvl>
    <w:lvl w:ilvl="2" w:tplc="183ADA1E">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572142C5"/>
    <w:multiLevelType w:val="hybridMultilevel"/>
    <w:tmpl w:val="E722A834"/>
    <w:lvl w:ilvl="0" w:tplc="DA2C46AE">
      <w:start w:val="4"/>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 w15:restartNumberingAfterBreak="0">
    <w:nsid w:val="61BC3DCF"/>
    <w:multiLevelType w:val="hybridMultilevel"/>
    <w:tmpl w:val="0DC6E0B4"/>
    <w:lvl w:ilvl="0" w:tplc="A4585CC6">
      <w:start w:val="1"/>
      <w:numFmt w:val="decimal"/>
      <w:lvlText w:val="%1)"/>
      <w:lvlJc w:val="left"/>
      <w:pPr>
        <w:tabs>
          <w:tab w:val="num" w:pos="1129"/>
        </w:tabs>
        <w:ind w:left="1129" w:hanging="420"/>
      </w:pPr>
      <w:rPr>
        <w:rFonts w:hint="eastAsia"/>
      </w:rPr>
    </w:lvl>
    <w:lvl w:ilvl="1" w:tplc="04090019" w:tentative="1">
      <w:start w:val="1"/>
      <w:numFmt w:val="lowerLetter"/>
      <w:lvlText w:val="%2)"/>
      <w:lvlJc w:val="left"/>
      <w:pPr>
        <w:tabs>
          <w:tab w:val="num" w:pos="683"/>
        </w:tabs>
        <w:ind w:left="683" w:hanging="420"/>
      </w:pPr>
    </w:lvl>
    <w:lvl w:ilvl="2" w:tplc="0409001B" w:tentative="1">
      <w:start w:val="1"/>
      <w:numFmt w:val="lowerRoman"/>
      <w:lvlText w:val="%3."/>
      <w:lvlJc w:val="right"/>
      <w:pPr>
        <w:tabs>
          <w:tab w:val="num" w:pos="1103"/>
        </w:tabs>
        <w:ind w:left="1103" w:hanging="420"/>
      </w:pPr>
    </w:lvl>
    <w:lvl w:ilvl="3" w:tplc="0409000F" w:tentative="1">
      <w:start w:val="1"/>
      <w:numFmt w:val="decimal"/>
      <w:lvlText w:val="%4."/>
      <w:lvlJc w:val="left"/>
      <w:pPr>
        <w:tabs>
          <w:tab w:val="num" w:pos="1523"/>
        </w:tabs>
        <w:ind w:left="1523" w:hanging="420"/>
      </w:pPr>
    </w:lvl>
    <w:lvl w:ilvl="4" w:tplc="04090019" w:tentative="1">
      <w:start w:val="1"/>
      <w:numFmt w:val="lowerLetter"/>
      <w:lvlText w:val="%5)"/>
      <w:lvlJc w:val="left"/>
      <w:pPr>
        <w:tabs>
          <w:tab w:val="num" w:pos="1943"/>
        </w:tabs>
        <w:ind w:left="1943" w:hanging="420"/>
      </w:pPr>
    </w:lvl>
    <w:lvl w:ilvl="5" w:tplc="0409001B" w:tentative="1">
      <w:start w:val="1"/>
      <w:numFmt w:val="lowerRoman"/>
      <w:lvlText w:val="%6."/>
      <w:lvlJc w:val="right"/>
      <w:pPr>
        <w:tabs>
          <w:tab w:val="num" w:pos="2363"/>
        </w:tabs>
        <w:ind w:left="2363" w:hanging="420"/>
      </w:pPr>
    </w:lvl>
    <w:lvl w:ilvl="6" w:tplc="0409000F" w:tentative="1">
      <w:start w:val="1"/>
      <w:numFmt w:val="decimal"/>
      <w:lvlText w:val="%7."/>
      <w:lvlJc w:val="left"/>
      <w:pPr>
        <w:tabs>
          <w:tab w:val="num" w:pos="2783"/>
        </w:tabs>
        <w:ind w:left="2783" w:hanging="420"/>
      </w:pPr>
    </w:lvl>
    <w:lvl w:ilvl="7" w:tplc="04090019" w:tentative="1">
      <w:start w:val="1"/>
      <w:numFmt w:val="lowerLetter"/>
      <w:lvlText w:val="%8)"/>
      <w:lvlJc w:val="left"/>
      <w:pPr>
        <w:tabs>
          <w:tab w:val="num" w:pos="3203"/>
        </w:tabs>
        <w:ind w:left="3203" w:hanging="420"/>
      </w:pPr>
    </w:lvl>
    <w:lvl w:ilvl="8" w:tplc="0409001B" w:tentative="1">
      <w:start w:val="1"/>
      <w:numFmt w:val="lowerRoman"/>
      <w:lvlText w:val="%9."/>
      <w:lvlJc w:val="right"/>
      <w:pPr>
        <w:tabs>
          <w:tab w:val="num" w:pos="3623"/>
        </w:tabs>
        <w:ind w:left="3623" w:hanging="420"/>
      </w:pPr>
    </w:lvl>
  </w:abstractNum>
  <w:abstractNum w:abstractNumId="24" w15:restartNumberingAfterBreak="0">
    <w:nsid w:val="62B61AD5"/>
    <w:multiLevelType w:val="hybridMultilevel"/>
    <w:tmpl w:val="22E63E2E"/>
    <w:lvl w:ilvl="0" w:tplc="EEBEB5FE">
      <w:start w:val="1"/>
      <w:numFmt w:val="decimal"/>
      <w:lvlText w:val="%1）"/>
      <w:lvlJc w:val="left"/>
      <w:pPr>
        <w:tabs>
          <w:tab w:val="num" w:pos="1140"/>
        </w:tabs>
        <w:ind w:left="1140" w:hanging="360"/>
      </w:pPr>
      <w:rPr>
        <w:rFonts w:ascii="Times New Roman" w:eastAsia="宋体"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6260FA"/>
    <w:multiLevelType w:val="multilevel"/>
    <w:tmpl w:val="67B88570"/>
    <w:lvl w:ilvl="0">
      <w:start w:val="1"/>
      <w:numFmt w:val="decimal"/>
      <w:pStyle w:val="a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5084374"/>
    <w:multiLevelType w:val="hybridMultilevel"/>
    <w:tmpl w:val="22E63E2E"/>
    <w:lvl w:ilvl="0" w:tplc="EEBEB5FE">
      <w:start w:val="1"/>
      <w:numFmt w:val="decimal"/>
      <w:lvlText w:val="%1）"/>
      <w:lvlJc w:val="left"/>
      <w:pPr>
        <w:tabs>
          <w:tab w:val="num" w:pos="1140"/>
        </w:tabs>
        <w:ind w:left="1140" w:hanging="360"/>
      </w:pPr>
      <w:rPr>
        <w:rFonts w:ascii="Times New Roman" w:eastAsia="宋体"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57D3FBC"/>
    <w:multiLevelType w:val="multilevel"/>
    <w:tmpl w:val="3A5085DA"/>
    <w:lvl w:ilvl="0">
      <w:start w:val="1"/>
      <w:numFmt w:val="upperLetter"/>
      <w:pStyle w:val="a8"/>
      <w:suff w:val="nothing"/>
      <w:lvlText w:val="附　录　%1"/>
      <w:lvlJc w:val="left"/>
      <w:pPr>
        <w:ind w:left="0" w:firstLine="0"/>
      </w:pPr>
      <w:rPr>
        <w:rFonts w:ascii="黑体" w:eastAsia="黑体" w:hAnsi="Times New Roman" w:hint="eastAsia"/>
        <w:b w:val="0"/>
        <w:i w:val="0"/>
        <w:sz w:val="21"/>
      </w:rPr>
    </w:lvl>
    <w:lvl w:ilvl="1">
      <w:start w:val="1"/>
      <w:numFmt w:val="decimal"/>
      <w:pStyle w:val="a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6063C5F"/>
    <w:multiLevelType w:val="hybridMultilevel"/>
    <w:tmpl w:val="3C48E93C"/>
    <w:lvl w:ilvl="0" w:tplc="F6223058">
      <w:start w:val="1"/>
      <w:numFmt w:val="lowerLetter"/>
      <w:lvlText w:val="%1）"/>
      <w:lvlJc w:val="left"/>
      <w:pPr>
        <w:tabs>
          <w:tab w:val="num" w:pos="846"/>
        </w:tabs>
        <w:ind w:left="84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9164EDB"/>
    <w:multiLevelType w:val="hybridMultilevel"/>
    <w:tmpl w:val="0DC6E0B4"/>
    <w:lvl w:ilvl="0" w:tplc="A4585CC6">
      <w:start w:val="1"/>
      <w:numFmt w:val="decimal"/>
      <w:lvlText w:val="%1)"/>
      <w:lvlJc w:val="left"/>
      <w:pPr>
        <w:tabs>
          <w:tab w:val="num" w:pos="1129"/>
        </w:tabs>
        <w:ind w:left="1129" w:hanging="420"/>
      </w:pPr>
      <w:rPr>
        <w:rFonts w:hint="eastAsia"/>
      </w:rPr>
    </w:lvl>
    <w:lvl w:ilvl="1" w:tplc="04090019" w:tentative="1">
      <w:start w:val="1"/>
      <w:numFmt w:val="lowerLetter"/>
      <w:lvlText w:val="%2)"/>
      <w:lvlJc w:val="left"/>
      <w:pPr>
        <w:tabs>
          <w:tab w:val="num" w:pos="683"/>
        </w:tabs>
        <w:ind w:left="683" w:hanging="420"/>
      </w:pPr>
    </w:lvl>
    <w:lvl w:ilvl="2" w:tplc="0409001B" w:tentative="1">
      <w:start w:val="1"/>
      <w:numFmt w:val="lowerRoman"/>
      <w:lvlText w:val="%3."/>
      <w:lvlJc w:val="right"/>
      <w:pPr>
        <w:tabs>
          <w:tab w:val="num" w:pos="1103"/>
        </w:tabs>
        <w:ind w:left="1103" w:hanging="420"/>
      </w:pPr>
    </w:lvl>
    <w:lvl w:ilvl="3" w:tplc="0409000F" w:tentative="1">
      <w:start w:val="1"/>
      <w:numFmt w:val="decimal"/>
      <w:lvlText w:val="%4."/>
      <w:lvlJc w:val="left"/>
      <w:pPr>
        <w:tabs>
          <w:tab w:val="num" w:pos="1523"/>
        </w:tabs>
        <w:ind w:left="1523" w:hanging="420"/>
      </w:pPr>
    </w:lvl>
    <w:lvl w:ilvl="4" w:tplc="04090019" w:tentative="1">
      <w:start w:val="1"/>
      <w:numFmt w:val="lowerLetter"/>
      <w:lvlText w:val="%5)"/>
      <w:lvlJc w:val="left"/>
      <w:pPr>
        <w:tabs>
          <w:tab w:val="num" w:pos="1943"/>
        </w:tabs>
        <w:ind w:left="1943" w:hanging="420"/>
      </w:pPr>
    </w:lvl>
    <w:lvl w:ilvl="5" w:tplc="0409001B" w:tentative="1">
      <w:start w:val="1"/>
      <w:numFmt w:val="lowerRoman"/>
      <w:lvlText w:val="%6."/>
      <w:lvlJc w:val="right"/>
      <w:pPr>
        <w:tabs>
          <w:tab w:val="num" w:pos="2363"/>
        </w:tabs>
        <w:ind w:left="2363" w:hanging="420"/>
      </w:pPr>
    </w:lvl>
    <w:lvl w:ilvl="6" w:tplc="0409000F" w:tentative="1">
      <w:start w:val="1"/>
      <w:numFmt w:val="decimal"/>
      <w:lvlText w:val="%7."/>
      <w:lvlJc w:val="left"/>
      <w:pPr>
        <w:tabs>
          <w:tab w:val="num" w:pos="2783"/>
        </w:tabs>
        <w:ind w:left="2783" w:hanging="420"/>
      </w:pPr>
    </w:lvl>
    <w:lvl w:ilvl="7" w:tplc="04090019" w:tentative="1">
      <w:start w:val="1"/>
      <w:numFmt w:val="lowerLetter"/>
      <w:lvlText w:val="%8)"/>
      <w:lvlJc w:val="left"/>
      <w:pPr>
        <w:tabs>
          <w:tab w:val="num" w:pos="3203"/>
        </w:tabs>
        <w:ind w:left="3203" w:hanging="420"/>
      </w:pPr>
    </w:lvl>
    <w:lvl w:ilvl="8" w:tplc="0409001B" w:tentative="1">
      <w:start w:val="1"/>
      <w:numFmt w:val="lowerRoman"/>
      <w:lvlText w:val="%9."/>
      <w:lvlJc w:val="right"/>
      <w:pPr>
        <w:tabs>
          <w:tab w:val="num" w:pos="3623"/>
        </w:tabs>
        <w:ind w:left="3623" w:hanging="420"/>
      </w:pPr>
    </w:lvl>
  </w:abstractNum>
  <w:abstractNum w:abstractNumId="30" w15:restartNumberingAfterBreak="0">
    <w:nsid w:val="6CEA2025"/>
    <w:multiLevelType w:val="multilevel"/>
    <w:tmpl w:val="9A2E6D68"/>
    <w:lvl w:ilvl="0">
      <w:start w:val="1"/>
      <w:numFmt w:val="none"/>
      <w:pStyle w:val="af"/>
      <w:suff w:val="nothing"/>
      <w:lvlText w:val="%1"/>
      <w:lvlJc w:val="left"/>
      <w:pPr>
        <w:ind w:left="0" w:firstLine="0"/>
      </w:pPr>
      <w:rPr>
        <w:rFonts w:ascii="Times New Roman" w:hAnsi="Times New Roman" w:hint="default"/>
        <w:b/>
        <w:i w:val="0"/>
        <w:sz w:val="21"/>
      </w:rPr>
    </w:lvl>
    <w:lvl w:ilvl="1">
      <w:start w:val="1"/>
      <w:numFmt w:val="decimal"/>
      <w:pStyle w:val="af0"/>
      <w:suff w:val="nothing"/>
      <w:lvlText w:val="%1%2　"/>
      <w:lvlJc w:val="left"/>
      <w:pPr>
        <w:ind w:left="1276" w:firstLine="0"/>
      </w:pPr>
      <w:rPr>
        <w:rFonts w:ascii="黑体" w:eastAsia="黑体" w:hAnsi="Times New Roman" w:hint="eastAsia"/>
        <w:b w:val="0"/>
        <w:i w:val="0"/>
        <w:sz w:val="21"/>
      </w:rPr>
    </w:lvl>
    <w:lvl w:ilvl="2">
      <w:start w:val="1"/>
      <w:numFmt w:val="decimal"/>
      <w:pStyle w:val="af1"/>
      <w:suff w:val="nothing"/>
      <w:lvlText w:val="%1%2.%3　"/>
      <w:lvlJc w:val="left"/>
      <w:pPr>
        <w:ind w:left="850" w:firstLine="0"/>
      </w:pPr>
      <w:rPr>
        <w:rFonts w:ascii="黑体" w:eastAsia="黑体" w:hAnsi="Times New Roman" w:hint="eastAsia"/>
        <w:b w:val="0"/>
        <w:i w:val="0"/>
        <w:sz w:val="21"/>
      </w:rPr>
    </w:lvl>
    <w:lvl w:ilvl="3">
      <w:start w:val="1"/>
      <w:numFmt w:val="decimal"/>
      <w:pStyle w:val="af2"/>
      <w:suff w:val="nothing"/>
      <w:lvlText w:val="%1%2.%3.%4　"/>
      <w:lvlJc w:val="left"/>
      <w:pPr>
        <w:ind w:left="0" w:firstLine="0"/>
      </w:pPr>
      <w:rPr>
        <w:rFonts w:ascii="黑体" w:eastAsia="黑体" w:hAnsi="Times New Roman" w:hint="eastAsia"/>
        <w:b w:val="0"/>
        <w:i w:val="0"/>
        <w:sz w:val="21"/>
      </w:rPr>
    </w:lvl>
    <w:lvl w:ilvl="4">
      <w:start w:val="1"/>
      <w:numFmt w:val="decimal"/>
      <w:pStyle w:val="af3"/>
      <w:suff w:val="nothing"/>
      <w:lvlText w:val="%1%2.%3.%4.%5　"/>
      <w:lvlJc w:val="left"/>
      <w:pPr>
        <w:ind w:left="0" w:firstLine="0"/>
      </w:pPr>
      <w:rPr>
        <w:rFonts w:ascii="黑体" w:eastAsia="黑体" w:hAnsi="Times New Roman" w:hint="eastAsia"/>
        <w:b w:val="0"/>
        <w:i w:val="0"/>
        <w:sz w:val="21"/>
      </w:rPr>
    </w:lvl>
    <w:lvl w:ilvl="5">
      <w:start w:val="1"/>
      <w:numFmt w:val="decimal"/>
      <w:pStyle w:val="af4"/>
      <w:suff w:val="nothing"/>
      <w:lvlText w:val="%1%2.%3.%4.%5.%6　"/>
      <w:lvlJc w:val="left"/>
      <w:pPr>
        <w:ind w:left="0" w:firstLine="0"/>
      </w:pPr>
      <w:rPr>
        <w:rFonts w:ascii="黑体" w:eastAsia="黑体" w:hAnsi="Times New Roman" w:hint="eastAsia"/>
        <w:b w:val="0"/>
        <w:i w:val="0"/>
        <w:sz w:val="21"/>
      </w:rPr>
    </w:lvl>
    <w:lvl w:ilvl="6">
      <w:start w:val="1"/>
      <w:numFmt w:val="decimal"/>
      <w:pStyle w:val="af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A17AF7"/>
    <w:multiLevelType w:val="hybridMultilevel"/>
    <w:tmpl w:val="22E63E2E"/>
    <w:lvl w:ilvl="0" w:tplc="EEBEB5FE">
      <w:start w:val="1"/>
      <w:numFmt w:val="decimal"/>
      <w:lvlText w:val="%1）"/>
      <w:lvlJc w:val="left"/>
      <w:pPr>
        <w:tabs>
          <w:tab w:val="num" w:pos="1140"/>
        </w:tabs>
        <w:ind w:left="1140" w:hanging="360"/>
      </w:pPr>
      <w:rPr>
        <w:rFonts w:ascii="Times New Roman" w:eastAsia="宋体"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DA77A7F"/>
    <w:multiLevelType w:val="multilevel"/>
    <w:tmpl w:val="7F4C0E3E"/>
    <w:lvl w:ilvl="0">
      <w:start w:val="4"/>
      <w:numFmt w:val="decimal"/>
      <w:lvlText w:val="%1"/>
      <w:lvlJc w:val="left"/>
      <w:pPr>
        <w:tabs>
          <w:tab w:val="num" w:pos="360"/>
        </w:tabs>
        <w:ind w:left="360" w:hanging="360"/>
      </w:pPr>
      <w:rPr>
        <w:rFonts w:hint="eastAsia"/>
      </w:rPr>
    </w:lvl>
    <w:lvl w:ilvl="1">
      <w:start w:val="1"/>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33" w15:restartNumberingAfterBreak="0">
    <w:nsid w:val="6DBF04F4"/>
    <w:multiLevelType w:val="hybridMultilevel"/>
    <w:tmpl w:val="07FA3E32"/>
    <w:lvl w:ilvl="0" w:tplc="7D70C7DE">
      <w:start w:val="1"/>
      <w:numFmt w:val="decimal"/>
      <w:pStyle w:val="af6"/>
      <w:lvlText w:val="注%1："/>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34452DA"/>
    <w:multiLevelType w:val="hybridMultilevel"/>
    <w:tmpl w:val="EA4E5232"/>
    <w:lvl w:ilvl="0" w:tplc="9BC42006">
      <w:start w:val="1"/>
      <w:numFmt w:val="lowerLetter"/>
      <w:lvlText w:val="%1）"/>
      <w:lvlJc w:val="right"/>
      <w:pPr>
        <w:tabs>
          <w:tab w:val="num" w:pos="1260"/>
        </w:tabs>
        <w:ind w:left="1260" w:hanging="420"/>
      </w:pPr>
      <w:rPr>
        <w:rFonts w:hint="eastAsia"/>
      </w:rPr>
    </w:lvl>
    <w:lvl w:ilvl="1" w:tplc="04090019">
      <w:start w:val="1"/>
      <w:numFmt w:val="lowerLetter"/>
      <w:lvlText w:val="%2)"/>
      <w:lvlJc w:val="left"/>
      <w:pPr>
        <w:tabs>
          <w:tab w:val="num" w:pos="840"/>
        </w:tabs>
        <w:ind w:left="840" w:hanging="420"/>
      </w:pPr>
    </w:lvl>
    <w:lvl w:ilvl="2" w:tplc="334C7576">
      <w:start w:val="1"/>
      <w:numFmt w:val="lowerLetter"/>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6933334"/>
    <w:multiLevelType w:val="hybridMultilevel"/>
    <w:tmpl w:val="9EE2B1F8"/>
    <w:lvl w:ilvl="0" w:tplc="C8D06B5A">
      <w:start w:val="1"/>
      <w:numFmt w:val="none"/>
      <w:pStyle w:val="af7"/>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69D4690"/>
    <w:multiLevelType w:val="hybridMultilevel"/>
    <w:tmpl w:val="3C48E93C"/>
    <w:lvl w:ilvl="0" w:tplc="F6223058">
      <w:start w:val="1"/>
      <w:numFmt w:val="lowerLetter"/>
      <w:lvlText w:val="%1）"/>
      <w:lvlJc w:val="left"/>
      <w:pPr>
        <w:tabs>
          <w:tab w:val="num" w:pos="846"/>
        </w:tabs>
        <w:ind w:left="84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7D2135A"/>
    <w:multiLevelType w:val="hybridMultilevel"/>
    <w:tmpl w:val="79F6763E"/>
    <w:lvl w:ilvl="0" w:tplc="333024B0">
      <w:start w:val="1"/>
      <w:numFmt w:val="lowerLetter"/>
      <w:lvlText w:val="%1）"/>
      <w:lvlJc w:val="left"/>
      <w:pPr>
        <w:tabs>
          <w:tab w:val="num" w:pos="780"/>
        </w:tabs>
        <w:ind w:left="780" w:hanging="360"/>
      </w:pPr>
      <w:rPr>
        <w:rFonts w:hint="eastAsia"/>
      </w:rPr>
    </w:lvl>
    <w:lvl w:ilvl="1" w:tplc="04090011">
      <w:start w:val="1"/>
      <w:numFmt w:val="decimal"/>
      <w:lvlText w:val="%2)"/>
      <w:lvlJc w:val="left"/>
      <w:pPr>
        <w:tabs>
          <w:tab w:val="num" w:pos="840"/>
        </w:tabs>
        <w:ind w:left="840" w:hanging="420"/>
      </w:pPr>
      <w:rPr>
        <w:rFonts w:hint="eastAsia"/>
      </w:rPr>
    </w:lvl>
    <w:lvl w:ilvl="2" w:tplc="BD7A925A">
      <w:start w:val="1"/>
      <w:numFmt w:val="decimal"/>
      <w:lvlText w:val="%3）"/>
      <w:lvlJc w:val="left"/>
      <w:pPr>
        <w:ind w:left="1560" w:hanging="720"/>
      </w:pPr>
      <w:rPr>
        <w:rFonts w:ascii="宋体" w:eastAsia="宋体" w:hAnsi="Times New Roman" w:cs="Times New Roman"/>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9B7303D"/>
    <w:multiLevelType w:val="hybridMultilevel"/>
    <w:tmpl w:val="22E63E2E"/>
    <w:lvl w:ilvl="0" w:tplc="EEBEB5FE">
      <w:start w:val="1"/>
      <w:numFmt w:val="decimal"/>
      <w:lvlText w:val="%1）"/>
      <w:lvlJc w:val="left"/>
      <w:pPr>
        <w:tabs>
          <w:tab w:val="num" w:pos="1140"/>
        </w:tabs>
        <w:ind w:left="1140" w:hanging="360"/>
      </w:pPr>
      <w:rPr>
        <w:rFonts w:ascii="Times New Roman" w:eastAsia="宋体"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F9434A9"/>
    <w:multiLevelType w:val="hybridMultilevel"/>
    <w:tmpl w:val="3C48E93C"/>
    <w:lvl w:ilvl="0" w:tplc="F6223058">
      <w:start w:val="1"/>
      <w:numFmt w:val="lowerLetter"/>
      <w:lvlText w:val="%1）"/>
      <w:lvlJc w:val="left"/>
      <w:pPr>
        <w:tabs>
          <w:tab w:val="num" w:pos="846"/>
        </w:tabs>
        <w:ind w:left="84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2"/>
  </w:num>
  <w:num w:numId="3">
    <w:abstractNumId w:val="2"/>
  </w:num>
  <w:num w:numId="4">
    <w:abstractNumId w:val="2"/>
  </w:num>
  <w:num w:numId="5">
    <w:abstractNumId w:val="30"/>
  </w:num>
  <w:num w:numId="6">
    <w:abstractNumId w:val="30"/>
  </w:num>
  <w:num w:numId="7">
    <w:abstractNumId w:val="30"/>
  </w:num>
  <w:num w:numId="8">
    <w:abstractNumId w:val="30"/>
  </w:num>
  <w:num w:numId="9">
    <w:abstractNumId w:val="30"/>
  </w:num>
  <w:num w:numId="10">
    <w:abstractNumId w:val="30"/>
  </w:num>
  <w:num w:numId="11">
    <w:abstractNumId w:val="30"/>
  </w:num>
  <w:num w:numId="12">
    <w:abstractNumId w:val="35"/>
  </w:num>
  <w:num w:numId="13">
    <w:abstractNumId w:val="16"/>
  </w:num>
  <w:num w:numId="14">
    <w:abstractNumId w:val="6"/>
  </w:num>
  <w:num w:numId="15">
    <w:abstractNumId w:val="33"/>
  </w:num>
  <w:num w:numId="16">
    <w:abstractNumId w:val="17"/>
  </w:num>
  <w:num w:numId="17">
    <w:abstractNumId w:val="25"/>
  </w:num>
  <w:num w:numId="18">
    <w:abstractNumId w:val="20"/>
  </w:num>
  <w:num w:numId="19">
    <w:abstractNumId w:val="27"/>
  </w:num>
  <w:num w:numId="20">
    <w:abstractNumId w:val="27"/>
  </w:num>
  <w:num w:numId="21">
    <w:abstractNumId w:val="27"/>
  </w:num>
  <w:num w:numId="22">
    <w:abstractNumId w:val="27"/>
  </w:num>
  <w:num w:numId="23">
    <w:abstractNumId w:val="27"/>
  </w:num>
  <w:num w:numId="24">
    <w:abstractNumId w:val="27"/>
  </w:num>
  <w:num w:numId="25">
    <w:abstractNumId w:val="27"/>
  </w:num>
  <w:num w:numId="26">
    <w:abstractNumId w:val="32"/>
  </w:num>
  <w:num w:numId="27">
    <w:abstractNumId w:val="22"/>
  </w:num>
  <w:num w:numId="28">
    <w:abstractNumId w:val="8"/>
  </w:num>
  <w:num w:numId="29">
    <w:abstractNumId w:val="18"/>
  </w:num>
  <w:num w:numId="30">
    <w:abstractNumId w:val="13"/>
  </w:num>
  <w:num w:numId="31">
    <w:abstractNumId w:val="14"/>
  </w:num>
  <w:num w:numId="32">
    <w:abstractNumId w:val="37"/>
  </w:num>
  <w:num w:numId="33">
    <w:abstractNumId w:val="10"/>
  </w:num>
  <w:num w:numId="34">
    <w:abstractNumId w:val="21"/>
  </w:num>
  <w:num w:numId="35">
    <w:abstractNumId w:val="34"/>
  </w:num>
  <w:num w:numId="36">
    <w:abstractNumId w:val="3"/>
  </w:num>
  <w:num w:numId="37">
    <w:abstractNumId w:val="7"/>
  </w:num>
  <w:num w:numId="38">
    <w:abstractNumId w:val="23"/>
  </w:num>
  <w:num w:numId="39">
    <w:abstractNumId w:val="36"/>
  </w:num>
  <w:num w:numId="40">
    <w:abstractNumId w:val="28"/>
  </w:num>
  <w:num w:numId="41">
    <w:abstractNumId w:val="39"/>
  </w:num>
  <w:num w:numId="42">
    <w:abstractNumId w:val="5"/>
  </w:num>
  <w:num w:numId="43">
    <w:abstractNumId w:val="4"/>
  </w:num>
  <w:num w:numId="44">
    <w:abstractNumId w:val="29"/>
  </w:num>
  <w:num w:numId="45">
    <w:abstractNumId w:val="12"/>
  </w:num>
  <w:num w:numId="46">
    <w:abstractNumId w:val="11"/>
  </w:num>
  <w:num w:numId="47">
    <w:abstractNumId w:val="0"/>
  </w:num>
  <w:num w:numId="48">
    <w:abstractNumId w:val="15"/>
  </w:num>
  <w:num w:numId="49">
    <w:abstractNumId w:val="19"/>
  </w:num>
  <w:num w:numId="50">
    <w:abstractNumId w:val="9"/>
  </w:num>
  <w:num w:numId="51">
    <w:abstractNumId w:val="1"/>
  </w:num>
  <w:num w:numId="52">
    <w:abstractNumId w:val="31"/>
  </w:num>
  <w:num w:numId="53">
    <w:abstractNumId w:val="26"/>
  </w:num>
  <w:num w:numId="54">
    <w:abstractNumId w:val="38"/>
  </w:num>
  <w:num w:numId="55">
    <w:abstractNumId w:val="24"/>
  </w:num>
  <w:num w:numId="56">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2AE"/>
    <w:rsid w:val="00004D8C"/>
    <w:rsid w:val="00005D5B"/>
    <w:rsid w:val="0002740A"/>
    <w:rsid w:val="0002786C"/>
    <w:rsid w:val="00035211"/>
    <w:rsid w:val="0004577A"/>
    <w:rsid w:val="00046172"/>
    <w:rsid w:val="000537B5"/>
    <w:rsid w:val="000806D6"/>
    <w:rsid w:val="00084CAD"/>
    <w:rsid w:val="00093C3A"/>
    <w:rsid w:val="000A294B"/>
    <w:rsid w:val="000A6830"/>
    <w:rsid w:val="000C1342"/>
    <w:rsid w:val="000C5F28"/>
    <w:rsid w:val="000D12FA"/>
    <w:rsid w:val="000F193C"/>
    <w:rsid w:val="000F4FC3"/>
    <w:rsid w:val="00106296"/>
    <w:rsid w:val="00116E40"/>
    <w:rsid w:val="00124340"/>
    <w:rsid w:val="0014117A"/>
    <w:rsid w:val="0014155E"/>
    <w:rsid w:val="0014303B"/>
    <w:rsid w:val="00144F5A"/>
    <w:rsid w:val="00151800"/>
    <w:rsid w:val="00172428"/>
    <w:rsid w:val="00177336"/>
    <w:rsid w:val="00181C1B"/>
    <w:rsid w:val="00182B75"/>
    <w:rsid w:val="00191588"/>
    <w:rsid w:val="00194003"/>
    <w:rsid w:val="001A2508"/>
    <w:rsid w:val="001B09B5"/>
    <w:rsid w:val="001B3EA1"/>
    <w:rsid w:val="001C09CF"/>
    <w:rsid w:val="001C37E7"/>
    <w:rsid w:val="001C3E21"/>
    <w:rsid w:val="001C7233"/>
    <w:rsid w:val="001D7EE8"/>
    <w:rsid w:val="001E2C8B"/>
    <w:rsid w:val="001F3E62"/>
    <w:rsid w:val="002128A0"/>
    <w:rsid w:val="00214342"/>
    <w:rsid w:val="00223CBA"/>
    <w:rsid w:val="00237E5C"/>
    <w:rsid w:val="0024590E"/>
    <w:rsid w:val="002518F6"/>
    <w:rsid w:val="002524D2"/>
    <w:rsid w:val="00253420"/>
    <w:rsid w:val="00254341"/>
    <w:rsid w:val="002573A5"/>
    <w:rsid w:val="00265180"/>
    <w:rsid w:val="0027071C"/>
    <w:rsid w:val="00277377"/>
    <w:rsid w:val="002902AE"/>
    <w:rsid w:val="00292295"/>
    <w:rsid w:val="002942DA"/>
    <w:rsid w:val="002A6546"/>
    <w:rsid w:val="002C07D1"/>
    <w:rsid w:val="002C2DF1"/>
    <w:rsid w:val="002D2F4B"/>
    <w:rsid w:val="002E2396"/>
    <w:rsid w:val="002F429C"/>
    <w:rsid w:val="00306761"/>
    <w:rsid w:val="00312A13"/>
    <w:rsid w:val="003229C9"/>
    <w:rsid w:val="003247F7"/>
    <w:rsid w:val="003366EB"/>
    <w:rsid w:val="003374F0"/>
    <w:rsid w:val="00342681"/>
    <w:rsid w:val="00344537"/>
    <w:rsid w:val="003465A5"/>
    <w:rsid w:val="003525FD"/>
    <w:rsid w:val="00356CD8"/>
    <w:rsid w:val="00363B96"/>
    <w:rsid w:val="003866A7"/>
    <w:rsid w:val="00394055"/>
    <w:rsid w:val="003A15C2"/>
    <w:rsid w:val="003B15B4"/>
    <w:rsid w:val="003B51C5"/>
    <w:rsid w:val="003C347F"/>
    <w:rsid w:val="003E311E"/>
    <w:rsid w:val="003F3EF1"/>
    <w:rsid w:val="003F7037"/>
    <w:rsid w:val="004005E3"/>
    <w:rsid w:val="004057B9"/>
    <w:rsid w:val="00425B47"/>
    <w:rsid w:val="00441437"/>
    <w:rsid w:val="004502E1"/>
    <w:rsid w:val="0045041C"/>
    <w:rsid w:val="00461535"/>
    <w:rsid w:val="004623C4"/>
    <w:rsid w:val="00467B3C"/>
    <w:rsid w:val="00471184"/>
    <w:rsid w:val="00490C0D"/>
    <w:rsid w:val="004958C2"/>
    <w:rsid w:val="004A3745"/>
    <w:rsid w:val="004A3E63"/>
    <w:rsid w:val="004A5265"/>
    <w:rsid w:val="004B5B5A"/>
    <w:rsid w:val="004C3597"/>
    <w:rsid w:val="004D787C"/>
    <w:rsid w:val="004D7BB1"/>
    <w:rsid w:val="004F70DE"/>
    <w:rsid w:val="00502A62"/>
    <w:rsid w:val="00503C1F"/>
    <w:rsid w:val="0050684E"/>
    <w:rsid w:val="00511A99"/>
    <w:rsid w:val="0052434B"/>
    <w:rsid w:val="00537667"/>
    <w:rsid w:val="00546A5A"/>
    <w:rsid w:val="005523AF"/>
    <w:rsid w:val="00552950"/>
    <w:rsid w:val="00555759"/>
    <w:rsid w:val="0055607F"/>
    <w:rsid w:val="00560835"/>
    <w:rsid w:val="00576068"/>
    <w:rsid w:val="00582C97"/>
    <w:rsid w:val="00596AA0"/>
    <w:rsid w:val="005A0FDE"/>
    <w:rsid w:val="005A713E"/>
    <w:rsid w:val="005B1959"/>
    <w:rsid w:val="005B4B28"/>
    <w:rsid w:val="005C4432"/>
    <w:rsid w:val="005E550D"/>
    <w:rsid w:val="005E7E7B"/>
    <w:rsid w:val="005F529D"/>
    <w:rsid w:val="00614BF0"/>
    <w:rsid w:val="00616A9F"/>
    <w:rsid w:val="00621A8B"/>
    <w:rsid w:val="00627751"/>
    <w:rsid w:val="00632E18"/>
    <w:rsid w:val="00633E18"/>
    <w:rsid w:val="00635C12"/>
    <w:rsid w:val="006433DC"/>
    <w:rsid w:val="00660945"/>
    <w:rsid w:val="0066523F"/>
    <w:rsid w:val="006661B7"/>
    <w:rsid w:val="006A2CA1"/>
    <w:rsid w:val="006A3113"/>
    <w:rsid w:val="006A5841"/>
    <w:rsid w:val="006A618B"/>
    <w:rsid w:val="006B17F2"/>
    <w:rsid w:val="006D4935"/>
    <w:rsid w:val="006D5435"/>
    <w:rsid w:val="006F6A56"/>
    <w:rsid w:val="00702F46"/>
    <w:rsid w:val="00704DD6"/>
    <w:rsid w:val="00712EAC"/>
    <w:rsid w:val="00714F4E"/>
    <w:rsid w:val="00726F94"/>
    <w:rsid w:val="00737CD6"/>
    <w:rsid w:val="007565A6"/>
    <w:rsid w:val="00756984"/>
    <w:rsid w:val="007647E5"/>
    <w:rsid w:val="00765E95"/>
    <w:rsid w:val="0079535F"/>
    <w:rsid w:val="00795519"/>
    <w:rsid w:val="007B2456"/>
    <w:rsid w:val="007B694F"/>
    <w:rsid w:val="007C07E9"/>
    <w:rsid w:val="007C210B"/>
    <w:rsid w:val="007D6EF7"/>
    <w:rsid w:val="007E5E4B"/>
    <w:rsid w:val="007F00C1"/>
    <w:rsid w:val="007F7ABF"/>
    <w:rsid w:val="00802D21"/>
    <w:rsid w:val="00802F9E"/>
    <w:rsid w:val="00803A13"/>
    <w:rsid w:val="00804DA3"/>
    <w:rsid w:val="00805812"/>
    <w:rsid w:val="0080705A"/>
    <w:rsid w:val="00816330"/>
    <w:rsid w:val="00835D12"/>
    <w:rsid w:val="008501F5"/>
    <w:rsid w:val="008635C3"/>
    <w:rsid w:val="008676A5"/>
    <w:rsid w:val="0087194D"/>
    <w:rsid w:val="008970C9"/>
    <w:rsid w:val="008A3142"/>
    <w:rsid w:val="008A6E05"/>
    <w:rsid w:val="008B7849"/>
    <w:rsid w:val="008C022D"/>
    <w:rsid w:val="008C2254"/>
    <w:rsid w:val="008C6F1A"/>
    <w:rsid w:val="008E4652"/>
    <w:rsid w:val="008F2D46"/>
    <w:rsid w:val="008F487E"/>
    <w:rsid w:val="00912516"/>
    <w:rsid w:val="00935240"/>
    <w:rsid w:val="009428A0"/>
    <w:rsid w:val="00943A27"/>
    <w:rsid w:val="009444A6"/>
    <w:rsid w:val="00945CB8"/>
    <w:rsid w:val="0094609E"/>
    <w:rsid w:val="00955BF8"/>
    <w:rsid w:val="00963A2D"/>
    <w:rsid w:val="00965651"/>
    <w:rsid w:val="0097637C"/>
    <w:rsid w:val="0098321A"/>
    <w:rsid w:val="00983D57"/>
    <w:rsid w:val="009A303D"/>
    <w:rsid w:val="009C02E7"/>
    <w:rsid w:val="009D05B6"/>
    <w:rsid w:val="009D3717"/>
    <w:rsid w:val="009D759B"/>
    <w:rsid w:val="009E2461"/>
    <w:rsid w:val="00A03205"/>
    <w:rsid w:val="00A05635"/>
    <w:rsid w:val="00A0722D"/>
    <w:rsid w:val="00A07DD6"/>
    <w:rsid w:val="00A113AB"/>
    <w:rsid w:val="00A15913"/>
    <w:rsid w:val="00A20A40"/>
    <w:rsid w:val="00A272C7"/>
    <w:rsid w:val="00A3543A"/>
    <w:rsid w:val="00A52DBB"/>
    <w:rsid w:val="00A56CF5"/>
    <w:rsid w:val="00A63D81"/>
    <w:rsid w:val="00A66A31"/>
    <w:rsid w:val="00A67507"/>
    <w:rsid w:val="00A71C21"/>
    <w:rsid w:val="00A752CC"/>
    <w:rsid w:val="00A85AAC"/>
    <w:rsid w:val="00A94783"/>
    <w:rsid w:val="00AC15C1"/>
    <w:rsid w:val="00AC46F0"/>
    <w:rsid w:val="00AC5E3A"/>
    <w:rsid w:val="00AD51BF"/>
    <w:rsid w:val="00AD7E3C"/>
    <w:rsid w:val="00AE6F63"/>
    <w:rsid w:val="00AF113D"/>
    <w:rsid w:val="00AF36A1"/>
    <w:rsid w:val="00B0023B"/>
    <w:rsid w:val="00B05715"/>
    <w:rsid w:val="00B10590"/>
    <w:rsid w:val="00B1424C"/>
    <w:rsid w:val="00B212A0"/>
    <w:rsid w:val="00B258A7"/>
    <w:rsid w:val="00B25FDD"/>
    <w:rsid w:val="00B32367"/>
    <w:rsid w:val="00B43F2C"/>
    <w:rsid w:val="00B460D6"/>
    <w:rsid w:val="00B5029A"/>
    <w:rsid w:val="00B56A7A"/>
    <w:rsid w:val="00B640A0"/>
    <w:rsid w:val="00B8472F"/>
    <w:rsid w:val="00B86123"/>
    <w:rsid w:val="00B91138"/>
    <w:rsid w:val="00B925F0"/>
    <w:rsid w:val="00B93422"/>
    <w:rsid w:val="00BA1579"/>
    <w:rsid w:val="00BA204D"/>
    <w:rsid w:val="00BA45B9"/>
    <w:rsid w:val="00BB3E1F"/>
    <w:rsid w:val="00BB4A2B"/>
    <w:rsid w:val="00BB66E6"/>
    <w:rsid w:val="00BB7195"/>
    <w:rsid w:val="00BC224B"/>
    <w:rsid w:val="00BD1C9C"/>
    <w:rsid w:val="00BE0424"/>
    <w:rsid w:val="00BE571E"/>
    <w:rsid w:val="00BF3FE4"/>
    <w:rsid w:val="00C0507E"/>
    <w:rsid w:val="00C0643D"/>
    <w:rsid w:val="00C07CAA"/>
    <w:rsid w:val="00C15814"/>
    <w:rsid w:val="00C5746D"/>
    <w:rsid w:val="00CA202D"/>
    <w:rsid w:val="00CA27D2"/>
    <w:rsid w:val="00CA4055"/>
    <w:rsid w:val="00CB6D2A"/>
    <w:rsid w:val="00CC6F23"/>
    <w:rsid w:val="00CD14CA"/>
    <w:rsid w:val="00CD66AC"/>
    <w:rsid w:val="00CE72F8"/>
    <w:rsid w:val="00CF3E9D"/>
    <w:rsid w:val="00CF68CC"/>
    <w:rsid w:val="00CF7A88"/>
    <w:rsid w:val="00D127D3"/>
    <w:rsid w:val="00D31A38"/>
    <w:rsid w:val="00D33870"/>
    <w:rsid w:val="00D363FE"/>
    <w:rsid w:val="00D37319"/>
    <w:rsid w:val="00D7458B"/>
    <w:rsid w:val="00D8770D"/>
    <w:rsid w:val="00D87C60"/>
    <w:rsid w:val="00D9216E"/>
    <w:rsid w:val="00DA6B16"/>
    <w:rsid w:val="00DA7931"/>
    <w:rsid w:val="00DC2989"/>
    <w:rsid w:val="00DC7A21"/>
    <w:rsid w:val="00DD3DB8"/>
    <w:rsid w:val="00DD7172"/>
    <w:rsid w:val="00DE23E8"/>
    <w:rsid w:val="00DF1CD1"/>
    <w:rsid w:val="00DF2BB1"/>
    <w:rsid w:val="00DF6B7F"/>
    <w:rsid w:val="00E069CA"/>
    <w:rsid w:val="00E14DF6"/>
    <w:rsid w:val="00E20F19"/>
    <w:rsid w:val="00E21003"/>
    <w:rsid w:val="00E2418C"/>
    <w:rsid w:val="00E316AC"/>
    <w:rsid w:val="00E35976"/>
    <w:rsid w:val="00E422A5"/>
    <w:rsid w:val="00E52059"/>
    <w:rsid w:val="00E542E7"/>
    <w:rsid w:val="00E559DB"/>
    <w:rsid w:val="00E619BA"/>
    <w:rsid w:val="00E70353"/>
    <w:rsid w:val="00E72365"/>
    <w:rsid w:val="00E805CF"/>
    <w:rsid w:val="00E81BBD"/>
    <w:rsid w:val="00E96B89"/>
    <w:rsid w:val="00ED033F"/>
    <w:rsid w:val="00ED07FD"/>
    <w:rsid w:val="00ED4474"/>
    <w:rsid w:val="00EE6DD5"/>
    <w:rsid w:val="00EF6966"/>
    <w:rsid w:val="00EF6C9D"/>
    <w:rsid w:val="00EF7CB3"/>
    <w:rsid w:val="00F16D95"/>
    <w:rsid w:val="00F248C7"/>
    <w:rsid w:val="00F25000"/>
    <w:rsid w:val="00F345DC"/>
    <w:rsid w:val="00F37433"/>
    <w:rsid w:val="00F618B5"/>
    <w:rsid w:val="00F67505"/>
    <w:rsid w:val="00F831E1"/>
    <w:rsid w:val="00F83AEC"/>
    <w:rsid w:val="00F901E4"/>
    <w:rsid w:val="00F92905"/>
    <w:rsid w:val="00F96916"/>
    <w:rsid w:val="00F96A86"/>
    <w:rsid w:val="00F96FA3"/>
    <w:rsid w:val="00FA11E3"/>
    <w:rsid w:val="00FA5ED4"/>
    <w:rsid w:val="00FB42CD"/>
    <w:rsid w:val="00FB623B"/>
    <w:rsid w:val="00FC09E3"/>
    <w:rsid w:val="00FC3EFF"/>
    <w:rsid w:val="00FC5FFD"/>
    <w:rsid w:val="00FD2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3688D33"/>
  <w15:docId w15:val="{D7BE197B-5E8F-44FF-8140-D95F78000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8">
    <w:name w:val="Normal"/>
    <w:qFormat/>
    <w:rsid w:val="00F831E1"/>
    <w:pPr>
      <w:widowControl w:val="0"/>
      <w:jc w:val="both"/>
    </w:pPr>
    <w:rPr>
      <w:kern w:val="2"/>
      <w:sz w:val="21"/>
      <w:szCs w:val="24"/>
    </w:rPr>
  </w:style>
  <w:style w:type="paragraph" w:styleId="1">
    <w:name w:val="heading 1"/>
    <w:basedOn w:val="af8"/>
    <w:next w:val="af8"/>
    <w:qFormat/>
    <w:rsid w:val="009428A0"/>
    <w:pPr>
      <w:keepNext/>
      <w:keepLines/>
      <w:spacing w:before="340" w:after="330" w:line="578" w:lineRule="auto"/>
      <w:outlineLvl w:val="0"/>
    </w:pPr>
    <w:rPr>
      <w:b/>
      <w:bCs/>
      <w:kern w:val="44"/>
      <w:sz w:val="44"/>
      <w:szCs w:val="44"/>
    </w:rPr>
  </w:style>
  <w:style w:type="paragraph" w:styleId="2">
    <w:name w:val="heading 2"/>
    <w:basedOn w:val="af8"/>
    <w:next w:val="af8"/>
    <w:qFormat/>
    <w:rsid w:val="009428A0"/>
    <w:pPr>
      <w:keepNext/>
      <w:keepLines/>
      <w:spacing w:before="260" w:after="260" w:line="416" w:lineRule="auto"/>
      <w:outlineLvl w:val="1"/>
    </w:pPr>
    <w:rPr>
      <w:rFonts w:ascii="Arial" w:eastAsia="黑体" w:hAnsi="Arial"/>
      <w:b/>
      <w:bCs/>
      <w:sz w:val="32"/>
      <w:szCs w:val="32"/>
    </w:rPr>
  </w:style>
  <w:style w:type="paragraph" w:styleId="3">
    <w:name w:val="heading 3"/>
    <w:basedOn w:val="af8"/>
    <w:next w:val="af8"/>
    <w:qFormat/>
    <w:rsid w:val="009428A0"/>
    <w:pPr>
      <w:keepNext/>
      <w:keepLines/>
      <w:spacing w:before="260" w:after="260" w:line="416" w:lineRule="auto"/>
      <w:outlineLvl w:val="2"/>
    </w:pPr>
    <w:rPr>
      <w:b/>
      <w:bCs/>
      <w:sz w:val="32"/>
      <w:szCs w:val="32"/>
    </w:rPr>
  </w:style>
  <w:style w:type="paragraph" w:styleId="4">
    <w:name w:val="heading 4"/>
    <w:basedOn w:val="af8"/>
    <w:next w:val="af8"/>
    <w:qFormat/>
    <w:rsid w:val="009428A0"/>
    <w:pPr>
      <w:keepNext/>
      <w:keepLines/>
      <w:spacing w:before="280" w:after="290" w:line="376" w:lineRule="auto"/>
      <w:outlineLvl w:val="3"/>
    </w:pPr>
    <w:rPr>
      <w:rFonts w:ascii="Arial" w:eastAsia="黑体" w:hAnsi="Arial"/>
      <w:b/>
      <w:bCs/>
      <w:sz w:val="28"/>
      <w:szCs w:val="28"/>
    </w:rPr>
  </w:style>
  <w:style w:type="paragraph" w:styleId="5">
    <w:name w:val="heading 5"/>
    <w:basedOn w:val="af8"/>
    <w:next w:val="af8"/>
    <w:qFormat/>
    <w:rsid w:val="009428A0"/>
    <w:pPr>
      <w:keepNext/>
      <w:keepLines/>
      <w:spacing w:before="280" w:after="290" w:line="376" w:lineRule="auto"/>
      <w:outlineLvl w:val="4"/>
    </w:pPr>
    <w:rPr>
      <w:b/>
      <w:bCs/>
      <w:sz w:val="28"/>
      <w:szCs w:val="28"/>
    </w:rPr>
  </w:style>
  <w:style w:type="paragraph" w:styleId="6">
    <w:name w:val="heading 6"/>
    <w:basedOn w:val="af8"/>
    <w:next w:val="af8"/>
    <w:qFormat/>
    <w:rsid w:val="009428A0"/>
    <w:pPr>
      <w:keepNext/>
      <w:keepLines/>
      <w:spacing w:before="240" w:after="64" w:line="320" w:lineRule="auto"/>
      <w:outlineLvl w:val="5"/>
    </w:pPr>
    <w:rPr>
      <w:rFonts w:ascii="Arial" w:eastAsia="黑体" w:hAnsi="Arial"/>
      <w:b/>
      <w:bCs/>
      <w:sz w:val="24"/>
    </w:rPr>
  </w:style>
  <w:style w:type="paragraph" w:styleId="7">
    <w:name w:val="heading 7"/>
    <w:basedOn w:val="af8"/>
    <w:next w:val="af8"/>
    <w:qFormat/>
    <w:rsid w:val="009428A0"/>
    <w:pPr>
      <w:keepNext/>
      <w:keepLines/>
      <w:spacing w:before="240" w:after="64" w:line="320" w:lineRule="auto"/>
      <w:outlineLvl w:val="6"/>
    </w:pPr>
    <w:rPr>
      <w:b/>
      <w:bCs/>
      <w:sz w:val="24"/>
    </w:rPr>
  </w:style>
  <w:style w:type="paragraph" w:styleId="8">
    <w:name w:val="heading 8"/>
    <w:basedOn w:val="af8"/>
    <w:next w:val="af8"/>
    <w:qFormat/>
    <w:rsid w:val="009428A0"/>
    <w:pPr>
      <w:keepNext/>
      <w:keepLines/>
      <w:spacing w:before="240" w:after="64" w:line="320" w:lineRule="auto"/>
      <w:outlineLvl w:val="7"/>
    </w:pPr>
    <w:rPr>
      <w:rFonts w:ascii="Arial" w:eastAsia="黑体" w:hAnsi="Arial"/>
      <w:sz w:val="24"/>
    </w:rPr>
  </w:style>
  <w:style w:type="paragraph" w:styleId="9">
    <w:name w:val="heading 9"/>
    <w:basedOn w:val="af8"/>
    <w:next w:val="af8"/>
    <w:qFormat/>
    <w:rsid w:val="009428A0"/>
    <w:pPr>
      <w:keepNext/>
      <w:keepLines/>
      <w:spacing w:before="240" w:after="64" w:line="320" w:lineRule="auto"/>
      <w:outlineLvl w:val="8"/>
    </w:pPr>
    <w:rPr>
      <w:rFonts w:ascii="Arial" w:eastAsia="黑体" w:hAnsi="Arial"/>
      <w:szCs w:val="21"/>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character" w:styleId="HTML">
    <w:name w:val="HTML Code"/>
    <w:rsid w:val="009428A0"/>
    <w:rPr>
      <w:rFonts w:ascii="Courier New" w:hAnsi="Courier New"/>
      <w:sz w:val="20"/>
      <w:szCs w:val="20"/>
    </w:rPr>
  </w:style>
  <w:style w:type="character" w:styleId="HTML0">
    <w:name w:val="HTML Variable"/>
    <w:rsid w:val="009428A0"/>
    <w:rPr>
      <w:i/>
      <w:iCs/>
    </w:rPr>
  </w:style>
  <w:style w:type="character" w:styleId="HTML1">
    <w:name w:val="HTML Typewriter"/>
    <w:rsid w:val="009428A0"/>
    <w:rPr>
      <w:rFonts w:ascii="Courier New" w:hAnsi="Courier New"/>
      <w:sz w:val="20"/>
      <w:szCs w:val="20"/>
    </w:rPr>
  </w:style>
  <w:style w:type="paragraph" w:styleId="HTML2">
    <w:name w:val="HTML Address"/>
    <w:basedOn w:val="af8"/>
    <w:rsid w:val="009428A0"/>
    <w:rPr>
      <w:i/>
      <w:iCs/>
    </w:rPr>
  </w:style>
  <w:style w:type="character" w:styleId="HTML3">
    <w:name w:val="HTML Definition"/>
    <w:rsid w:val="009428A0"/>
    <w:rPr>
      <w:i/>
      <w:iCs/>
    </w:rPr>
  </w:style>
  <w:style w:type="character" w:styleId="HTML4">
    <w:name w:val="HTML Keyboard"/>
    <w:rsid w:val="009428A0"/>
    <w:rPr>
      <w:rFonts w:ascii="Courier New" w:hAnsi="Courier New"/>
      <w:sz w:val="20"/>
      <w:szCs w:val="20"/>
    </w:rPr>
  </w:style>
  <w:style w:type="character" w:styleId="HTML5">
    <w:name w:val="HTML Acronym"/>
    <w:basedOn w:val="af9"/>
    <w:rsid w:val="009428A0"/>
  </w:style>
  <w:style w:type="character" w:styleId="HTML6">
    <w:name w:val="HTML Sample"/>
    <w:rsid w:val="009428A0"/>
    <w:rPr>
      <w:rFonts w:ascii="Courier New" w:hAnsi="Courier New"/>
    </w:rPr>
  </w:style>
  <w:style w:type="paragraph" w:styleId="HTML7">
    <w:name w:val="HTML Preformatted"/>
    <w:basedOn w:val="af8"/>
    <w:rsid w:val="009428A0"/>
    <w:rPr>
      <w:rFonts w:ascii="Courier New" w:hAnsi="Courier New" w:cs="Courier New"/>
      <w:sz w:val="20"/>
      <w:szCs w:val="20"/>
    </w:rPr>
  </w:style>
  <w:style w:type="character" w:styleId="HTML8">
    <w:name w:val="HTML Cite"/>
    <w:rsid w:val="009428A0"/>
    <w:rPr>
      <w:i/>
      <w:iCs/>
    </w:rPr>
  </w:style>
  <w:style w:type="paragraph" w:styleId="afc">
    <w:name w:val="Title"/>
    <w:basedOn w:val="af8"/>
    <w:qFormat/>
    <w:rsid w:val="009428A0"/>
    <w:pPr>
      <w:spacing w:before="240" w:after="60"/>
      <w:jc w:val="center"/>
      <w:outlineLvl w:val="0"/>
    </w:pPr>
    <w:rPr>
      <w:rFonts w:ascii="Arial" w:hAnsi="Arial" w:cs="Arial"/>
      <w:b/>
      <w:bCs/>
      <w:sz w:val="32"/>
      <w:szCs w:val="32"/>
    </w:rPr>
  </w:style>
  <w:style w:type="paragraph" w:customStyle="1" w:styleId="afd">
    <w:name w:val="标准标志"/>
    <w:next w:val="af8"/>
    <w:rsid w:val="009428A0"/>
    <w:pPr>
      <w:framePr w:w="2268" w:h="1392" w:hRule="exact" w:wrap="around" w:hAnchor="margin" w:x="6748" w:y="171" w:anchorLock="1"/>
      <w:shd w:val="solid" w:color="FFFFFF" w:fill="FFFFFF"/>
      <w:spacing w:line="0" w:lineRule="atLeast"/>
      <w:jc w:val="right"/>
    </w:pPr>
    <w:rPr>
      <w:b/>
      <w:w w:val="130"/>
      <w:sz w:val="96"/>
    </w:rPr>
  </w:style>
  <w:style w:type="paragraph" w:customStyle="1" w:styleId="afe">
    <w:name w:val="标准称谓"/>
    <w:next w:val="af8"/>
    <w:rsid w:val="009428A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
    <w:name w:val="标准书脚_偶数页"/>
    <w:rsid w:val="009428A0"/>
    <w:pPr>
      <w:spacing w:before="120"/>
    </w:pPr>
    <w:rPr>
      <w:sz w:val="18"/>
    </w:rPr>
  </w:style>
  <w:style w:type="paragraph" w:customStyle="1" w:styleId="aff0">
    <w:name w:val="标准书脚_奇数页"/>
    <w:rsid w:val="009428A0"/>
    <w:pPr>
      <w:spacing w:before="120"/>
      <w:jc w:val="right"/>
    </w:pPr>
    <w:rPr>
      <w:sz w:val="18"/>
    </w:rPr>
  </w:style>
  <w:style w:type="paragraph" w:customStyle="1" w:styleId="aff1">
    <w:name w:val="标准书眉_奇数页"/>
    <w:next w:val="af8"/>
    <w:rsid w:val="009428A0"/>
    <w:pPr>
      <w:tabs>
        <w:tab w:val="center" w:pos="4154"/>
        <w:tab w:val="right" w:pos="8306"/>
      </w:tabs>
      <w:spacing w:after="120"/>
      <w:jc w:val="right"/>
    </w:pPr>
    <w:rPr>
      <w:noProof/>
      <w:sz w:val="21"/>
    </w:rPr>
  </w:style>
  <w:style w:type="paragraph" w:customStyle="1" w:styleId="aff2">
    <w:name w:val="标准书眉_偶数页"/>
    <w:basedOn w:val="aff1"/>
    <w:next w:val="af8"/>
    <w:rsid w:val="009428A0"/>
    <w:pPr>
      <w:jc w:val="left"/>
    </w:pPr>
  </w:style>
  <w:style w:type="paragraph" w:customStyle="1" w:styleId="aff3">
    <w:name w:val="标准书眉一"/>
    <w:rsid w:val="009428A0"/>
    <w:pPr>
      <w:jc w:val="both"/>
    </w:pPr>
  </w:style>
  <w:style w:type="paragraph" w:customStyle="1" w:styleId="af">
    <w:name w:val="前言、引言标题"/>
    <w:next w:val="af8"/>
    <w:rsid w:val="009428A0"/>
    <w:pPr>
      <w:numPr>
        <w:numId w:val="5"/>
      </w:numPr>
      <w:shd w:val="clear" w:color="FFFFFF" w:fill="FFFFFF"/>
      <w:spacing w:before="640" w:after="560"/>
      <w:jc w:val="center"/>
      <w:outlineLvl w:val="0"/>
    </w:pPr>
    <w:rPr>
      <w:rFonts w:ascii="黑体" w:eastAsia="黑体"/>
      <w:sz w:val="32"/>
    </w:rPr>
  </w:style>
  <w:style w:type="paragraph" w:customStyle="1" w:styleId="aff4">
    <w:name w:val="参考文献、索引标题"/>
    <w:basedOn w:val="af"/>
    <w:next w:val="af8"/>
    <w:rsid w:val="009428A0"/>
    <w:pPr>
      <w:numPr>
        <w:numId w:val="0"/>
      </w:numPr>
      <w:spacing w:after="200"/>
    </w:pPr>
    <w:rPr>
      <w:sz w:val="21"/>
    </w:rPr>
  </w:style>
  <w:style w:type="character" w:styleId="aff5">
    <w:name w:val="Hyperlink"/>
    <w:rsid w:val="009428A0"/>
    <w:rPr>
      <w:rFonts w:ascii="Times New Roman" w:eastAsia="宋体" w:hAnsi="Times New Roman"/>
      <w:dstrike w:val="0"/>
      <w:color w:val="auto"/>
      <w:spacing w:val="0"/>
      <w:w w:val="100"/>
      <w:position w:val="0"/>
      <w:sz w:val="21"/>
      <w:u w:val="none"/>
      <w:vertAlign w:val="baseline"/>
    </w:rPr>
  </w:style>
  <w:style w:type="paragraph" w:customStyle="1" w:styleId="aff6">
    <w:name w:val="段"/>
    <w:rsid w:val="009428A0"/>
    <w:pPr>
      <w:autoSpaceDE w:val="0"/>
      <w:autoSpaceDN w:val="0"/>
      <w:ind w:firstLineChars="200" w:firstLine="200"/>
      <w:jc w:val="both"/>
    </w:pPr>
    <w:rPr>
      <w:rFonts w:ascii="宋体"/>
      <w:noProof/>
      <w:sz w:val="21"/>
    </w:rPr>
  </w:style>
  <w:style w:type="paragraph" w:customStyle="1" w:styleId="af0">
    <w:name w:val="章标题"/>
    <w:next w:val="aff6"/>
    <w:rsid w:val="009428A0"/>
    <w:pPr>
      <w:numPr>
        <w:ilvl w:val="1"/>
        <w:numId w:val="6"/>
      </w:numPr>
      <w:spacing w:beforeLines="50" w:afterLines="50"/>
      <w:ind w:left="0"/>
      <w:jc w:val="both"/>
      <w:outlineLvl w:val="1"/>
    </w:pPr>
    <w:rPr>
      <w:rFonts w:ascii="黑体" w:eastAsia="黑体"/>
      <w:sz w:val="21"/>
    </w:rPr>
  </w:style>
  <w:style w:type="paragraph" w:customStyle="1" w:styleId="af1">
    <w:name w:val="一级条标题"/>
    <w:basedOn w:val="af0"/>
    <w:next w:val="aff6"/>
    <w:rsid w:val="009428A0"/>
    <w:pPr>
      <w:numPr>
        <w:ilvl w:val="2"/>
        <w:numId w:val="7"/>
      </w:numPr>
      <w:spacing w:beforeLines="0" w:afterLines="0"/>
      <w:ind w:left="4536"/>
      <w:outlineLvl w:val="2"/>
    </w:pPr>
  </w:style>
  <w:style w:type="paragraph" w:customStyle="1" w:styleId="af2">
    <w:name w:val="二级条标题"/>
    <w:basedOn w:val="af1"/>
    <w:next w:val="aff6"/>
    <w:rsid w:val="009428A0"/>
    <w:pPr>
      <w:numPr>
        <w:ilvl w:val="3"/>
        <w:numId w:val="8"/>
      </w:numPr>
      <w:ind w:left="284"/>
      <w:outlineLvl w:val="3"/>
    </w:pPr>
  </w:style>
  <w:style w:type="paragraph" w:customStyle="1" w:styleId="a">
    <w:name w:val="二级无标题条"/>
    <w:basedOn w:val="af8"/>
    <w:rsid w:val="009428A0"/>
    <w:pPr>
      <w:numPr>
        <w:ilvl w:val="3"/>
        <w:numId w:val="1"/>
      </w:numPr>
    </w:pPr>
  </w:style>
  <w:style w:type="character" w:customStyle="1" w:styleId="aff7">
    <w:name w:val="发布"/>
    <w:rsid w:val="009428A0"/>
    <w:rPr>
      <w:rFonts w:ascii="黑体" w:eastAsia="黑体"/>
      <w:spacing w:val="22"/>
      <w:w w:val="100"/>
      <w:position w:val="3"/>
      <w:sz w:val="28"/>
    </w:rPr>
  </w:style>
  <w:style w:type="paragraph" w:customStyle="1" w:styleId="aff8">
    <w:name w:val="发布部门"/>
    <w:next w:val="aff6"/>
    <w:rsid w:val="009428A0"/>
    <w:pPr>
      <w:framePr w:w="7433" w:h="585" w:hRule="exact" w:hSpace="180" w:vSpace="180" w:wrap="around" w:hAnchor="margin" w:xAlign="center" w:y="14401" w:anchorLock="1"/>
      <w:jc w:val="center"/>
    </w:pPr>
    <w:rPr>
      <w:rFonts w:ascii="宋体"/>
      <w:b/>
      <w:spacing w:val="20"/>
      <w:w w:val="135"/>
      <w:sz w:val="36"/>
    </w:rPr>
  </w:style>
  <w:style w:type="paragraph" w:customStyle="1" w:styleId="aff9">
    <w:name w:val="发布日期"/>
    <w:rsid w:val="009428A0"/>
    <w:pPr>
      <w:framePr w:w="4000" w:h="473" w:hRule="exact" w:hSpace="180" w:vSpace="180" w:wrap="around" w:hAnchor="margin" w:y="13511" w:anchorLock="1"/>
    </w:pPr>
    <w:rPr>
      <w:rFonts w:eastAsia="黑体"/>
      <w:sz w:val="28"/>
    </w:rPr>
  </w:style>
  <w:style w:type="paragraph" w:customStyle="1" w:styleId="10">
    <w:name w:val="封面标准号1"/>
    <w:rsid w:val="009428A0"/>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rsid w:val="009428A0"/>
    <w:pPr>
      <w:framePr w:w="9138" w:h="1244" w:hRule="exact" w:wrap="auto" w:vAnchor="page" w:hAnchor="margin" w:y="2908"/>
      <w:adjustRightInd w:val="0"/>
      <w:spacing w:before="357" w:line="280" w:lineRule="exact"/>
    </w:pPr>
  </w:style>
  <w:style w:type="paragraph" w:customStyle="1" w:styleId="affa">
    <w:name w:val="封面标准代替信息"/>
    <w:basedOn w:val="20"/>
    <w:rsid w:val="009428A0"/>
    <w:pPr>
      <w:framePr w:wrap="auto"/>
      <w:spacing w:before="57"/>
    </w:pPr>
    <w:rPr>
      <w:rFonts w:ascii="宋体"/>
      <w:sz w:val="21"/>
    </w:rPr>
  </w:style>
  <w:style w:type="paragraph" w:customStyle="1" w:styleId="affb">
    <w:name w:val="封面标准名称"/>
    <w:rsid w:val="009428A0"/>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c">
    <w:name w:val="封面标准文稿编辑信息"/>
    <w:rsid w:val="009428A0"/>
    <w:pPr>
      <w:spacing w:before="180" w:line="180" w:lineRule="exact"/>
      <w:jc w:val="center"/>
    </w:pPr>
    <w:rPr>
      <w:rFonts w:ascii="宋体"/>
      <w:sz w:val="21"/>
    </w:rPr>
  </w:style>
  <w:style w:type="paragraph" w:customStyle="1" w:styleId="affd">
    <w:name w:val="封面标准文稿类别"/>
    <w:rsid w:val="009428A0"/>
    <w:pPr>
      <w:spacing w:before="440" w:line="400" w:lineRule="exact"/>
      <w:jc w:val="center"/>
    </w:pPr>
    <w:rPr>
      <w:rFonts w:ascii="宋体"/>
      <w:sz w:val="24"/>
    </w:rPr>
  </w:style>
  <w:style w:type="paragraph" w:customStyle="1" w:styleId="affe">
    <w:name w:val="封面标准英文名称"/>
    <w:rsid w:val="009428A0"/>
    <w:pPr>
      <w:widowControl w:val="0"/>
      <w:spacing w:before="370" w:line="400" w:lineRule="exact"/>
      <w:jc w:val="center"/>
    </w:pPr>
    <w:rPr>
      <w:sz w:val="28"/>
    </w:rPr>
  </w:style>
  <w:style w:type="paragraph" w:customStyle="1" w:styleId="afff">
    <w:name w:val="封面一致性程度标识"/>
    <w:rsid w:val="009428A0"/>
    <w:pPr>
      <w:spacing w:before="440" w:line="400" w:lineRule="exact"/>
      <w:jc w:val="center"/>
    </w:pPr>
    <w:rPr>
      <w:rFonts w:ascii="宋体"/>
      <w:sz w:val="28"/>
    </w:rPr>
  </w:style>
  <w:style w:type="paragraph" w:customStyle="1" w:styleId="afff0">
    <w:name w:val="封面正文"/>
    <w:rsid w:val="009428A0"/>
    <w:pPr>
      <w:jc w:val="both"/>
    </w:pPr>
  </w:style>
  <w:style w:type="paragraph" w:customStyle="1" w:styleId="a8">
    <w:name w:val="附录标识"/>
    <w:basedOn w:val="af"/>
    <w:rsid w:val="009428A0"/>
    <w:pPr>
      <w:numPr>
        <w:numId w:val="19"/>
      </w:numPr>
      <w:tabs>
        <w:tab w:val="left" w:pos="6405"/>
      </w:tabs>
      <w:spacing w:after="200"/>
    </w:pPr>
    <w:rPr>
      <w:sz w:val="21"/>
    </w:rPr>
  </w:style>
  <w:style w:type="paragraph" w:customStyle="1" w:styleId="afff1">
    <w:name w:val="附录表标题"/>
    <w:next w:val="aff6"/>
    <w:rsid w:val="009428A0"/>
    <w:pPr>
      <w:jc w:val="center"/>
      <w:textAlignment w:val="baseline"/>
    </w:pPr>
    <w:rPr>
      <w:rFonts w:ascii="黑体" w:eastAsia="黑体"/>
      <w:kern w:val="21"/>
      <w:sz w:val="21"/>
    </w:rPr>
  </w:style>
  <w:style w:type="paragraph" w:customStyle="1" w:styleId="a9">
    <w:name w:val="附录章标题"/>
    <w:next w:val="aff6"/>
    <w:rsid w:val="009428A0"/>
    <w:pPr>
      <w:numPr>
        <w:ilvl w:val="1"/>
        <w:numId w:val="20"/>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a">
    <w:name w:val="附录一级条标题"/>
    <w:basedOn w:val="a9"/>
    <w:next w:val="aff6"/>
    <w:rsid w:val="009428A0"/>
    <w:pPr>
      <w:numPr>
        <w:ilvl w:val="2"/>
        <w:numId w:val="21"/>
      </w:numPr>
      <w:autoSpaceDN w:val="0"/>
      <w:spacing w:beforeLines="0" w:afterLines="0"/>
      <w:outlineLvl w:val="2"/>
    </w:pPr>
  </w:style>
  <w:style w:type="paragraph" w:customStyle="1" w:styleId="ab">
    <w:name w:val="附录二级条标题"/>
    <w:basedOn w:val="aa"/>
    <w:next w:val="aff6"/>
    <w:rsid w:val="009428A0"/>
    <w:pPr>
      <w:numPr>
        <w:ilvl w:val="3"/>
        <w:numId w:val="22"/>
      </w:numPr>
      <w:outlineLvl w:val="3"/>
    </w:pPr>
  </w:style>
  <w:style w:type="paragraph" w:customStyle="1" w:styleId="ac">
    <w:name w:val="附录三级条标题"/>
    <w:basedOn w:val="ab"/>
    <w:next w:val="aff6"/>
    <w:rsid w:val="009428A0"/>
    <w:pPr>
      <w:numPr>
        <w:ilvl w:val="4"/>
        <w:numId w:val="23"/>
      </w:numPr>
      <w:outlineLvl w:val="4"/>
    </w:pPr>
  </w:style>
  <w:style w:type="paragraph" w:customStyle="1" w:styleId="ad">
    <w:name w:val="附录四级条标题"/>
    <w:basedOn w:val="ac"/>
    <w:next w:val="aff6"/>
    <w:rsid w:val="009428A0"/>
    <w:pPr>
      <w:numPr>
        <w:ilvl w:val="5"/>
        <w:numId w:val="24"/>
      </w:numPr>
      <w:outlineLvl w:val="5"/>
    </w:pPr>
  </w:style>
  <w:style w:type="paragraph" w:customStyle="1" w:styleId="afff2">
    <w:name w:val="附录图标题"/>
    <w:next w:val="aff6"/>
    <w:rsid w:val="009428A0"/>
    <w:pPr>
      <w:jc w:val="center"/>
    </w:pPr>
    <w:rPr>
      <w:rFonts w:ascii="黑体" w:eastAsia="黑体"/>
      <w:sz w:val="21"/>
    </w:rPr>
  </w:style>
  <w:style w:type="paragraph" w:customStyle="1" w:styleId="ae">
    <w:name w:val="附录五级条标题"/>
    <w:basedOn w:val="ad"/>
    <w:next w:val="aff6"/>
    <w:rsid w:val="009428A0"/>
    <w:pPr>
      <w:numPr>
        <w:ilvl w:val="6"/>
        <w:numId w:val="25"/>
      </w:numPr>
      <w:outlineLvl w:val="6"/>
    </w:pPr>
  </w:style>
  <w:style w:type="character" w:customStyle="1" w:styleId="afff3">
    <w:name w:val="个人答复风格"/>
    <w:rsid w:val="009428A0"/>
    <w:rPr>
      <w:rFonts w:ascii="Arial" w:eastAsia="宋体" w:hAnsi="Arial" w:cs="Arial"/>
      <w:color w:val="auto"/>
      <w:sz w:val="20"/>
    </w:rPr>
  </w:style>
  <w:style w:type="character" w:customStyle="1" w:styleId="afff4">
    <w:name w:val="个人撰写风格"/>
    <w:rsid w:val="009428A0"/>
    <w:rPr>
      <w:rFonts w:ascii="Arial" w:eastAsia="宋体" w:hAnsi="Arial" w:cs="Arial"/>
      <w:color w:val="auto"/>
      <w:sz w:val="20"/>
    </w:rPr>
  </w:style>
  <w:style w:type="paragraph" w:styleId="afff5">
    <w:name w:val="footnote text"/>
    <w:basedOn w:val="af8"/>
    <w:semiHidden/>
    <w:rsid w:val="009428A0"/>
    <w:pPr>
      <w:snapToGrid w:val="0"/>
      <w:jc w:val="left"/>
    </w:pPr>
    <w:rPr>
      <w:sz w:val="18"/>
      <w:szCs w:val="18"/>
    </w:rPr>
  </w:style>
  <w:style w:type="character" w:styleId="afff6">
    <w:name w:val="footnote reference"/>
    <w:semiHidden/>
    <w:rsid w:val="009428A0"/>
    <w:rPr>
      <w:vertAlign w:val="superscript"/>
    </w:rPr>
  </w:style>
  <w:style w:type="paragraph" w:customStyle="1" w:styleId="af7">
    <w:name w:val="列项——"/>
    <w:rsid w:val="009428A0"/>
    <w:pPr>
      <w:widowControl w:val="0"/>
      <w:numPr>
        <w:numId w:val="12"/>
      </w:numPr>
      <w:tabs>
        <w:tab w:val="clear" w:pos="1140"/>
        <w:tab w:val="num" w:pos="854"/>
      </w:tabs>
      <w:ind w:leftChars="200" w:left="200" w:hangingChars="200" w:hanging="200"/>
      <w:jc w:val="both"/>
    </w:pPr>
    <w:rPr>
      <w:rFonts w:ascii="宋体"/>
      <w:sz w:val="21"/>
    </w:rPr>
  </w:style>
  <w:style w:type="paragraph" w:customStyle="1" w:styleId="a4">
    <w:name w:val="列项·"/>
    <w:rsid w:val="009428A0"/>
    <w:pPr>
      <w:numPr>
        <w:numId w:val="13"/>
      </w:numPr>
      <w:tabs>
        <w:tab w:val="clear" w:pos="1140"/>
        <w:tab w:val="left" w:pos="840"/>
      </w:tabs>
      <w:ind w:leftChars="200" w:left="840" w:hangingChars="200" w:hanging="420"/>
      <w:jc w:val="both"/>
    </w:pPr>
    <w:rPr>
      <w:rFonts w:ascii="宋体"/>
      <w:sz w:val="21"/>
    </w:rPr>
  </w:style>
  <w:style w:type="paragraph" w:customStyle="1" w:styleId="afff7">
    <w:name w:val="目次、标准名称标题"/>
    <w:basedOn w:val="af"/>
    <w:next w:val="aff6"/>
    <w:rsid w:val="009428A0"/>
    <w:pPr>
      <w:numPr>
        <w:numId w:val="0"/>
      </w:numPr>
      <w:spacing w:line="460" w:lineRule="exact"/>
    </w:pPr>
  </w:style>
  <w:style w:type="paragraph" w:customStyle="1" w:styleId="afff8">
    <w:name w:val="目次、索引正文"/>
    <w:rsid w:val="009428A0"/>
    <w:pPr>
      <w:spacing w:line="320" w:lineRule="exact"/>
      <w:jc w:val="both"/>
    </w:pPr>
    <w:rPr>
      <w:rFonts w:ascii="宋体"/>
      <w:sz w:val="21"/>
    </w:rPr>
  </w:style>
  <w:style w:type="paragraph" w:styleId="TOC1">
    <w:name w:val="toc 1"/>
    <w:autoRedefine/>
    <w:semiHidden/>
    <w:rsid w:val="009428A0"/>
    <w:pPr>
      <w:jc w:val="both"/>
    </w:pPr>
    <w:rPr>
      <w:rFonts w:ascii="宋体"/>
      <w:sz w:val="21"/>
    </w:rPr>
  </w:style>
  <w:style w:type="paragraph" w:styleId="TOC2">
    <w:name w:val="toc 2"/>
    <w:basedOn w:val="TOC1"/>
    <w:autoRedefine/>
    <w:semiHidden/>
    <w:rsid w:val="009428A0"/>
    <w:rPr>
      <w:noProof/>
    </w:rPr>
  </w:style>
  <w:style w:type="paragraph" w:styleId="TOC3">
    <w:name w:val="toc 3"/>
    <w:basedOn w:val="TOC2"/>
    <w:autoRedefine/>
    <w:semiHidden/>
    <w:rsid w:val="009428A0"/>
  </w:style>
  <w:style w:type="paragraph" w:styleId="TOC4">
    <w:name w:val="toc 4"/>
    <w:basedOn w:val="TOC3"/>
    <w:autoRedefine/>
    <w:semiHidden/>
    <w:rsid w:val="009428A0"/>
  </w:style>
  <w:style w:type="paragraph" w:styleId="TOC5">
    <w:name w:val="toc 5"/>
    <w:basedOn w:val="TOC4"/>
    <w:autoRedefine/>
    <w:semiHidden/>
    <w:rsid w:val="009428A0"/>
  </w:style>
  <w:style w:type="paragraph" w:styleId="TOC6">
    <w:name w:val="toc 6"/>
    <w:basedOn w:val="TOC5"/>
    <w:autoRedefine/>
    <w:semiHidden/>
    <w:rsid w:val="009428A0"/>
  </w:style>
  <w:style w:type="paragraph" w:styleId="TOC7">
    <w:name w:val="toc 7"/>
    <w:basedOn w:val="TOC6"/>
    <w:autoRedefine/>
    <w:semiHidden/>
    <w:rsid w:val="009428A0"/>
  </w:style>
  <w:style w:type="paragraph" w:styleId="TOC8">
    <w:name w:val="toc 8"/>
    <w:basedOn w:val="TOC7"/>
    <w:autoRedefine/>
    <w:semiHidden/>
    <w:rsid w:val="009428A0"/>
  </w:style>
  <w:style w:type="paragraph" w:styleId="TOC9">
    <w:name w:val="toc 9"/>
    <w:basedOn w:val="TOC8"/>
    <w:autoRedefine/>
    <w:semiHidden/>
    <w:rsid w:val="009428A0"/>
  </w:style>
  <w:style w:type="paragraph" w:customStyle="1" w:styleId="afff9">
    <w:name w:val="其他标准称谓"/>
    <w:rsid w:val="009428A0"/>
    <w:pPr>
      <w:spacing w:line="0" w:lineRule="atLeast"/>
      <w:jc w:val="distribute"/>
    </w:pPr>
    <w:rPr>
      <w:rFonts w:ascii="黑体" w:eastAsia="黑体" w:hAnsi="宋体"/>
      <w:sz w:val="52"/>
    </w:rPr>
  </w:style>
  <w:style w:type="paragraph" w:customStyle="1" w:styleId="afffa">
    <w:name w:val="其他发布部门"/>
    <w:basedOn w:val="aff8"/>
    <w:rsid w:val="009428A0"/>
    <w:pPr>
      <w:framePr w:wrap="around"/>
      <w:spacing w:line="0" w:lineRule="atLeast"/>
    </w:pPr>
    <w:rPr>
      <w:rFonts w:ascii="黑体" w:eastAsia="黑体"/>
      <w:b w:val="0"/>
    </w:rPr>
  </w:style>
  <w:style w:type="paragraph" w:customStyle="1" w:styleId="af3">
    <w:name w:val="三级条标题"/>
    <w:basedOn w:val="af2"/>
    <w:next w:val="aff6"/>
    <w:rsid w:val="009428A0"/>
    <w:pPr>
      <w:numPr>
        <w:ilvl w:val="4"/>
        <w:numId w:val="9"/>
      </w:numPr>
      <w:outlineLvl w:val="4"/>
    </w:pPr>
  </w:style>
  <w:style w:type="paragraph" w:customStyle="1" w:styleId="a0">
    <w:name w:val="三级无标题条"/>
    <w:basedOn w:val="af8"/>
    <w:rsid w:val="009428A0"/>
    <w:pPr>
      <w:numPr>
        <w:ilvl w:val="4"/>
        <w:numId w:val="2"/>
      </w:numPr>
    </w:pPr>
  </w:style>
  <w:style w:type="paragraph" w:customStyle="1" w:styleId="afffb">
    <w:name w:val="实施日期"/>
    <w:basedOn w:val="aff9"/>
    <w:rsid w:val="009428A0"/>
    <w:pPr>
      <w:framePr w:hSpace="0" w:wrap="around" w:xAlign="right"/>
      <w:jc w:val="right"/>
    </w:pPr>
  </w:style>
  <w:style w:type="paragraph" w:customStyle="1" w:styleId="a3">
    <w:name w:val="示例"/>
    <w:next w:val="aff6"/>
    <w:rsid w:val="009428A0"/>
    <w:pPr>
      <w:numPr>
        <w:numId w:val="14"/>
      </w:numPr>
      <w:tabs>
        <w:tab w:val="clear" w:pos="1120"/>
        <w:tab w:val="num" w:pos="816"/>
      </w:tabs>
      <w:ind w:firstLineChars="233" w:firstLine="419"/>
      <w:jc w:val="both"/>
    </w:pPr>
    <w:rPr>
      <w:rFonts w:ascii="宋体"/>
      <w:sz w:val="18"/>
    </w:rPr>
  </w:style>
  <w:style w:type="paragraph" w:customStyle="1" w:styleId="afffc">
    <w:name w:val="数字编号列项（二级）"/>
    <w:rsid w:val="009428A0"/>
    <w:pPr>
      <w:ind w:leftChars="400" w:left="1260" w:hangingChars="200" w:hanging="420"/>
      <w:jc w:val="both"/>
    </w:pPr>
    <w:rPr>
      <w:rFonts w:ascii="宋体"/>
      <w:sz w:val="21"/>
    </w:rPr>
  </w:style>
  <w:style w:type="paragraph" w:customStyle="1" w:styleId="af4">
    <w:name w:val="四级条标题"/>
    <w:basedOn w:val="af3"/>
    <w:next w:val="aff6"/>
    <w:rsid w:val="009428A0"/>
    <w:pPr>
      <w:numPr>
        <w:ilvl w:val="5"/>
        <w:numId w:val="10"/>
      </w:numPr>
      <w:outlineLvl w:val="5"/>
    </w:pPr>
  </w:style>
  <w:style w:type="paragraph" w:customStyle="1" w:styleId="a1">
    <w:name w:val="四级无标题条"/>
    <w:basedOn w:val="af8"/>
    <w:rsid w:val="009428A0"/>
    <w:pPr>
      <w:numPr>
        <w:ilvl w:val="5"/>
        <w:numId w:val="3"/>
      </w:numPr>
    </w:pPr>
  </w:style>
  <w:style w:type="paragraph" w:customStyle="1" w:styleId="afffd">
    <w:name w:val="条文脚注"/>
    <w:basedOn w:val="afff5"/>
    <w:rsid w:val="009428A0"/>
    <w:pPr>
      <w:ind w:leftChars="200" w:left="780" w:hangingChars="200" w:hanging="360"/>
      <w:jc w:val="both"/>
    </w:pPr>
    <w:rPr>
      <w:rFonts w:ascii="宋体"/>
    </w:rPr>
  </w:style>
  <w:style w:type="paragraph" w:customStyle="1" w:styleId="afffe">
    <w:name w:val="图表脚注"/>
    <w:next w:val="aff6"/>
    <w:rsid w:val="009428A0"/>
    <w:pPr>
      <w:ind w:leftChars="200" w:left="300" w:hangingChars="100" w:hanging="100"/>
      <w:jc w:val="both"/>
    </w:pPr>
    <w:rPr>
      <w:rFonts w:ascii="宋体"/>
      <w:sz w:val="18"/>
    </w:rPr>
  </w:style>
  <w:style w:type="paragraph" w:customStyle="1" w:styleId="affff">
    <w:name w:val="文献分类号"/>
    <w:rsid w:val="009428A0"/>
    <w:pPr>
      <w:framePr w:hSpace="180" w:vSpace="180" w:wrap="around" w:hAnchor="margin" w:y="1" w:anchorLock="1"/>
      <w:widowControl w:val="0"/>
      <w:textAlignment w:val="center"/>
    </w:pPr>
    <w:rPr>
      <w:rFonts w:eastAsia="黑体"/>
      <w:sz w:val="21"/>
    </w:rPr>
  </w:style>
  <w:style w:type="paragraph" w:customStyle="1" w:styleId="affff0">
    <w:name w:val="无标题条"/>
    <w:next w:val="aff6"/>
    <w:rsid w:val="009428A0"/>
    <w:pPr>
      <w:jc w:val="both"/>
    </w:pPr>
    <w:rPr>
      <w:sz w:val="21"/>
    </w:rPr>
  </w:style>
  <w:style w:type="paragraph" w:customStyle="1" w:styleId="af5">
    <w:name w:val="五级条标题"/>
    <w:basedOn w:val="af4"/>
    <w:next w:val="aff6"/>
    <w:rsid w:val="009428A0"/>
    <w:pPr>
      <w:numPr>
        <w:ilvl w:val="6"/>
        <w:numId w:val="11"/>
      </w:numPr>
      <w:outlineLvl w:val="6"/>
    </w:pPr>
  </w:style>
  <w:style w:type="paragraph" w:customStyle="1" w:styleId="a2">
    <w:name w:val="五级无标题条"/>
    <w:basedOn w:val="af8"/>
    <w:rsid w:val="009428A0"/>
    <w:pPr>
      <w:numPr>
        <w:ilvl w:val="6"/>
        <w:numId w:val="4"/>
      </w:numPr>
    </w:pPr>
  </w:style>
  <w:style w:type="paragraph" w:styleId="affff1">
    <w:name w:val="footer"/>
    <w:basedOn w:val="af8"/>
    <w:rsid w:val="009428A0"/>
    <w:pPr>
      <w:tabs>
        <w:tab w:val="center" w:pos="4153"/>
        <w:tab w:val="right" w:pos="8306"/>
      </w:tabs>
      <w:snapToGrid w:val="0"/>
      <w:ind w:rightChars="100" w:right="210"/>
      <w:jc w:val="right"/>
    </w:pPr>
    <w:rPr>
      <w:sz w:val="18"/>
      <w:szCs w:val="18"/>
    </w:rPr>
  </w:style>
  <w:style w:type="character" w:styleId="affff2">
    <w:name w:val="page number"/>
    <w:rsid w:val="009428A0"/>
    <w:rPr>
      <w:rFonts w:ascii="Times New Roman" w:eastAsia="宋体" w:hAnsi="Times New Roman"/>
      <w:sz w:val="18"/>
    </w:rPr>
  </w:style>
  <w:style w:type="paragraph" w:styleId="affff3">
    <w:name w:val="header"/>
    <w:basedOn w:val="af8"/>
    <w:rsid w:val="009428A0"/>
    <w:pPr>
      <w:pBdr>
        <w:bottom w:val="single" w:sz="6" w:space="1" w:color="auto"/>
      </w:pBdr>
      <w:tabs>
        <w:tab w:val="center" w:pos="4153"/>
        <w:tab w:val="right" w:pos="8306"/>
      </w:tabs>
      <w:snapToGrid w:val="0"/>
      <w:jc w:val="center"/>
    </w:pPr>
    <w:rPr>
      <w:sz w:val="18"/>
      <w:szCs w:val="18"/>
    </w:rPr>
  </w:style>
  <w:style w:type="paragraph" w:customStyle="1" w:styleId="affff4">
    <w:name w:val="一级无标题条"/>
    <w:basedOn w:val="af8"/>
    <w:autoRedefine/>
    <w:rsid w:val="009428A0"/>
  </w:style>
  <w:style w:type="paragraph" w:customStyle="1" w:styleId="a7">
    <w:name w:val="正文表标题"/>
    <w:next w:val="aff6"/>
    <w:rsid w:val="009428A0"/>
    <w:pPr>
      <w:numPr>
        <w:numId w:val="17"/>
      </w:numPr>
      <w:jc w:val="center"/>
    </w:pPr>
    <w:rPr>
      <w:rFonts w:ascii="黑体" w:eastAsia="黑体"/>
      <w:sz w:val="21"/>
    </w:rPr>
  </w:style>
  <w:style w:type="paragraph" w:customStyle="1" w:styleId="a6">
    <w:name w:val="正文图标题"/>
    <w:next w:val="aff6"/>
    <w:rsid w:val="009428A0"/>
    <w:pPr>
      <w:numPr>
        <w:numId w:val="18"/>
      </w:numPr>
      <w:jc w:val="center"/>
    </w:pPr>
    <w:rPr>
      <w:rFonts w:ascii="黑体" w:eastAsia="黑体"/>
      <w:sz w:val="21"/>
    </w:rPr>
  </w:style>
  <w:style w:type="paragraph" w:customStyle="1" w:styleId="af6">
    <w:name w:val="注："/>
    <w:next w:val="aff6"/>
    <w:rsid w:val="009428A0"/>
    <w:pPr>
      <w:widowControl w:val="0"/>
      <w:numPr>
        <w:numId w:val="15"/>
      </w:numPr>
      <w:tabs>
        <w:tab w:val="clear" w:pos="1140"/>
        <w:tab w:val="num" w:pos="945"/>
      </w:tabs>
      <w:autoSpaceDE w:val="0"/>
      <w:autoSpaceDN w:val="0"/>
      <w:ind w:left="945" w:hanging="525"/>
      <w:jc w:val="both"/>
    </w:pPr>
    <w:rPr>
      <w:rFonts w:ascii="宋体"/>
      <w:sz w:val="18"/>
    </w:rPr>
  </w:style>
  <w:style w:type="paragraph" w:customStyle="1" w:styleId="a5">
    <w:name w:val="注×："/>
    <w:rsid w:val="009428A0"/>
    <w:pPr>
      <w:widowControl w:val="0"/>
      <w:numPr>
        <w:numId w:val="16"/>
      </w:numPr>
      <w:tabs>
        <w:tab w:val="clear" w:pos="900"/>
        <w:tab w:val="left" w:pos="630"/>
      </w:tabs>
      <w:autoSpaceDE w:val="0"/>
      <w:autoSpaceDN w:val="0"/>
      <w:jc w:val="both"/>
    </w:pPr>
    <w:rPr>
      <w:rFonts w:ascii="宋体"/>
      <w:sz w:val="18"/>
    </w:rPr>
  </w:style>
  <w:style w:type="paragraph" w:customStyle="1" w:styleId="affff5">
    <w:name w:val="字母编号列项（一级）"/>
    <w:rsid w:val="009428A0"/>
    <w:pPr>
      <w:ind w:leftChars="200" w:left="840" w:hangingChars="200" w:hanging="420"/>
      <w:jc w:val="both"/>
    </w:pPr>
    <w:rPr>
      <w:rFonts w:ascii="宋体"/>
      <w:sz w:val="21"/>
    </w:rPr>
  </w:style>
  <w:style w:type="paragraph" w:styleId="21">
    <w:name w:val="Body Text Indent 2"/>
    <w:basedOn w:val="af8"/>
    <w:rsid w:val="009428A0"/>
    <w:pPr>
      <w:spacing w:line="520" w:lineRule="exact"/>
      <w:ind w:firstLine="570"/>
    </w:pPr>
    <w:rPr>
      <w:rFonts w:ascii="宋体" w:hAnsi="宋体"/>
      <w:sz w:val="28"/>
      <w:szCs w:val="20"/>
    </w:rPr>
  </w:style>
  <w:style w:type="paragraph" w:styleId="affff6">
    <w:name w:val="Body Text Indent"/>
    <w:basedOn w:val="af8"/>
    <w:rsid w:val="009428A0"/>
    <w:pPr>
      <w:spacing w:line="560" w:lineRule="exact"/>
      <w:ind w:firstLine="420"/>
    </w:pPr>
    <w:rPr>
      <w:rFonts w:ascii="宋体" w:hAnsi="宋体"/>
      <w:sz w:val="28"/>
      <w:szCs w:val="20"/>
    </w:rPr>
  </w:style>
  <w:style w:type="character" w:styleId="affff7">
    <w:name w:val="FollowedHyperlink"/>
    <w:rsid w:val="009428A0"/>
    <w:rPr>
      <w:color w:val="800080"/>
      <w:u w:val="single"/>
    </w:rPr>
  </w:style>
  <w:style w:type="character" w:styleId="affff8">
    <w:name w:val="annotation reference"/>
    <w:semiHidden/>
    <w:rsid w:val="00AC46F0"/>
    <w:rPr>
      <w:sz w:val="21"/>
      <w:szCs w:val="21"/>
    </w:rPr>
  </w:style>
  <w:style w:type="paragraph" w:styleId="affff9">
    <w:name w:val="annotation text"/>
    <w:basedOn w:val="af8"/>
    <w:semiHidden/>
    <w:rsid w:val="00AC46F0"/>
    <w:pPr>
      <w:jc w:val="left"/>
    </w:pPr>
  </w:style>
  <w:style w:type="paragraph" w:styleId="affffa">
    <w:name w:val="annotation subject"/>
    <w:basedOn w:val="affff9"/>
    <w:next w:val="affff9"/>
    <w:semiHidden/>
    <w:rsid w:val="00AC46F0"/>
    <w:rPr>
      <w:b/>
      <w:bCs/>
    </w:rPr>
  </w:style>
  <w:style w:type="paragraph" w:styleId="affffb">
    <w:name w:val="Balloon Text"/>
    <w:basedOn w:val="af8"/>
    <w:semiHidden/>
    <w:rsid w:val="00AC46F0"/>
    <w:rPr>
      <w:sz w:val="18"/>
      <w:szCs w:val="18"/>
    </w:rPr>
  </w:style>
  <w:style w:type="table" w:styleId="affffc">
    <w:name w:val="Table Grid"/>
    <w:basedOn w:val="afa"/>
    <w:rsid w:val="00B1424C"/>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List Paragraph"/>
    <w:basedOn w:val="af8"/>
    <w:uiPriority w:val="34"/>
    <w:qFormat/>
    <w:rsid w:val="00046172"/>
    <w:pPr>
      <w:ind w:firstLineChars="200" w:firstLine="420"/>
    </w:pPr>
  </w:style>
  <w:style w:type="character" w:styleId="affffe">
    <w:name w:val="Placeholder Text"/>
    <w:basedOn w:val="af9"/>
    <w:uiPriority w:val="99"/>
    <w:semiHidden/>
    <w:rsid w:val="001062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5.wmf"/><Relationship Id="rId32" Type="http://schemas.openxmlformats.org/officeDocument/2006/relationships/image" Target="media/image8.png"/><Relationship Id="rId37" Type="http://schemas.openxmlformats.org/officeDocument/2006/relationships/oleObject" Target="embeddings/oleObject14.bin"/><Relationship Id="rId40" Type="http://schemas.openxmlformats.org/officeDocument/2006/relationships/hyperlink" Target="https://baike.baidu.com/item/%E6%A0%B7%E6%9C%AC%E5%B9%B3%E5%9D%87%E6%95%B0" TargetMode="Externa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3.bin"/><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B35A-E74C-4823-853A-4104A5C00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Tds.dot</Template>
  <TotalTime>3</TotalTime>
  <Pages>23</Pages>
  <Words>2743</Words>
  <Characters>15638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lpstr>
    </vt:vector>
  </TitlesOfParts>
  <Company>中国标准研究中心</Company>
  <LinksUpToDate>false</LinksUpToDate>
  <CharactersWithSpaces>18345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XXX</dc:creator>
  <cp:keywords/>
  <dc:description/>
  <cp:lastModifiedBy>dell</cp:lastModifiedBy>
  <cp:revision>3</cp:revision>
  <cp:lastPrinted>2020-09-17T01:48:00Z</cp:lastPrinted>
  <dcterms:created xsi:type="dcterms:W3CDTF">2020-11-09T11:17:00Z</dcterms:created>
  <dcterms:modified xsi:type="dcterms:W3CDTF">2020-11-09T11:17:00Z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