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151FC5" w14:textId="77777777" w:rsidR="00E144FF" w:rsidRPr="00A85DE9" w:rsidRDefault="00E144FF" w:rsidP="00E144FF">
      <w:pPr>
        <w:pStyle w:val="3"/>
        <w:jc w:val="center"/>
        <w:rPr>
          <w:rFonts w:ascii="宋体" w:hAnsi="宋体"/>
        </w:rPr>
      </w:pPr>
      <w:bookmarkStart w:id="0" w:name="_Toc421543629"/>
      <w:r w:rsidRPr="00A85DE9">
        <w:rPr>
          <w:rFonts w:ascii="宋体" w:hAnsi="宋体" w:hint="eastAsia"/>
        </w:rPr>
        <w:t>行业标准征求意见汇总处理表</w:t>
      </w:r>
      <w:bookmarkEnd w:id="0"/>
    </w:p>
    <w:p w14:paraId="4870AACC" w14:textId="69FF7441" w:rsidR="00E144FF" w:rsidRPr="00A85DE9" w:rsidRDefault="00E144FF" w:rsidP="00E144FF">
      <w:pPr>
        <w:rPr>
          <w:rFonts w:ascii="宋体" w:hAnsi="宋体"/>
        </w:rPr>
      </w:pPr>
      <w:r w:rsidRPr="00A85DE9">
        <w:rPr>
          <w:rFonts w:ascii="宋体" w:hAnsi="宋体" w:hint="eastAsia"/>
        </w:rPr>
        <w:t>标准项目名称：</w:t>
      </w:r>
      <w:r w:rsidR="0067347F" w:rsidRPr="00DC68C7">
        <w:t>食品工具和</w:t>
      </w:r>
      <w:r w:rsidR="0067347F" w:rsidRPr="00DC68C7">
        <w:rPr>
          <w:rFonts w:hint="eastAsia"/>
        </w:rPr>
        <w:t>食品</w:t>
      </w:r>
      <w:r w:rsidR="0067347F" w:rsidRPr="00DC68C7">
        <w:t>工业设备用酸性清洗剂</w:t>
      </w:r>
      <w:r w:rsidRPr="00DC68C7">
        <w:rPr>
          <w:rFonts w:hint="eastAsia"/>
        </w:rPr>
        <w:t xml:space="preserve"> </w:t>
      </w:r>
      <w:r w:rsidR="004F0681">
        <w:t xml:space="preserve">                        </w:t>
      </w:r>
      <w:r w:rsidRPr="00A85DE9">
        <w:rPr>
          <w:rFonts w:ascii="宋体" w:hAnsi="宋体" w:hint="eastAsia"/>
        </w:rPr>
        <w:t xml:space="preserve"> 共</w:t>
      </w:r>
      <w:r w:rsidR="00357976">
        <w:rPr>
          <w:rFonts w:ascii="宋体" w:hAnsi="宋体"/>
        </w:rPr>
        <w:t>1</w:t>
      </w:r>
      <w:r w:rsidRPr="00A85DE9">
        <w:rPr>
          <w:rFonts w:ascii="宋体" w:hAnsi="宋体" w:hint="eastAsia"/>
        </w:rPr>
        <w:t>页第</w:t>
      </w:r>
      <w:r w:rsidRPr="00A85DE9">
        <w:rPr>
          <w:rFonts w:ascii="宋体" w:hAnsi="宋体"/>
        </w:rPr>
        <w:t>1</w:t>
      </w:r>
      <w:r w:rsidRPr="00A85DE9">
        <w:rPr>
          <w:rFonts w:ascii="宋体" w:hAnsi="宋体" w:hint="eastAsia"/>
        </w:rPr>
        <w:t>页</w:t>
      </w:r>
    </w:p>
    <w:p w14:paraId="50912C49" w14:textId="6DEFD0C9" w:rsidR="00E144FF" w:rsidRPr="004F0681" w:rsidRDefault="00E144FF" w:rsidP="00970E05">
      <w:pPr>
        <w:jc w:val="right"/>
        <w:rPr>
          <w:rFonts w:ascii="宋体" w:hAnsi="宋体"/>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144"/>
        <w:gridCol w:w="3789"/>
        <w:gridCol w:w="1716"/>
        <w:gridCol w:w="2441"/>
      </w:tblGrid>
      <w:tr w:rsidR="00E144FF" w:rsidRPr="0064759E" w14:paraId="40018164" w14:textId="77777777" w:rsidTr="00B33777">
        <w:trPr>
          <w:trHeight w:hRule="exact" w:val="793"/>
          <w:tblHeader/>
          <w:jc w:val="center"/>
        </w:trPr>
        <w:tc>
          <w:tcPr>
            <w:tcW w:w="645" w:type="dxa"/>
            <w:tcBorders>
              <w:top w:val="single" w:sz="4" w:space="0" w:color="auto"/>
              <w:left w:val="single" w:sz="4" w:space="0" w:color="auto"/>
              <w:bottom w:val="nil"/>
              <w:right w:val="single" w:sz="4" w:space="0" w:color="auto"/>
            </w:tcBorders>
            <w:vAlign w:val="center"/>
            <w:hideMark/>
          </w:tcPr>
          <w:p w14:paraId="6C5CBE57" w14:textId="77777777" w:rsidR="00E144FF" w:rsidRPr="0064759E" w:rsidRDefault="00E144FF" w:rsidP="0064759E">
            <w:pPr>
              <w:jc w:val="center"/>
              <w:rPr>
                <w:rFonts w:ascii="宋体" w:hAnsi="宋体"/>
                <w:b/>
                <w:szCs w:val="21"/>
              </w:rPr>
            </w:pPr>
            <w:r w:rsidRPr="0064759E">
              <w:rPr>
                <w:rFonts w:ascii="宋体" w:hAnsi="宋体" w:hint="eastAsia"/>
                <w:b/>
                <w:szCs w:val="21"/>
              </w:rPr>
              <w:t>序号</w:t>
            </w:r>
          </w:p>
        </w:tc>
        <w:tc>
          <w:tcPr>
            <w:tcW w:w="1144" w:type="dxa"/>
            <w:tcBorders>
              <w:top w:val="single" w:sz="4" w:space="0" w:color="auto"/>
              <w:left w:val="single" w:sz="4" w:space="0" w:color="auto"/>
              <w:bottom w:val="nil"/>
              <w:right w:val="single" w:sz="4" w:space="0" w:color="auto"/>
            </w:tcBorders>
            <w:vAlign w:val="center"/>
            <w:hideMark/>
          </w:tcPr>
          <w:p w14:paraId="3CFEF6EF" w14:textId="77777777" w:rsidR="00E144FF" w:rsidRPr="0064759E" w:rsidRDefault="00E144FF" w:rsidP="0064759E">
            <w:pPr>
              <w:jc w:val="center"/>
              <w:rPr>
                <w:rFonts w:ascii="宋体" w:hAnsi="宋体"/>
                <w:b/>
                <w:szCs w:val="21"/>
              </w:rPr>
            </w:pPr>
            <w:proofErr w:type="gramStart"/>
            <w:r w:rsidRPr="0064759E">
              <w:rPr>
                <w:rFonts w:ascii="宋体" w:hAnsi="宋体" w:hint="eastAsia"/>
                <w:b/>
                <w:szCs w:val="21"/>
              </w:rPr>
              <w:t>标准章条编号</w:t>
            </w:r>
            <w:proofErr w:type="gramEnd"/>
          </w:p>
        </w:tc>
        <w:tc>
          <w:tcPr>
            <w:tcW w:w="3789" w:type="dxa"/>
            <w:tcBorders>
              <w:top w:val="single" w:sz="4" w:space="0" w:color="auto"/>
              <w:left w:val="single" w:sz="4" w:space="0" w:color="auto"/>
              <w:bottom w:val="nil"/>
              <w:right w:val="single" w:sz="4" w:space="0" w:color="auto"/>
            </w:tcBorders>
            <w:vAlign w:val="center"/>
            <w:hideMark/>
          </w:tcPr>
          <w:p w14:paraId="1C53F4E2" w14:textId="77777777" w:rsidR="00E144FF" w:rsidRPr="0064759E" w:rsidRDefault="00E144FF" w:rsidP="00205F3C">
            <w:pPr>
              <w:jc w:val="center"/>
              <w:rPr>
                <w:rFonts w:ascii="宋体" w:hAnsi="宋体"/>
                <w:b/>
                <w:szCs w:val="21"/>
              </w:rPr>
            </w:pPr>
            <w:r w:rsidRPr="0064759E">
              <w:rPr>
                <w:rFonts w:ascii="宋体" w:hAnsi="宋体" w:hint="eastAsia"/>
                <w:b/>
                <w:szCs w:val="21"/>
              </w:rPr>
              <w:t>意见内容</w:t>
            </w:r>
          </w:p>
        </w:tc>
        <w:tc>
          <w:tcPr>
            <w:tcW w:w="1716" w:type="dxa"/>
            <w:tcBorders>
              <w:top w:val="single" w:sz="4" w:space="0" w:color="auto"/>
              <w:left w:val="single" w:sz="4" w:space="0" w:color="auto"/>
              <w:bottom w:val="nil"/>
              <w:right w:val="single" w:sz="4" w:space="0" w:color="auto"/>
            </w:tcBorders>
            <w:vAlign w:val="center"/>
            <w:hideMark/>
          </w:tcPr>
          <w:p w14:paraId="5BE65592" w14:textId="77777777" w:rsidR="00E144FF" w:rsidRPr="0064759E" w:rsidRDefault="00E144FF" w:rsidP="00205F3C">
            <w:pPr>
              <w:jc w:val="center"/>
              <w:rPr>
                <w:rFonts w:ascii="宋体" w:hAnsi="宋体"/>
                <w:b/>
                <w:szCs w:val="21"/>
              </w:rPr>
            </w:pPr>
            <w:r w:rsidRPr="0064759E">
              <w:rPr>
                <w:rFonts w:ascii="宋体" w:hAnsi="宋体" w:hint="eastAsia"/>
                <w:b/>
                <w:szCs w:val="21"/>
              </w:rPr>
              <w:t>提出单位</w:t>
            </w:r>
          </w:p>
        </w:tc>
        <w:tc>
          <w:tcPr>
            <w:tcW w:w="2441" w:type="dxa"/>
            <w:tcBorders>
              <w:top w:val="single" w:sz="4" w:space="0" w:color="auto"/>
              <w:left w:val="single" w:sz="4" w:space="0" w:color="auto"/>
              <w:bottom w:val="nil"/>
              <w:right w:val="single" w:sz="4" w:space="0" w:color="auto"/>
            </w:tcBorders>
            <w:vAlign w:val="center"/>
            <w:hideMark/>
          </w:tcPr>
          <w:p w14:paraId="2E6DA937" w14:textId="77777777" w:rsidR="00E144FF" w:rsidRPr="0064759E" w:rsidRDefault="00E144FF" w:rsidP="00205F3C">
            <w:pPr>
              <w:jc w:val="center"/>
              <w:rPr>
                <w:rFonts w:ascii="宋体" w:hAnsi="宋体"/>
                <w:b/>
                <w:szCs w:val="21"/>
              </w:rPr>
            </w:pPr>
            <w:r w:rsidRPr="0064759E">
              <w:rPr>
                <w:rFonts w:ascii="宋体" w:hAnsi="宋体" w:hint="eastAsia"/>
                <w:b/>
                <w:szCs w:val="21"/>
              </w:rPr>
              <w:t>处理意见及理由</w:t>
            </w:r>
          </w:p>
        </w:tc>
      </w:tr>
      <w:tr w:rsidR="00B33777" w:rsidRPr="0064759E" w14:paraId="7D506CF0" w14:textId="77777777" w:rsidTr="00B33777">
        <w:trPr>
          <w:trHeight w:hRule="exact" w:val="1391"/>
          <w:tblHeader/>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4CDAE13" w14:textId="77777777" w:rsidR="00B33777" w:rsidRPr="0064759E" w:rsidRDefault="00B33777" w:rsidP="00C21930">
            <w:pPr>
              <w:jc w:val="center"/>
              <w:rPr>
                <w:szCs w:val="21"/>
              </w:rPr>
            </w:pPr>
            <w:r>
              <w:rPr>
                <w:rFonts w:hint="eastAsia"/>
                <w:szCs w:val="21"/>
              </w:rPr>
              <w:t>1</w:t>
            </w:r>
          </w:p>
        </w:tc>
        <w:tc>
          <w:tcPr>
            <w:tcW w:w="1144" w:type="dxa"/>
            <w:tcBorders>
              <w:top w:val="single" w:sz="4" w:space="0" w:color="auto"/>
              <w:left w:val="single" w:sz="4" w:space="0" w:color="auto"/>
              <w:bottom w:val="nil"/>
              <w:right w:val="single" w:sz="4" w:space="0" w:color="auto"/>
            </w:tcBorders>
            <w:hideMark/>
          </w:tcPr>
          <w:p w14:paraId="319BD317" w14:textId="77777777" w:rsidR="00B33777" w:rsidRPr="00B33777" w:rsidRDefault="00B33777" w:rsidP="00B33777">
            <w:pPr>
              <w:jc w:val="center"/>
              <w:rPr>
                <w:szCs w:val="21"/>
              </w:rPr>
            </w:pPr>
            <w:r w:rsidRPr="00B33777">
              <w:rPr>
                <w:rFonts w:hint="eastAsia"/>
                <w:szCs w:val="21"/>
              </w:rPr>
              <w:t>表</w:t>
            </w:r>
            <w:r w:rsidRPr="00B33777">
              <w:rPr>
                <w:rFonts w:hint="eastAsia"/>
                <w:szCs w:val="21"/>
              </w:rPr>
              <w:t>1</w:t>
            </w:r>
          </w:p>
        </w:tc>
        <w:tc>
          <w:tcPr>
            <w:tcW w:w="3789" w:type="dxa"/>
            <w:tcBorders>
              <w:top w:val="single" w:sz="4" w:space="0" w:color="auto"/>
              <w:left w:val="single" w:sz="4" w:space="0" w:color="auto"/>
              <w:bottom w:val="nil"/>
              <w:right w:val="single" w:sz="4" w:space="0" w:color="auto"/>
            </w:tcBorders>
            <w:hideMark/>
          </w:tcPr>
          <w:p w14:paraId="41FDD812" w14:textId="77777777" w:rsidR="00B33777" w:rsidRPr="00B33777" w:rsidRDefault="00B33777" w:rsidP="00B33777">
            <w:pPr>
              <w:jc w:val="center"/>
              <w:rPr>
                <w:szCs w:val="21"/>
              </w:rPr>
            </w:pPr>
            <w:r w:rsidRPr="00B33777">
              <w:rPr>
                <w:rFonts w:hint="eastAsia"/>
                <w:szCs w:val="21"/>
              </w:rPr>
              <w:t>增加“注：酸性清洗增强剂的去污力指标要和酸性物质配合使用来测定（酸性清洗增效剂按实际使用浓度添加）”</w:t>
            </w:r>
          </w:p>
        </w:tc>
        <w:tc>
          <w:tcPr>
            <w:tcW w:w="1716" w:type="dxa"/>
            <w:tcBorders>
              <w:top w:val="single" w:sz="4" w:space="0" w:color="auto"/>
              <w:left w:val="single" w:sz="4" w:space="0" w:color="auto"/>
              <w:bottom w:val="nil"/>
              <w:right w:val="single" w:sz="4" w:space="0" w:color="auto"/>
            </w:tcBorders>
            <w:hideMark/>
          </w:tcPr>
          <w:p w14:paraId="425705A7" w14:textId="77777777" w:rsidR="00B33777" w:rsidRPr="00B33777" w:rsidRDefault="00B33777" w:rsidP="00B33777">
            <w:pPr>
              <w:jc w:val="center"/>
              <w:rPr>
                <w:szCs w:val="21"/>
              </w:rPr>
            </w:pPr>
            <w:r w:rsidRPr="00B33777">
              <w:rPr>
                <w:rFonts w:hint="eastAsia"/>
                <w:szCs w:val="21"/>
              </w:rPr>
              <w:t>上海和黄白猫有限公司</w:t>
            </w:r>
          </w:p>
        </w:tc>
        <w:tc>
          <w:tcPr>
            <w:tcW w:w="2441" w:type="dxa"/>
            <w:tcBorders>
              <w:top w:val="single" w:sz="4" w:space="0" w:color="auto"/>
              <w:left w:val="single" w:sz="4" w:space="0" w:color="auto"/>
              <w:bottom w:val="nil"/>
              <w:right w:val="single" w:sz="4" w:space="0" w:color="auto"/>
            </w:tcBorders>
            <w:vAlign w:val="center"/>
            <w:hideMark/>
          </w:tcPr>
          <w:p w14:paraId="1F80ACB7" w14:textId="77777777" w:rsidR="00B33777" w:rsidRPr="00B33777" w:rsidRDefault="00B33777" w:rsidP="00B33777">
            <w:pPr>
              <w:jc w:val="center"/>
              <w:rPr>
                <w:szCs w:val="21"/>
              </w:rPr>
            </w:pPr>
            <w:r w:rsidRPr="00B33777">
              <w:rPr>
                <w:rFonts w:hint="eastAsia"/>
                <w:szCs w:val="21"/>
              </w:rPr>
              <w:t>采纳</w:t>
            </w:r>
          </w:p>
          <w:p w14:paraId="266EA22D" w14:textId="77777777" w:rsidR="00B33777" w:rsidRPr="00B33777" w:rsidRDefault="00B33777" w:rsidP="00B33777">
            <w:pPr>
              <w:jc w:val="center"/>
              <w:rPr>
                <w:szCs w:val="21"/>
              </w:rPr>
            </w:pPr>
          </w:p>
        </w:tc>
      </w:tr>
      <w:tr w:rsidR="00B33777" w:rsidRPr="0064759E" w14:paraId="30B8A41F" w14:textId="77777777" w:rsidTr="00B33777">
        <w:trPr>
          <w:trHeight w:hRule="exact" w:val="703"/>
          <w:tblHeader/>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170362A" w14:textId="77777777" w:rsidR="00B33777" w:rsidRPr="0064759E" w:rsidRDefault="00B33777" w:rsidP="00E92C9C">
            <w:pPr>
              <w:jc w:val="center"/>
              <w:rPr>
                <w:rFonts w:ascii="宋体" w:hAnsi="宋体"/>
                <w:szCs w:val="21"/>
              </w:rPr>
            </w:pPr>
            <w:r>
              <w:rPr>
                <w:szCs w:val="21"/>
              </w:rPr>
              <w:t>2</w:t>
            </w:r>
          </w:p>
        </w:tc>
        <w:tc>
          <w:tcPr>
            <w:tcW w:w="1144" w:type="dxa"/>
            <w:tcBorders>
              <w:top w:val="single" w:sz="4" w:space="0" w:color="auto"/>
              <w:left w:val="single" w:sz="4" w:space="0" w:color="auto"/>
              <w:bottom w:val="nil"/>
              <w:right w:val="single" w:sz="4" w:space="0" w:color="auto"/>
            </w:tcBorders>
            <w:hideMark/>
          </w:tcPr>
          <w:p w14:paraId="18DAB038" w14:textId="77777777" w:rsidR="00B33777" w:rsidRPr="00B33777" w:rsidRDefault="00B33777" w:rsidP="00B33777">
            <w:pPr>
              <w:jc w:val="center"/>
              <w:rPr>
                <w:szCs w:val="21"/>
              </w:rPr>
            </w:pPr>
            <w:r w:rsidRPr="00B33777">
              <w:rPr>
                <w:rFonts w:hint="eastAsia"/>
                <w:szCs w:val="21"/>
              </w:rPr>
              <w:t>2</w:t>
            </w:r>
          </w:p>
        </w:tc>
        <w:tc>
          <w:tcPr>
            <w:tcW w:w="3789" w:type="dxa"/>
            <w:tcBorders>
              <w:top w:val="single" w:sz="4" w:space="0" w:color="auto"/>
              <w:left w:val="single" w:sz="4" w:space="0" w:color="auto"/>
              <w:bottom w:val="nil"/>
              <w:right w:val="single" w:sz="4" w:space="0" w:color="auto"/>
            </w:tcBorders>
            <w:hideMark/>
          </w:tcPr>
          <w:p w14:paraId="18A70859" w14:textId="77777777" w:rsidR="00B33777" w:rsidRPr="00B33777" w:rsidRDefault="00B33777" w:rsidP="00B33777">
            <w:pPr>
              <w:jc w:val="center"/>
              <w:rPr>
                <w:szCs w:val="21"/>
              </w:rPr>
            </w:pPr>
            <w:r w:rsidRPr="00B33777">
              <w:rPr>
                <w:rFonts w:hint="eastAsia"/>
                <w:szCs w:val="21"/>
              </w:rPr>
              <w:t>存在很多标准“引而未用”的现象，请整理</w:t>
            </w:r>
          </w:p>
        </w:tc>
        <w:tc>
          <w:tcPr>
            <w:tcW w:w="1716" w:type="dxa"/>
            <w:tcBorders>
              <w:top w:val="single" w:sz="4" w:space="0" w:color="auto"/>
              <w:left w:val="single" w:sz="4" w:space="0" w:color="auto"/>
              <w:bottom w:val="nil"/>
              <w:right w:val="single" w:sz="4" w:space="0" w:color="auto"/>
            </w:tcBorders>
            <w:hideMark/>
          </w:tcPr>
          <w:p w14:paraId="5AF7F40E" w14:textId="77777777" w:rsidR="00B33777" w:rsidRPr="00B33777" w:rsidRDefault="00B33777" w:rsidP="00B33777">
            <w:pPr>
              <w:jc w:val="center"/>
              <w:rPr>
                <w:szCs w:val="21"/>
              </w:rPr>
            </w:pPr>
            <w:r w:rsidRPr="00B33777">
              <w:rPr>
                <w:rFonts w:hint="eastAsia"/>
                <w:szCs w:val="21"/>
              </w:rPr>
              <w:t>上海和黄白猫有限公司</w:t>
            </w:r>
          </w:p>
        </w:tc>
        <w:tc>
          <w:tcPr>
            <w:tcW w:w="2441" w:type="dxa"/>
            <w:tcBorders>
              <w:top w:val="single" w:sz="4" w:space="0" w:color="auto"/>
              <w:left w:val="single" w:sz="4" w:space="0" w:color="auto"/>
              <w:bottom w:val="nil"/>
              <w:right w:val="single" w:sz="4" w:space="0" w:color="auto"/>
            </w:tcBorders>
            <w:vAlign w:val="center"/>
            <w:hideMark/>
          </w:tcPr>
          <w:p w14:paraId="755A9FFD" w14:textId="77777777" w:rsidR="00B33777" w:rsidRPr="00B33777" w:rsidRDefault="00B33777" w:rsidP="00B33777">
            <w:pPr>
              <w:jc w:val="center"/>
              <w:rPr>
                <w:szCs w:val="21"/>
              </w:rPr>
            </w:pPr>
            <w:r w:rsidRPr="00B33777">
              <w:rPr>
                <w:rFonts w:hint="eastAsia"/>
                <w:szCs w:val="21"/>
              </w:rPr>
              <w:t>采纳，删除未引用标准</w:t>
            </w:r>
          </w:p>
        </w:tc>
      </w:tr>
      <w:tr w:rsidR="00B33777" w:rsidRPr="0064759E" w14:paraId="7FC6386A" w14:textId="77777777" w:rsidTr="00B33777">
        <w:trPr>
          <w:trHeight w:hRule="exact" w:val="2272"/>
          <w:tblHeader/>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367D12CD" w14:textId="77777777" w:rsidR="00B33777" w:rsidRDefault="00B33777" w:rsidP="004A76D0">
            <w:pPr>
              <w:jc w:val="center"/>
              <w:rPr>
                <w:szCs w:val="21"/>
              </w:rPr>
            </w:pPr>
            <w:r>
              <w:rPr>
                <w:rFonts w:hint="eastAsia"/>
                <w:szCs w:val="21"/>
              </w:rPr>
              <w:t>3</w:t>
            </w:r>
          </w:p>
        </w:tc>
        <w:tc>
          <w:tcPr>
            <w:tcW w:w="1144" w:type="dxa"/>
            <w:tcBorders>
              <w:top w:val="single" w:sz="4" w:space="0" w:color="auto"/>
              <w:left w:val="single" w:sz="4" w:space="0" w:color="auto"/>
              <w:bottom w:val="nil"/>
              <w:right w:val="single" w:sz="4" w:space="0" w:color="auto"/>
            </w:tcBorders>
            <w:hideMark/>
          </w:tcPr>
          <w:p w14:paraId="77471EA2" w14:textId="77777777" w:rsidR="00B33777" w:rsidRPr="00B33777" w:rsidRDefault="00B33777" w:rsidP="00B33777">
            <w:pPr>
              <w:jc w:val="center"/>
              <w:rPr>
                <w:szCs w:val="21"/>
              </w:rPr>
            </w:pPr>
            <w:r w:rsidRPr="00B33777">
              <w:rPr>
                <w:rFonts w:hint="eastAsia"/>
                <w:szCs w:val="21"/>
              </w:rPr>
              <w:t>3.2</w:t>
            </w:r>
          </w:p>
        </w:tc>
        <w:tc>
          <w:tcPr>
            <w:tcW w:w="3789" w:type="dxa"/>
            <w:tcBorders>
              <w:top w:val="single" w:sz="4" w:space="0" w:color="auto"/>
              <w:left w:val="single" w:sz="4" w:space="0" w:color="auto"/>
              <w:bottom w:val="nil"/>
              <w:right w:val="single" w:sz="4" w:space="0" w:color="auto"/>
            </w:tcBorders>
            <w:hideMark/>
          </w:tcPr>
          <w:p w14:paraId="7E6F16B9" w14:textId="77777777" w:rsidR="00B33777" w:rsidRPr="00B33777" w:rsidRDefault="00B33777" w:rsidP="00B33777">
            <w:pPr>
              <w:jc w:val="center"/>
              <w:rPr>
                <w:szCs w:val="21"/>
              </w:rPr>
            </w:pPr>
            <w:r w:rsidRPr="00B33777">
              <w:rPr>
                <w:rFonts w:hint="eastAsia"/>
                <w:szCs w:val="21"/>
              </w:rPr>
              <w:t>原为“清洗食品工业生产过程中接触的机械设备、管道、储罐、容器、工具等的酸性清洗剂”</w:t>
            </w:r>
          </w:p>
          <w:p w14:paraId="06C7AA60" w14:textId="77777777" w:rsidR="00B33777" w:rsidRPr="00B33777" w:rsidRDefault="00B33777" w:rsidP="00B33777">
            <w:pPr>
              <w:jc w:val="center"/>
              <w:rPr>
                <w:szCs w:val="21"/>
              </w:rPr>
            </w:pPr>
            <w:r w:rsidRPr="00B33777">
              <w:rPr>
                <w:rFonts w:hint="eastAsia"/>
                <w:szCs w:val="21"/>
              </w:rPr>
              <w:t>改为“清洗食品工业生产过程中接触的机械设备、管道、储罐、容器、工具等的酸性清洗剂和添加到酸性物质中用以提高清洗效果的酸性清洗增强剂”</w:t>
            </w:r>
          </w:p>
        </w:tc>
        <w:tc>
          <w:tcPr>
            <w:tcW w:w="1716" w:type="dxa"/>
            <w:tcBorders>
              <w:top w:val="single" w:sz="4" w:space="0" w:color="auto"/>
              <w:left w:val="single" w:sz="4" w:space="0" w:color="auto"/>
              <w:bottom w:val="nil"/>
              <w:right w:val="single" w:sz="4" w:space="0" w:color="auto"/>
            </w:tcBorders>
            <w:hideMark/>
          </w:tcPr>
          <w:p w14:paraId="34DFDF65" w14:textId="77777777" w:rsidR="00B33777" w:rsidRPr="00B33777" w:rsidRDefault="00B33777" w:rsidP="00B33777">
            <w:pPr>
              <w:jc w:val="center"/>
              <w:rPr>
                <w:szCs w:val="21"/>
              </w:rPr>
            </w:pPr>
            <w:r w:rsidRPr="00B33777">
              <w:rPr>
                <w:rFonts w:hint="eastAsia"/>
                <w:szCs w:val="21"/>
              </w:rPr>
              <w:t>上海和黄白猫有限公司</w:t>
            </w:r>
          </w:p>
        </w:tc>
        <w:tc>
          <w:tcPr>
            <w:tcW w:w="2441" w:type="dxa"/>
            <w:tcBorders>
              <w:top w:val="single" w:sz="4" w:space="0" w:color="auto"/>
              <w:left w:val="single" w:sz="4" w:space="0" w:color="auto"/>
              <w:bottom w:val="nil"/>
              <w:right w:val="single" w:sz="4" w:space="0" w:color="auto"/>
            </w:tcBorders>
            <w:hideMark/>
          </w:tcPr>
          <w:p w14:paraId="0B89FA37" w14:textId="77777777" w:rsidR="00B33777" w:rsidRPr="00B33777" w:rsidRDefault="00566E90" w:rsidP="00B33777">
            <w:pPr>
              <w:jc w:val="center"/>
              <w:rPr>
                <w:szCs w:val="21"/>
              </w:rPr>
            </w:pPr>
            <w:r>
              <w:rPr>
                <w:rFonts w:hint="eastAsia"/>
                <w:szCs w:val="21"/>
              </w:rPr>
              <w:t>不</w:t>
            </w:r>
            <w:r w:rsidR="00B33777" w:rsidRPr="00B33777">
              <w:rPr>
                <w:rFonts w:hint="eastAsia"/>
                <w:szCs w:val="21"/>
              </w:rPr>
              <w:t>采纳</w:t>
            </w:r>
            <w:r>
              <w:rPr>
                <w:rFonts w:hint="eastAsia"/>
                <w:szCs w:val="21"/>
              </w:rPr>
              <w:t>，全篇已经统一调整为酸性清洗增效剂</w:t>
            </w:r>
          </w:p>
          <w:p w14:paraId="4750BF43" w14:textId="77777777" w:rsidR="00B33777" w:rsidRPr="00B33777" w:rsidRDefault="00B33777" w:rsidP="00B33777">
            <w:pPr>
              <w:jc w:val="center"/>
              <w:rPr>
                <w:szCs w:val="21"/>
              </w:rPr>
            </w:pPr>
          </w:p>
        </w:tc>
      </w:tr>
      <w:tr w:rsidR="00B33777" w:rsidRPr="0064759E" w14:paraId="06223E9B" w14:textId="77777777" w:rsidTr="00B33777">
        <w:trPr>
          <w:trHeight w:hRule="exact" w:val="986"/>
          <w:tblHeader/>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26F3ADB" w14:textId="77777777" w:rsidR="00B33777" w:rsidRPr="0064759E" w:rsidRDefault="00B33777" w:rsidP="004A76D0">
            <w:pPr>
              <w:jc w:val="center"/>
              <w:rPr>
                <w:szCs w:val="21"/>
              </w:rPr>
            </w:pPr>
            <w:r>
              <w:rPr>
                <w:rFonts w:hint="eastAsia"/>
                <w:szCs w:val="21"/>
              </w:rPr>
              <w:t>4</w:t>
            </w:r>
          </w:p>
        </w:tc>
        <w:tc>
          <w:tcPr>
            <w:tcW w:w="1144" w:type="dxa"/>
            <w:tcBorders>
              <w:top w:val="single" w:sz="4" w:space="0" w:color="auto"/>
              <w:left w:val="single" w:sz="4" w:space="0" w:color="auto"/>
              <w:bottom w:val="nil"/>
              <w:right w:val="single" w:sz="4" w:space="0" w:color="auto"/>
            </w:tcBorders>
            <w:hideMark/>
          </w:tcPr>
          <w:p w14:paraId="3031E99B" w14:textId="77777777" w:rsidR="00B33777" w:rsidRPr="00B33777" w:rsidRDefault="00B33777" w:rsidP="00B33777">
            <w:pPr>
              <w:jc w:val="center"/>
              <w:rPr>
                <w:szCs w:val="21"/>
              </w:rPr>
            </w:pPr>
            <w:r w:rsidRPr="00B33777">
              <w:rPr>
                <w:rFonts w:hint="eastAsia"/>
                <w:szCs w:val="21"/>
              </w:rPr>
              <w:t>5</w:t>
            </w:r>
            <w:r w:rsidRPr="00B33777">
              <w:rPr>
                <w:szCs w:val="21"/>
              </w:rPr>
              <w:t>.1.1</w:t>
            </w:r>
            <w:r w:rsidRPr="00B33777">
              <w:rPr>
                <w:rFonts w:hint="eastAsia"/>
                <w:szCs w:val="21"/>
              </w:rPr>
              <w:t>表面活性剂</w:t>
            </w:r>
          </w:p>
        </w:tc>
        <w:tc>
          <w:tcPr>
            <w:tcW w:w="3789" w:type="dxa"/>
            <w:tcBorders>
              <w:top w:val="single" w:sz="4" w:space="0" w:color="auto"/>
              <w:left w:val="single" w:sz="4" w:space="0" w:color="auto"/>
              <w:bottom w:val="nil"/>
              <w:right w:val="single" w:sz="4" w:space="0" w:color="auto"/>
            </w:tcBorders>
            <w:hideMark/>
          </w:tcPr>
          <w:p w14:paraId="05DBB781" w14:textId="77777777" w:rsidR="00B33777" w:rsidRPr="00B33777" w:rsidRDefault="00B33777" w:rsidP="00B33777">
            <w:pPr>
              <w:jc w:val="center"/>
              <w:rPr>
                <w:szCs w:val="21"/>
              </w:rPr>
            </w:pPr>
            <w:r w:rsidRPr="00B33777">
              <w:rPr>
                <w:rFonts w:hint="eastAsia"/>
                <w:szCs w:val="21"/>
              </w:rPr>
              <w:t>建议修改为：</w:t>
            </w:r>
            <w:r w:rsidRPr="00B33777">
              <w:rPr>
                <w:rFonts w:hint="eastAsia"/>
                <w:szCs w:val="21"/>
              </w:rPr>
              <w:t>5.1.1</w:t>
            </w:r>
            <w:r w:rsidRPr="00B33777">
              <w:rPr>
                <w:rFonts w:hint="eastAsia"/>
                <w:szCs w:val="21"/>
              </w:rPr>
              <w:t>表面活性剂</w:t>
            </w:r>
          </w:p>
          <w:p w14:paraId="591B7B52" w14:textId="77777777" w:rsidR="00B33777" w:rsidRPr="00B33777" w:rsidRDefault="00B33777" w:rsidP="00B33777">
            <w:pPr>
              <w:jc w:val="center"/>
              <w:rPr>
                <w:szCs w:val="21"/>
              </w:rPr>
            </w:pPr>
            <w:r w:rsidRPr="00B33777">
              <w:rPr>
                <w:rFonts w:hint="eastAsia"/>
                <w:szCs w:val="21"/>
              </w:rPr>
              <w:t>符合</w:t>
            </w:r>
            <w:r w:rsidRPr="00B33777">
              <w:rPr>
                <w:rFonts w:hint="eastAsia"/>
                <w:szCs w:val="21"/>
              </w:rPr>
              <w:t>GB/T26396</w:t>
            </w:r>
            <w:r w:rsidRPr="00B33777">
              <w:rPr>
                <w:rFonts w:hint="eastAsia"/>
                <w:szCs w:val="21"/>
              </w:rPr>
              <w:t>中对表面活性剂的要求。</w:t>
            </w:r>
          </w:p>
        </w:tc>
        <w:tc>
          <w:tcPr>
            <w:tcW w:w="1716" w:type="dxa"/>
            <w:tcBorders>
              <w:top w:val="single" w:sz="4" w:space="0" w:color="auto"/>
              <w:left w:val="single" w:sz="4" w:space="0" w:color="auto"/>
              <w:bottom w:val="nil"/>
              <w:right w:val="single" w:sz="4" w:space="0" w:color="auto"/>
            </w:tcBorders>
            <w:hideMark/>
          </w:tcPr>
          <w:p w14:paraId="0E56E01E" w14:textId="77777777" w:rsidR="00B33777" w:rsidRPr="00B33777" w:rsidRDefault="00B33777" w:rsidP="00B33777">
            <w:pPr>
              <w:jc w:val="center"/>
              <w:rPr>
                <w:szCs w:val="21"/>
              </w:rPr>
            </w:pPr>
            <w:r w:rsidRPr="00B33777">
              <w:rPr>
                <w:rFonts w:hint="eastAsia"/>
                <w:szCs w:val="21"/>
              </w:rPr>
              <w:t>巴斯夫（中国）有限司</w:t>
            </w:r>
          </w:p>
        </w:tc>
        <w:tc>
          <w:tcPr>
            <w:tcW w:w="2441" w:type="dxa"/>
            <w:tcBorders>
              <w:top w:val="single" w:sz="4" w:space="0" w:color="auto"/>
              <w:left w:val="single" w:sz="4" w:space="0" w:color="auto"/>
              <w:bottom w:val="nil"/>
              <w:right w:val="single" w:sz="4" w:space="0" w:color="auto"/>
            </w:tcBorders>
            <w:vAlign w:val="center"/>
            <w:hideMark/>
          </w:tcPr>
          <w:p w14:paraId="35E0A4E2" w14:textId="77777777" w:rsidR="00B33777" w:rsidRPr="00B33777" w:rsidRDefault="00B33777" w:rsidP="00B33777">
            <w:pPr>
              <w:jc w:val="center"/>
              <w:rPr>
                <w:szCs w:val="21"/>
              </w:rPr>
            </w:pPr>
            <w:r w:rsidRPr="00B33777">
              <w:rPr>
                <w:rFonts w:hint="eastAsia"/>
                <w:szCs w:val="21"/>
              </w:rPr>
              <w:t>采纳</w:t>
            </w:r>
          </w:p>
        </w:tc>
      </w:tr>
      <w:tr w:rsidR="00B33777" w:rsidRPr="0064759E" w14:paraId="11F3F77E" w14:textId="77777777" w:rsidTr="00B33777">
        <w:trPr>
          <w:cantSplit/>
          <w:jc w:val="center"/>
        </w:trPr>
        <w:tc>
          <w:tcPr>
            <w:tcW w:w="645" w:type="dxa"/>
            <w:tcBorders>
              <w:top w:val="single" w:sz="4" w:space="0" w:color="auto"/>
              <w:left w:val="single" w:sz="4" w:space="0" w:color="auto"/>
              <w:bottom w:val="single" w:sz="4" w:space="0" w:color="auto"/>
              <w:right w:val="single" w:sz="4" w:space="0" w:color="auto"/>
            </w:tcBorders>
            <w:vAlign w:val="center"/>
          </w:tcPr>
          <w:p w14:paraId="6AC8853E" w14:textId="77777777" w:rsidR="00B33777" w:rsidRPr="0064759E" w:rsidRDefault="00B33777" w:rsidP="004A76D0">
            <w:pPr>
              <w:jc w:val="center"/>
              <w:rPr>
                <w:szCs w:val="21"/>
              </w:rPr>
            </w:pPr>
            <w:r>
              <w:rPr>
                <w:rFonts w:hint="eastAsia"/>
                <w:szCs w:val="21"/>
              </w:rPr>
              <w:t>5</w:t>
            </w:r>
          </w:p>
        </w:tc>
        <w:tc>
          <w:tcPr>
            <w:tcW w:w="1144" w:type="dxa"/>
            <w:tcBorders>
              <w:top w:val="single" w:sz="4" w:space="0" w:color="auto"/>
              <w:left w:val="single" w:sz="4" w:space="0" w:color="auto"/>
              <w:bottom w:val="single" w:sz="4" w:space="0" w:color="auto"/>
              <w:right w:val="single" w:sz="4" w:space="0" w:color="auto"/>
            </w:tcBorders>
          </w:tcPr>
          <w:p w14:paraId="29AC798F" w14:textId="77777777" w:rsidR="00B33777" w:rsidRPr="00B33777" w:rsidRDefault="00B33777" w:rsidP="00B33777">
            <w:pPr>
              <w:jc w:val="center"/>
              <w:rPr>
                <w:szCs w:val="21"/>
              </w:rPr>
            </w:pPr>
            <w:r w:rsidRPr="00B33777">
              <w:rPr>
                <w:rFonts w:hint="eastAsia"/>
                <w:szCs w:val="21"/>
              </w:rPr>
              <w:t>5.3</w:t>
            </w:r>
            <w:r w:rsidRPr="00B33777">
              <w:rPr>
                <w:rFonts w:hint="eastAsia"/>
                <w:szCs w:val="21"/>
              </w:rPr>
              <w:t>，表</w:t>
            </w:r>
            <w:r w:rsidRPr="00B33777">
              <w:rPr>
                <w:rFonts w:hint="eastAsia"/>
                <w:szCs w:val="21"/>
              </w:rPr>
              <w:t>1</w:t>
            </w:r>
          </w:p>
        </w:tc>
        <w:tc>
          <w:tcPr>
            <w:tcW w:w="3789" w:type="dxa"/>
            <w:tcBorders>
              <w:top w:val="single" w:sz="4" w:space="0" w:color="auto"/>
              <w:left w:val="single" w:sz="4" w:space="0" w:color="auto"/>
              <w:bottom w:val="single" w:sz="4" w:space="0" w:color="auto"/>
              <w:right w:val="single" w:sz="4" w:space="0" w:color="auto"/>
            </w:tcBorders>
          </w:tcPr>
          <w:p w14:paraId="58C03B4A" w14:textId="77777777" w:rsidR="00B33777" w:rsidRPr="00B33777" w:rsidRDefault="00B33777" w:rsidP="00B33777">
            <w:pPr>
              <w:jc w:val="center"/>
              <w:rPr>
                <w:szCs w:val="21"/>
              </w:rPr>
            </w:pPr>
            <w:r w:rsidRPr="00B33777">
              <w:rPr>
                <w:rFonts w:hint="eastAsia"/>
                <w:szCs w:val="21"/>
              </w:rPr>
              <w:t>建议明确活性物含量是指表面活性剂还是酸性物质</w:t>
            </w:r>
          </w:p>
        </w:tc>
        <w:tc>
          <w:tcPr>
            <w:tcW w:w="1716" w:type="dxa"/>
            <w:tcBorders>
              <w:top w:val="single" w:sz="4" w:space="0" w:color="auto"/>
              <w:left w:val="single" w:sz="4" w:space="0" w:color="auto"/>
              <w:bottom w:val="single" w:sz="4" w:space="0" w:color="auto"/>
              <w:right w:val="single" w:sz="4" w:space="0" w:color="auto"/>
            </w:tcBorders>
            <w:vAlign w:val="center"/>
          </w:tcPr>
          <w:p w14:paraId="61AF65A4" w14:textId="77777777" w:rsidR="00B33777" w:rsidRPr="00B33777" w:rsidRDefault="00B33777" w:rsidP="00B33777">
            <w:pPr>
              <w:jc w:val="center"/>
              <w:rPr>
                <w:szCs w:val="21"/>
              </w:rPr>
            </w:pPr>
            <w:r w:rsidRPr="00B33777">
              <w:rPr>
                <w:rFonts w:hint="eastAsia"/>
                <w:szCs w:val="21"/>
              </w:rPr>
              <w:t>巴斯夫（中国）有限公司</w:t>
            </w:r>
          </w:p>
        </w:tc>
        <w:tc>
          <w:tcPr>
            <w:tcW w:w="2441" w:type="dxa"/>
            <w:tcBorders>
              <w:top w:val="single" w:sz="4" w:space="0" w:color="auto"/>
              <w:left w:val="single" w:sz="4" w:space="0" w:color="auto"/>
              <w:bottom w:val="single" w:sz="4" w:space="0" w:color="auto"/>
              <w:right w:val="single" w:sz="4" w:space="0" w:color="auto"/>
            </w:tcBorders>
            <w:vAlign w:val="center"/>
          </w:tcPr>
          <w:p w14:paraId="20DB23AA" w14:textId="77777777" w:rsidR="00B33777" w:rsidRPr="00B33777" w:rsidRDefault="00B33777" w:rsidP="00B33777">
            <w:pPr>
              <w:jc w:val="center"/>
              <w:rPr>
                <w:szCs w:val="21"/>
              </w:rPr>
            </w:pPr>
            <w:r w:rsidRPr="00B33777">
              <w:rPr>
                <w:rFonts w:hint="eastAsia"/>
                <w:szCs w:val="21"/>
              </w:rPr>
              <w:t>采纳，明确为表面活性剂</w:t>
            </w:r>
          </w:p>
        </w:tc>
      </w:tr>
      <w:tr w:rsidR="00B33777" w:rsidRPr="0064759E" w14:paraId="0915F9CE" w14:textId="77777777" w:rsidTr="00B33777">
        <w:trPr>
          <w:cantSplit/>
          <w:jc w:val="center"/>
        </w:trPr>
        <w:tc>
          <w:tcPr>
            <w:tcW w:w="645" w:type="dxa"/>
            <w:tcBorders>
              <w:top w:val="single" w:sz="4" w:space="0" w:color="auto"/>
              <w:left w:val="single" w:sz="4" w:space="0" w:color="auto"/>
              <w:bottom w:val="single" w:sz="4" w:space="0" w:color="auto"/>
              <w:right w:val="single" w:sz="4" w:space="0" w:color="auto"/>
            </w:tcBorders>
            <w:vAlign w:val="center"/>
          </w:tcPr>
          <w:p w14:paraId="576A623B" w14:textId="77777777" w:rsidR="00B33777" w:rsidRPr="0064759E" w:rsidRDefault="00B33777" w:rsidP="004A76D0">
            <w:pPr>
              <w:jc w:val="center"/>
              <w:rPr>
                <w:szCs w:val="21"/>
              </w:rPr>
            </w:pPr>
            <w:r>
              <w:rPr>
                <w:rFonts w:hint="eastAsia"/>
                <w:szCs w:val="21"/>
              </w:rPr>
              <w:t>6</w:t>
            </w:r>
          </w:p>
        </w:tc>
        <w:tc>
          <w:tcPr>
            <w:tcW w:w="1144" w:type="dxa"/>
            <w:tcBorders>
              <w:top w:val="single" w:sz="4" w:space="0" w:color="auto"/>
              <w:left w:val="single" w:sz="4" w:space="0" w:color="auto"/>
              <w:bottom w:val="single" w:sz="4" w:space="0" w:color="auto"/>
              <w:right w:val="single" w:sz="4" w:space="0" w:color="auto"/>
            </w:tcBorders>
          </w:tcPr>
          <w:p w14:paraId="274759E3" w14:textId="77777777" w:rsidR="00B33777" w:rsidRPr="00B33777" w:rsidRDefault="00B33777" w:rsidP="00B33777">
            <w:pPr>
              <w:jc w:val="center"/>
              <w:rPr>
                <w:szCs w:val="21"/>
              </w:rPr>
            </w:pPr>
            <w:r w:rsidRPr="00B33777">
              <w:rPr>
                <w:szCs w:val="21"/>
              </w:rPr>
              <w:t>5.3</w:t>
            </w:r>
            <w:r w:rsidRPr="00B33777">
              <w:rPr>
                <w:rFonts w:hint="eastAsia"/>
                <w:szCs w:val="21"/>
              </w:rPr>
              <w:t>，表</w:t>
            </w:r>
            <w:r w:rsidRPr="00B33777">
              <w:rPr>
                <w:rFonts w:hint="eastAsia"/>
                <w:szCs w:val="21"/>
              </w:rPr>
              <w:t>1</w:t>
            </w:r>
          </w:p>
        </w:tc>
        <w:tc>
          <w:tcPr>
            <w:tcW w:w="3789" w:type="dxa"/>
            <w:tcBorders>
              <w:top w:val="single" w:sz="4" w:space="0" w:color="auto"/>
              <w:left w:val="single" w:sz="4" w:space="0" w:color="auto"/>
              <w:bottom w:val="single" w:sz="4" w:space="0" w:color="auto"/>
              <w:right w:val="single" w:sz="4" w:space="0" w:color="auto"/>
            </w:tcBorders>
          </w:tcPr>
          <w:p w14:paraId="775014E1" w14:textId="77777777" w:rsidR="00B33777" w:rsidRPr="00B33777" w:rsidRDefault="00B33777" w:rsidP="00B33777">
            <w:pPr>
              <w:jc w:val="center"/>
              <w:rPr>
                <w:szCs w:val="21"/>
              </w:rPr>
            </w:pPr>
            <w:r w:rsidRPr="00B33777">
              <w:rPr>
                <w:rFonts w:hint="eastAsia"/>
                <w:szCs w:val="21"/>
              </w:rPr>
              <w:t>建议增加活性物含量单位</w:t>
            </w:r>
            <w:r w:rsidRPr="00B33777">
              <w:rPr>
                <w:rFonts w:hint="eastAsia"/>
                <w:szCs w:val="21"/>
              </w:rPr>
              <w:t>%</w:t>
            </w:r>
          </w:p>
        </w:tc>
        <w:tc>
          <w:tcPr>
            <w:tcW w:w="1716" w:type="dxa"/>
            <w:tcBorders>
              <w:top w:val="single" w:sz="4" w:space="0" w:color="auto"/>
              <w:left w:val="single" w:sz="4" w:space="0" w:color="auto"/>
              <w:bottom w:val="single" w:sz="4" w:space="0" w:color="auto"/>
              <w:right w:val="single" w:sz="4" w:space="0" w:color="auto"/>
            </w:tcBorders>
          </w:tcPr>
          <w:p w14:paraId="563DFD83" w14:textId="77777777" w:rsidR="00B33777" w:rsidRPr="00B33777" w:rsidRDefault="00B33777" w:rsidP="00B33777">
            <w:pPr>
              <w:jc w:val="center"/>
              <w:rPr>
                <w:szCs w:val="21"/>
              </w:rPr>
            </w:pPr>
            <w:r w:rsidRPr="00B33777">
              <w:rPr>
                <w:rFonts w:hint="eastAsia"/>
                <w:szCs w:val="21"/>
              </w:rPr>
              <w:t>巴斯夫（中国）有限司</w:t>
            </w:r>
          </w:p>
        </w:tc>
        <w:tc>
          <w:tcPr>
            <w:tcW w:w="2441" w:type="dxa"/>
            <w:tcBorders>
              <w:top w:val="single" w:sz="4" w:space="0" w:color="auto"/>
              <w:left w:val="single" w:sz="4" w:space="0" w:color="auto"/>
              <w:bottom w:val="single" w:sz="4" w:space="0" w:color="auto"/>
              <w:right w:val="single" w:sz="4" w:space="0" w:color="auto"/>
            </w:tcBorders>
            <w:vAlign w:val="center"/>
          </w:tcPr>
          <w:p w14:paraId="23337B82" w14:textId="77777777" w:rsidR="00B33777" w:rsidRPr="00B33777" w:rsidRDefault="00B33777" w:rsidP="00B33777">
            <w:pPr>
              <w:jc w:val="center"/>
              <w:rPr>
                <w:szCs w:val="21"/>
              </w:rPr>
            </w:pPr>
            <w:r w:rsidRPr="00B33777">
              <w:rPr>
                <w:rFonts w:hint="eastAsia"/>
                <w:szCs w:val="21"/>
              </w:rPr>
              <w:t>采纳</w:t>
            </w:r>
          </w:p>
        </w:tc>
      </w:tr>
    </w:tbl>
    <w:p w14:paraId="7A1F1734" w14:textId="2F2ED20F" w:rsidR="00D40A55" w:rsidRPr="00A85DE9" w:rsidRDefault="00D40A55" w:rsidP="004F0681">
      <w:pPr>
        <w:adjustRightInd w:val="0"/>
        <w:snapToGrid w:val="0"/>
        <w:spacing w:line="276" w:lineRule="auto"/>
        <w:rPr>
          <w:rFonts w:ascii="宋体" w:hAnsi="宋体"/>
        </w:rPr>
      </w:pPr>
    </w:p>
    <w:sectPr w:rsidR="00D40A55" w:rsidRPr="00A85DE9" w:rsidSect="004F54A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683AA" w14:textId="77777777" w:rsidR="00A96B24" w:rsidRDefault="00A96B24" w:rsidP="00E144FF">
      <w:r>
        <w:separator/>
      </w:r>
    </w:p>
  </w:endnote>
  <w:endnote w:type="continuationSeparator" w:id="0">
    <w:p w14:paraId="27EAE569" w14:textId="77777777" w:rsidR="00A96B24" w:rsidRDefault="00A96B24" w:rsidP="00E1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7F22A" w14:textId="77777777" w:rsidR="00A96B24" w:rsidRDefault="00A96B24" w:rsidP="00E144FF">
      <w:r>
        <w:separator/>
      </w:r>
    </w:p>
  </w:footnote>
  <w:footnote w:type="continuationSeparator" w:id="0">
    <w:p w14:paraId="76705CBA" w14:textId="77777777" w:rsidR="00A96B24" w:rsidRDefault="00A96B24" w:rsidP="00E14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EA2025"/>
    <w:multiLevelType w:val="multilevel"/>
    <w:tmpl w:val="2EB2BED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630" w:firstLine="0"/>
      </w:pPr>
      <w:rPr>
        <w:rFonts w:ascii="黑体" w:eastAsia="黑体" w:hAnsi="Times New Roman" w:hint="eastAsia"/>
        <w:b w:val="0"/>
        <w:i w:val="0"/>
        <w:sz w:val="21"/>
      </w:rPr>
    </w:lvl>
    <w:lvl w:ilvl="2">
      <w:start w:val="1"/>
      <w:numFmt w:val="decimal"/>
      <w:pStyle w:val="a1"/>
      <w:suff w:val="nothing"/>
      <w:lvlText w:val="%1%2.%3　"/>
      <w:lvlJc w:val="left"/>
      <w:pPr>
        <w:ind w:left="31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83753"/>
    <w:rsid w:val="00057D5D"/>
    <w:rsid w:val="000A262D"/>
    <w:rsid w:val="000D4B7F"/>
    <w:rsid w:val="000D7313"/>
    <w:rsid w:val="00164D5C"/>
    <w:rsid w:val="0018690E"/>
    <w:rsid w:val="001A7C07"/>
    <w:rsid w:val="001D5348"/>
    <w:rsid w:val="001E1075"/>
    <w:rsid w:val="0020570F"/>
    <w:rsid w:val="002110F7"/>
    <w:rsid w:val="00227E31"/>
    <w:rsid w:val="00252DF2"/>
    <w:rsid w:val="002653DA"/>
    <w:rsid w:val="00293F3F"/>
    <w:rsid w:val="002E72A3"/>
    <w:rsid w:val="002E73B9"/>
    <w:rsid w:val="0030032F"/>
    <w:rsid w:val="003440AA"/>
    <w:rsid w:val="00357976"/>
    <w:rsid w:val="00383753"/>
    <w:rsid w:val="00392D1D"/>
    <w:rsid w:val="003962A0"/>
    <w:rsid w:val="003E2772"/>
    <w:rsid w:val="003E3025"/>
    <w:rsid w:val="003F5DAC"/>
    <w:rsid w:val="0043717A"/>
    <w:rsid w:val="00480276"/>
    <w:rsid w:val="004A76D0"/>
    <w:rsid w:val="004D0031"/>
    <w:rsid w:val="004D5B9D"/>
    <w:rsid w:val="004D7F58"/>
    <w:rsid w:val="004F0681"/>
    <w:rsid w:val="004F1C7B"/>
    <w:rsid w:val="004F54AA"/>
    <w:rsid w:val="00566E90"/>
    <w:rsid w:val="00576F0D"/>
    <w:rsid w:val="00582468"/>
    <w:rsid w:val="0059128F"/>
    <w:rsid w:val="0059356F"/>
    <w:rsid w:val="005A66FD"/>
    <w:rsid w:val="005C159B"/>
    <w:rsid w:val="005F48AE"/>
    <w:rsid w:val="00636975"/>
    <w:rsid w:val="0064759E"/>
    <w:rsid w:val="00671149"/>
    <w:rsid w:val="0067347F"/>
    <w:rsid w:val="007227D1"/>
    <w:rsid w:val="0072600B"/>
    <w:rsid w:val="00776A40"/>
    <w:rsid w:val="00780DD2"/>
    <w:rsid w:val="007A22C3"/>
    <w:rsid w:val="007F2F8B"/>
    <w:rsid w:val="00805FFA"/>
    <w:rsid w:val="00815158"/>
    <w:rsid w:val="00870CEF"/>
    <w:rsid w:val="00901BC2"/>
    <w:rsid w:val="0090464A"/>
    <w:rsid w:val="0092024E"/>
    <w:rsid w:val="00924D36"/>
    <w:rsid w:val="00970E05"/>
    <w:rsid w:val="009D7687"/>
    <w:rsid w:val="009E06B8"/>
    <w:rsid w:val="009E0A3E"/>
    <w:rsid w:val="00A74C07"/>
    <w:rsid w:val="00A85DE9"/>
    <w:rsid w:val="00A96B24"/>
    <w:rsid w:val="00AB2B26"/>
    <w:rsid w:val="00AC6BBD"/>
    <w:rsid w:val="00B0159F"/>
    <w:rsid w:val="00B05C01"/>
    <w:rsid w:val="00B33777"/>
    <w:rsid w:val="00B501A8"/>
    <w:rsid w:val="00BD101F"/>
    <w:rsid w:val="00C21930"/>
    <w:rsid w:val="00C344F4"/>
    <w:rsid w:val="00C3517E"/>
    <w:rsid w:val="00C83941"/>
    <w:rsid w:val="00C94C45"/>
    <w:rsid w:val="00CB2C74"/>
    <w:rsid w:val="00CE09FF"/>
    <w:rsid w:val="00D11A3D"/>
    <w:rsid w:val="00D40A55"/>
    <w:rsid w:val="00D654AA"/>
    <w:rsid w:val="00D71749"/>
    <w:rsid w:val="00DC68C7"/>
    <w:rsid w:val="00DE2DCE"/>
    <w:rsid w:val="00DF4325"/>
    <w:rsid w:val="00E144FF"/>
    <w:rsid w:val="00E74D31"/>
    <w:rsid w:val="00E92C9C"/>
    <w:rsid w:val="00EB0620"/>
    <w:rsid w:val="00F31B8A"/>
    <w:rsid w:val="00FA67B9"/>
    <w:rsid w:val="00FC31E2"/>
    <w:rsid w:val="00FC325E"/>
    <w:rsid w:val="00FD383F"/>
    <w:rsid w:val="00FD7C59"/>
    <w:rsid w:val="00FF75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FCC03"/>
  <w15:docId w15:val="{F738A8D9-5266-472A-AB21-6BD37080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144FF"/>
    <w:pPr>
      <w:widowControl w:val="0"/>
      <w:jc w:val="both"/>
    </w:pPr>
    <w:rPr>
      <w:rFonts w:ascii="Calibri" w:eastAsia="宋体" w:hAnsi="Calibri" w:cs="Times New Roman"/>
    </w:rPr>
  </w:style>
  <w:style w:type="paragraph" w:styleId="3">
    <w:name w:val="heading 3"/>
    <w:basedOn w:val="a6"/>
    <w:next w:val="a6"/>
    <w:link w:val="31"/>
    <w:uiPriority w:val="9"/>
    <w:qFormat/>
    <w:rsid w:val="00E144FF"/>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E144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b">
    <w:name w:val="页眉 字符"/>
    <w:basedOn w:val="a7"/>
    <w:link w:val="aa"/>
    <w:uiPriority w:val="99"/>
    <w:rsid w:val="00E144FF"/>
    <w:rPr>
      <w:sz w:val="18"/>
      <w:szCs w:val="18"/>
    </w:rPr>
  </w:style>
  <w:style w:type="paragraph" w:styleId="ac">
    <w:name w:val="footer"/>
    <w:basedOn w:val="a6"/>
    <w:link w:val="ad"/>
    <w:uiPriority w:val="99"/>
    <w:unhideWhenUsed/>
    <w:rsid w:val="00E144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d">
    <w:name w:val="页脚 字符"/>
    <w:basedOn w:val="a7"/>
    <w:link w:val="ac"/>
    <w:uiPriority w:val="99"/>
    <w:rsid w:val="00E144FF"/>
    <w:rPr>
      <w:sz w:val="18"/>
      <w:szCs w:val="18"/>
    </w:rPr>
  </w:style>
  <w:style w:type="character" w:customStyle="1" w:styleId="30">
    <w:name w:val="标题 3 字符"/>
    <w:basedOn w:val="a7"/>
    <w:uiPriority w:val="9"/>
    <w:semiHidden/>
    <w:rsid w:val="00E144FF"/>
    <w:rPr>
      <w:rFonts w:ascii="Calibri" w:eastAsia="宋体" w:hAnsi="Calibri" w:cs="Times New Roman"/>
      <w:b/>
      <w:bCs/>
      <w:sz w:val="32"/>
      <w:szCs w:val="32"/>
    </w:rPr>
  </w:style>
  <w:style w:type="character" w:customStyle="1" w:styleId="31">
    <w:name w:val="标题 3 字符1"/>
    <w:link w:val="3"/>
    <w:uiPriority w:val="9"/>
    <w:rsid w:val="00E144FF"/>
    <w:rPr>
      <w:rFonts w:ascii="Calibri" w:eastAsia="宋体" w:hAnsi="Calibri" w:cs="Times New Roman"/>
      <w:b/>
      <w:bCs/>
      <w:sz w:val="32"/>
      <w:szCs w:val="32"/>
    </w:rPr>
  </w:style>
  <w:style w:type="paragraph" w:customStyle="1" w:styleId="a">
    <w:name w:val="前言、引言标题"/>
    <w:next w:val="a6"/>
    <w:rsid w:val="00BD101F"/>
    <w:pPr>
      <w:numPr>
        <w:numId w:val="1"/>
      </w:num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a0">
    <w:name w:val="章标题"/>
    <w:next w:val="a6"/>
    <w:rsid w:val="00BD101F"/>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1">
    <w:name w:val="一级条标题"/>
    <w:basedOn w:val="a0"/>
    <w:next w:val="a6"/>
    <w:rsid w:val="00BD101F"/>
    <w:pPr>
      <w:numPr>
        <w:ilvl w:val="2"/>
      </w:numPr>
      <w:spacing w:beforeLines="0" w:afterLines="0"/>
      <w:outlineLvl w:val="2"/>
    </w:pPr>
  </w:style>
  <w:style w:type="paragraph" w:customStyle="1" w:styleId="a2">
    <w:name w:val="二级条标题"/>
    <w:basedOn w:val="a1"/>
    <w:next w:val="a6"/>
    <w:link w:val="CharChar"/>
    <w:rsid w:val="00BD101F"/>
    <w:pPr>
      <w:numPr>
        <w:ilvl w:val="3"/>
      </w:numPr>
      <w:outlineLvl w:val="3"/>
    </w:pPr>
  </w:style>
  <w:style w:type="paragraph" w:customStyle="1" w:styleId="a3">
    <w:name w:val="三级条标题"/>
    <w:basedOn w:val="a2"/>
    <w:next w:val="a6"/>
    <w:rsid w:val="00BD101F"/>
    <w:pPr>
      <w:numPr>
        <w:ilvl w:val="4"/>
      </w:numPr>
      <w:tabs>
        <w:tab w:val="num" w:pos="360"/>
      </w:tabs>
      <w:outlineLvl w:val="4"/>
    </w:pPr>
  </w:style>
  <w:style w:type="paragraph" w:customStyle="1" w:styleId="a4">
    <w:name w:val="四级条标题"/>
    <w:basedOn w:val="a3"/>
    <w:next w:val="a6"/>
    <w:rsid w:val="00BD101F"/>
    <w:pPr>
      <w:numPr>
        <w:ilvl w:val="5"/>
      </w:numPr>
      <w:tabs>
        <w:tab w:val="num" w:pos="360"/>
      </w:tabs>
      <w:outlineLvl w:val="5"/>
    </w:pPr>
  </w:style>
  <w:style w:type="paragraph" w:customStyle="1" w:styleId="a5">
    <w:name w:val="五级条标题"/>
    <w:basedOn w:val="a4"/>
    <w:next w:val="a6"/>
    <w:rsid w:val="00BD101F"/>
    <w:pPr>
      <w:numPr>
        <w:ilvl w:val="6"/>
      </w:numPr>
      <w:tabs>
        <w:tab w:val="num" w:pos="360"/>
      </w:tabs>
      <w:outlineLvl w:val="6"/>
    </w:pPr>
  </w:style>
  <w:style w:type="character" w:customStyle="1" w:styleId="CharChar">
    <w:name w:val="二级条标题 Char Char"/>
    <w:link w:val="a2"/>
    <w:rsid w:val="00BD101F"/>
    <w:rPr>
      <w:rFonts w:ascii="黑体" w:eastAsia="黑体" w:hAnsi="Times New Roman" w:cs="Times New Roman"/>
      <w:kern w:val="0"/>
      <w:szCs w:val="20"/>
    </w:rPr>
  </w:style>
  <w:style w:type="paragraph" w:customStyle="1" w:styleId="ae">
    <w:name w:val="段"/>
    <w:link w:val="Char"/>
    <w:qFormat/>
    <w:rsid w:val="00480276"/>
    <w:pPr>
      <w:autoSpaceDE w:val="0"/>
      <w:autoSpaceDN w:val="0"/>
      <w:spacing w:line="360" w:lineRule="exact"/>
      <w:ind w:left="420"/>
      <w:jc w:val="both"/>
    </w:pPr>
    <w:rPr>
      <w:rFonts w:ascii="宋体" w:eastAsia="宋体" w:hAnsi="宋体" w:cs="Times New Roman"/>
      <w:noProof/>
      <w:kern w:val="0"/>
      <w:szCs w:val="20"/>
    </w:rPr>
  </w:style>
  <w:style w:type="character" w:customStyle="1" w:styleId="Char">
    <w:name w:val="段 Char"/>
    <w:link w:val="ae"/>
    <w:rsid w:val="00480276"/>
    <w:rPr>
      <w:rFonts w:ascii="宋体" w:eastAsia="宋体" w:hAnsi="宋体"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79</Words>
  <Characters>453</Characters>
  <Application>Microsoft Office Word</Application>
  <DocSecurity>0</DocSecurity>
  <Lines>3</Lines>
  <Paragraphs>1</Paragraphs>
  <ScaleCrop>false</ScaleCrop>
  <Company>china</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晓辉</dc:creator>
  <cp:lastModifiedBy>李 晓辉</cp:lastModifiedBy>
  <cp:revision>14</cp:revision>
  <dcterms:created xsi:type="dcterms:W3CDTF">2020-09-03T05:35:00Z</dcterms:created>
  <dcterms:modified xsi:type="dcterms:W3CDTF">2020-12-04T07:33:00Z</dcterms:modified>
</cp:coreProperties>
</file>