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C04B6" w14:textId="22975798" w:rsidR="008F6938" w:rsidRPr="008F6938" w:rsidRDefault="008F6938" w:rsidP="008F6938">
      <w:pPr>
        <w:jc w:val="center"/>
        <w:rPr>
          <w:sz w:val="32"/>
          <w:szCs w:val="32"/>
        </w:rPr>
      </w:pPr>
      <w:r w:rsidRPr="008F6938">
        <w:rPr>
          <w:rFonts w:hint="eastAsia"/>
          <w:sz w:val="32"/>
          <w:szCs w:val="32"/>
        </w:rPr>
        <w:t>《</w:t>
      </w:r>
      <w:r w:rsidR="00C100E6" w:rsidRPr="00C100E6">
        <w:rPr>
          <w:rFonts w:hint="eastAsia"/>
          <w:sz w:val="32"/>
          <w:szCs w:val="32"/>
        </w:rPr>
        <w:t>磺化企业安全生产技术规范</w:t>
      </w:r>
      <w:r w:rsidRPr="008F6938">
        <w:rPr>
          <w:rFonts w:hint="eastAsia"/>
          <w:sz w:val="32"/>
          <w:szCs w:val="32"/>
        </w:rPr>
        <w:t>》编制说明</w:t>
      </w:r>
    </w:p>
    <w:p w14:paraId="32A231FF" w14:textId="296D310E" w:rsidR="008F6938" w:rsidRPr="008F6938" w:rsidRDefault="008F6938" w:rsidP="008F6938">
      <w:pPr>
        <w:jc w:val="center"/>
        <w:rPr>
          <w:sz w:val="32"/>
          <w:szCs w:val="32"/>
        </w:rPr>
      </w:pPr>
      <w:r w:rsidRPr="008F6938">
        <w:rPr>
          <w:rFonts w:hint="eastAsia"/>
          <w:sz w:val="32"/>
          <w:szCs w:val="32"/>
        </w:rPr>
        <w:t>（征求意见稿）</w:t>
      </w:r>
    </w:p>
    <w:p w14:paraId="6809845E" w14:textId="77777777" w:rsidR="008F6938" w:rsidRPr="00935CB6" w:rsidRDefault="008F6938" w:rsidP="008F6938">
      <w:pPr>
        <w:spacing w:beforeLines="50" w:before="156" w:afterLines="50" w:after="156" w:line="276" w:lineRule="auto"/>
        <w:rPr>
          <w:rFonts w:ascii="宋体" w:hAnsi="宋体"/>
          <w:b/>
        </w:rPr>
      </w:pPr>
      <w:bookmarkStart w:id="0" w:name="_Hlk531363538"/>
      <w:r w:rsidRPr="00935CB6">
        <w:rPr>
          <w:rFonts w:ascii="宋体" w:hAnsi="宋体" w:hint="eastAsia"/>
          <w:b/>
        </w:rPr>
        <w:t>一、工作简况</w:t>
      </w:r>
    </w:p>
    <w:p w14:paraId="502805DB" w14:textId="77777777" w:rsidR="008F6938" w:rsidRPr="00935CB6" w:rsidRDefault="008F6938" w:rsidP="008F6938">
      <w:pPr>
        <w:spacing w:line="276" w:lineRule="auto"/>
        <w:rPr>
          <w:rFonts w:ascii="宋体" w:hAnsi="宋体"/>
          <w:b/>
        </w:rPr>
      </w:pPr>
      <w:r w:rsidRPr="00935CB6">
        <w:rPr>
          <w:rFonts w:ascii="宋体" w:hAnsi="宋体" w:hint="eastAsia"/>
          <w:b/>
        </w:rPr>
        <w:t>1、任务来源</w:t>
      </w:r>
    </w:p>
    <w:p w14:paraId="2A758398" w14:textId="7549E88E" w:rsidR="008F6938" w:rsidRPr="00935CB6" w:rsidRDefault="008F6938" w:rsidP="008F6938">
      <w:pPr>
        <w:spacing w:line="276" w:lineRule="auto"/>
        <w:ind w:firstLineChars="200" w:firstLine="420"/>
        <w:rPr>
          <w:rFonts w:ascii="宋体" w:hAnsi="宋体"/>
        </w:rPr>
      </w:pPr>
      <w:r w:rsidRPr="00935CB6">
        <w:rPr>
          <w:rFonts w:ascii="宋体" w:hAnsi="宋体" w:hint="eastAsia"/>
        </w:rPr>
        <w:t>本项目是根据工业和信息化部</w:t>
      </w:r>
      <w:r w:rsidR="00D07A13">
        <w:rPr>
          <w:rFonts w:ascii="宋体" w:hAnsi="宋体" w:hint="eastAsia"/>
        </w:rPr>
        <w:t>办公厅《关于印发2</w:t>
      </w:r>
      <w:r w:rsidR="00D07A13">
        <w:rPr>
          <w:rFonts w:ascii="宋体" w:hAnsi="宋体"/>
        </w:rPr>
        <w:t>02</w:t>
      </w:r>
      <w:r w:rsidR="0052140D">
        <w:rPr>
          <w:rFonts w:ascii="宋体" w:hAnsi="宋体"/>
        </w:rPr>
        <w:t>0</w:t>
      </w:r>
      <w:r w:rsidR="00D07A13">
        <w:rPr>
          <w:rFonts w:ascii="宋体" w:hAnsi="宋体" w:hint="eastAsia"/>
        </w:rPr>
        <w:t>年第二批行业标准制修订和外文版项目计划的通知》</w:t>
      </w:r>
      <w:r w:rsidRPr="00935CB6">
        <w:rPr>
          <w:rFonts w:ascii="宋体" w:hAnsi="宋体" w:hint="eastAsia"/>
        </w:rPr>
        <w:t>（</w:t>
      </w:r>
      <w:r w:rsidRPr="00A44FAA">
        <w:rPr>
          <w:rFonts w:ascii="宋体" w:hAnsi="宋体" w:hint="eastAsia"/>
        </w:rPr>
        <w:t>工信厅科</w:t>
      </w:r>
      <w:r w:rsidR="00D07A13">
        <w:rPr>
          <w:rFonts w:ascii="宋体" w:hAnsi="宋体" w:hint="eastAsia"/>
        </w:rPr>
        <w:t>函</w:t>
      </w:r>
      <w:r w:rsidRPr="00A44FAA">
        <w:rPr>
          <w:rFonts w:ascii="宋体" w:hAnsi="宋体" w:hint="eastAsia"/>
        </w:rPr>
        <w:t>[</w:t>
      </w:r>
      <w:r w:rsidR="00D07A13">
        <w:rPr>
          <w:rFonts w:ascii="宋体" w:hAnsi="宋体"/>
        </w:rPr>
        <w:t>202</w:t>
      </w:r>
      <w:r w:rsidR="0052140D">
        <w:rPr>
          <w:rFonts w:ascii="宋体" w:hAnsi="宋体"/>
        </w:rPr>
        <w:t>0</w:t>
      </w:r>
      <w:r w:rsidRPr="00A44FAA">
        <w:rPr>
          <w:rFonts w:ascii="宋体" w:hAnsi="宋体" w:hint="eastAsia"/>
        </w:rPr>
        <w:t>]</w:t>
      </w:r>
      <w:r w:rsidR="00D07A13">
        <w:rPr>
          <w:rFonts w:ascii="宋体" w:hAnsi="宋体"/>
        </w:rPr>
        <w:t>1</w:t>
      </w:r>
      <w:r w:rsidR="00254D10">
        <w:rPr>
          <w:rFonts w:ascii="宋体" w:hAnsi="宋体"/>
        </w:rPr>
        <w:t>81</w:t>
      </w:r>
      <w:r w:rsidRPr="00A44FAA">
        <w:rPr>
          <w:rFonts w:ascii="宋体" w:hAnsi="宋体" w:hint="eastAsia"/>
        </w:rPr>
        <w:t>号</w:t>
      </w:r>
      <w:r w:rsidRPr="00935CB6">
        <w:rPr>
          <w:rFonts w:ascii="宋体" w:hAnsi="宋体" w:hint="eastAsia"/>
        </w:rPr>
        <w:t>），计划编号为</w:t>
      </w:r>
      <w:r w:rsidR="00254D10" w:rsidRPr="00254D10">
        <w:rPr>
          <w:rFonts w:ascii="宋体" w:hAnsi="宋体"/>
        </w:rPr>
        <w:t>2020-0956T-QB</w:t>
      </w:r>
      <w:r w:rsidRPr="00935CB6">
        <w:rPr>
          <w:rFonts w:ascii="宋体" w:hAnsi="宋体" w:hint="eastAsia"/>
        </w:rPr>
        <w:t>，项目名称“</w:t>
      </w:r>
      <w:r w:rsidR="00254D10" w:rsidRPr="00254D10">
        <w:rPr>
          <w:rFonts w:ascii="宋体" w:hAnsi="宋体" w:hint="eastAsia"/>
        </w:rPr>
        <w:t>磺化企业安全生产技术规范</w:t>
      </w:r>
      <w:r w:rsidRPr="00935CB6">
        <w:rPr>
          <w:rFonts w:ascii="宋体" w:hAnsi="宋体" w:hint="eastAsia"/>
        </w:rPr>
        <w:t>”，主要起草单位：</w:t>
      </w:r>
      <w:r w:rsidR="00FD2796">
        <w:rPr>
          <w:rFonts w:ascii="宋体" w:hAnsi="宋体" w:hint="eastAsia"/>
        </w:rPr>
        <w:t>中国日用化学研究院有限公司</w:t>
      </w:r>
      <w:r w:rsidR="00254D10">
        <w:rPr>
          <w:rFonts w:ascii="宋体" w:hAnsi="宋体" w:hint="eastAsia"/>
        </w:rPr>
        <w:t>等</w:t>
      </w:r>
      <w:r w:rsidRPr="00935CB6">
        <w:rPr>
          <w:rFonts w:ascii="宋体" w:hAnsi="宋体" w:hint="eastAsia"/>
        </w:rPr>
        <w:t>，计划应完成时间为20</w:t>
      </w:r>
      <w:r w:rsidR="00FD2796">
        <w:rPr>
          <w:rFonts w:ascii="宋体" w:hAnsi="宋体"/>
        </w:rPr>
        <w:t>23</w:t>
      </w:r>
      <w:r w:rsidRPr="00935CB6">
        <w:rPr>
          <w:rFonts w:ascii="宋体" w:hAnsi="宋体" w:hint="eastAsia"/>
        </w:rPr>
        <w:t>年。</w:t>
      </w:r>
    </w:p>
    <w:p w14:paraId="79461A4F" w14:textId="77777777" w:rsidR="008F6938" w:rsidRPr="00935CB6" w:rsidRDefault="008F6938" w:rsidP="008F6938">
      <w:pPr>
        <w:spacing w:line="276" w:lineRule="auto"/>
        <w:rPr>
          <w:rFonts w:ascii="宋体" w:hAnsi="宋体"/>
          <w:b/>
        </w:rPr>
      </w:pPr>
      <w:r w:rsidRPr="00935CB6">
        <w:rPr>
          <w:rFonts w:ascii="宋体" w:hAnsi="宋体" w:hint="eastAsia"/>
          <w:b/>
        </w:rPr>
        <w:t>2、工作过程</w:t>
      </w:r>
    </w:p>
    <w:p w14:paraId="116C3C77" w14:textId="436A8B91" w:rsidR="008F6938" w:rsidRPr="00935CB6" w:rsidRDefault="008F6938" w:rsidP="008F6938">
      <w:pPr>
        <w:spacing w:line="276" w:lineRule="auto"/>
        <w:ind w:leftChars="1" w:left="2" w:firstLineChars="200" w:firstLine="422"/>
        <w:rPr>
          <w:rFonts w:ascii="宋体" w:hAnsi="宋体"/>
        </w:rPr>
      </w:pPr>
      <w:r w:rsidRPr="00935CB6">
        <w:rPr>
          <w:rFonts w:ascii="宋体" w:hAnsi="宋体" w:hint="eastAsia"/>
          <w:b/>
        </w:rPr>
        <w:t>起草阶段：</w:t>
      </w:r>
      <w:r w:rsidRPr="00935CB6">
        <w:rPr>
          <w:rFonts w:ascii="宋体" w:hAnsi="宋体"/>
        </w:rPr>
        <w:t>20</w:t>
      </w:r>
      <w:r w:rsidR="009A0EC5">
        <w:rPr>
          <w:rFonts w:ascii="宋体" w:hAnsi="宋体"/>
        </w:rPr>
        <w:t>21</w:t>
      </w:r>
      <w:r w:rsidRPr="00935CB6">
        <w:rPr>
          <w:rFonts w:ascii="宋体" w:hAnsi="宋体" w:hint="eastAsia"/>
        </w:rPr>
        <w:t>年，全国</w:t>
      </w:r>
      <w:r w:rsidR="003808BD">
        <w:rPr>
          <w:rFonts w:ascii="宋体" w:hAnsi="宋体" w:hint="eastAsia"/>
        </w:rPr>
        <w:t>表面活性剂</w:t>
      </w:r>
      <w:r>
        <w:rPr>
          <w:rFonts w:ascii="宋体" w:hAnsi="宋体" w:hint="eastAsia"/>
        </w:rPr>
        <w:t>和洗涤用品</w:t>
      </w:r>
      <w:r w:rsidRPr="00935CB6">
        <w:rPr>
          <w:rFonts w:ascii="宋体" w:hAnsi="宋体"/>
        </w:rPr>
        <w:t>标准化技术委员会</w:t>
      </w:r>
      <w:r w:rsidR="00254D10">
        <w:rPr>
          <w:rFonts w:ascii="宋体" w:hAnsi="宋体" w:hint="eastAsia"/>
        </w:rPr>
        <w:t>组建</w:t>
      </w:r>
      <w:r w:rsidRPr="00935CB6">
        <w:rPr>
          <w:rFonts w:ascii="宋体" w:hAnsi="宋体" w:hint="eastAsia"/>
        </w:rPr>
        <w:t>标准</w:t>
      </w:r>
      <w:r w:rsidRPr="00935CB6">
        <w:rPr>
          <w:rFonts w:ascii="宋体" w:hAnsi="宋体"/>
        </w:rPr>
        <w:t>起草工作组</w:t>
      </w:r>
      <w:r w:rsidR="00254D10">
        <w:rPr>
          <w:rFonts w:ascii="宋体" w:hAnsi="宋体" w:hint="eastAsia"/>
        </w:rPr>
        <w:t>，开展标准编制工作，并在2</w:t>
      </w:r>
      <w:r w:rsidR="00254D10">
        <w:rPr>
          <w:rFonts w:ascii="宋体" w:hAnsi="宋体"/>
        </w:rPr>
        <w:t>021</w:t>
      </w:r>
      <w:r w:rsidR="00254D10">
        <w:rPr>
          <w:rFonts w:ascii="宋体" w:hAnsi="宋体" w:hint="eastAsia"/>
        </w:rPr>
        <w:t>年9月委员会年会</w:t>
      </w:r>
      <w:r w:rsidR="007331CE">
        <w:rPr>
          <w:rFonts w:ascii="宋体" w:hAnsi="宋体" w:hint="eastAsia"/>
        </w:rPr>
        <w:t>上</w:t>
      </w:r>
      <w:r w:rsidR="00254D10">
        <w:rPr>
          <w:rFonts w:ascii="宋体" w:hAnsi="宋体" w:hint="eastAsia"/>
        </w:rPr>
        <w:t>对标准初稿</w:t>
      </w:r>
      <w:r w:rsidR="007331CE">
        <w:rPr>
          <w:rFonts w:ascii="宋体" w:hAnsi="宋体" w:hint="eastAsia"/>
        </w:rPr>
        <w:t>进行讨论</w:t>
      </w:r>
      <w:r w:rsidRPr="00935CB6">
        <w:rPr>
          <w:rFonts w:ascii="宋体" w:hAnsi="宋体" w:hint="eastAsia"/>
        </w:rPr>
        <w:t>。</w:t>
      </w:r>
    </w:p>
    <w:p w14:paraId="7B6E8857" w14:textId="1E2A779A" w:rsidR="008F6938" w:rsidRDefault="008F6938" w:rsidP="008F6938">
      <w:pPr>
        <w:spacing w:line="276" w:lineRule="auto"/>
        <w:ind w:leftChars="1" w:left="2" w:firstLineChars="200" w:firstLine="422"/>
        <w:rPr>
          <w:rFonts w:ascii="宋体" w:hAnsi="宋体"/>
        </w:rPr>
      </w:pPr>
      <w:r w:rsidRPr="00935CB6">
        <w:rPr>
          <w:rFonts w:ascii="宋体" w:hAnsi="宋体" w:hint="eastAsia"/>
          <w:b/>
        </w:rPr>
        <w:t>征求意见阶段：</w:t>
      </w:r>
      <w:r w:rsidR="007331CE" w:rsidRPr="007331CE">
        <w:rPr>
          <w:rFonts w:ascii="宋体" w:hAnsi="宋体" w:hint="eastAsia"/>
        </w:rPr>
        <w:t>2</w:t>
      </w:r>
      <w:r w:rsidR="007331CE" w:rsidRPr="007331CE">
        <w:rPr>
          <w:rFonts w:ascii="宋体" w:hAnsi="宋体"/>
        </w:rPr>
        <w:t>022</w:t>
      </w:r>
      <w:r w:rsidR="007331CE" w:rsidRPr="007331CE">
        <w:rPr>
          <w:rFonts w:ascii="宋体" w:hAnsi="宋体" w:hint="eastAsia"/>
        </w:rPr>
        <w:t>年8月</w:t>
      </w:r>
      <w:r w:rsidR="007331CE">
        <w:rPr>
          <w:rFonts w:ascii="宋体" w:hAnsi="宋体" w:hint="eastAsia"/>
        </w:rPr>
        <w:t>提出标准征求意见稿，在委员会会议上以及标委会官网上开展意见收集工作。</w:t>
      </w:r>
    </w:p>
    <w:p w14:paraId="5A717B9F" w14:textId="17E33F60" w:rsidR="008F6938" w:rsidRDefault="008F6938" w:rsidP="008F6938">
      <w:pPr>
        <w:spacing w:line="276" w:lineRule="auto"/>
        <w:ind w:leftChars="1" w:left="2" w:firstLineChars="200" w:firstLine="422"/>
        <w:rPr>
          <w:rFonts w:ascii="宋体" w:hAnsi="宋体"/>
        </w:rPr>
      </w:pPr>
      <w:r w:rsidRPr="00935CB6">
        <w:rPr>
          <w:rFonts w:ascii="宋体" w:hAnsi="宋体" w:hint="eastAsia"/>
          <w:b/>
        </w:rPr>
        <w:t>审查阶段：</w:t>
      </w:r>
      <w:r w:rsidR="00212887">
        <w:rPr>
          <w:rFonts w:ascii="宋体" w:hAnsi="宋体"/>
        </w:rPr>
        <w:t xml:space="preserve"> </w:t>
      </w:r>
    </w:p>
    <w:p w14:paraId="4EA07314" w14:textId="042160F8" w:rsidR="008F6938" w:rsidRDefault="008F6938" w:rsidP="008F6938">
      <w:pPr>
        <w:spacing w:line="276" w:lineRule="auto"/>
        <w:ind w:leftChars="1" w:left="2" w:firstLineChars="200" w:firstLine="422"/>
        <w:rPr>
          <w:rFonts w:ascii="宋体" w:hAnsi="宋体"/>
        </w:rPr>
      </w:pPr>
      <w:r w:rsidRPr="00935CB6">
        <w:rPr>
          <w:rFonts w:ascii="宋体" w:hAnsi="宋体" w:hint="eastAsia"/>
          <w:b/>
        </w:rPr>
        <w:t>报批阶段：</w:t>
      </w:r>
      <w:r w:rsidR="00212887">
        <w:rPr>
          <w:rFonts w:ascii="宋体" w:hAnsi="宋体"/>
        </w:rPr>
        <w:t xml:space="preserve"> </w:t>
      </w:r>
    </w:p>
    <w:p w14:paraId="7C6BAAD1" w14:textId="77777777" w:rsidR="008F6938" w:rsidRPr="00935CB6" w:rsidRDefault="008F6938" w:rsidP="008F6938">
      <w:pPr>
        <w:spacing w:line="276" w:lineRule="auto"/>
        <w:rPr>
          <w:rFonts w:ascii="宋体" w:hAnsi="宋体"/>
          <w:b/>
        </w:rPr>
      </w:pPr>
      <w:r w:rsidRPr="00935CB6">
        <w:rPr>
          <w:rFonts w:ascii="宋体" w:hAnsi="宋体" w:hint="eastAsia"/>
          <w:b/>
        </w:rPr>
        <w:t>3、主要参加单位和工作组成员及其所作的工作</w:t>
      </w:r>
    </w:p>
    <w:p w14:paraId="52A86A70" w14:textId="77777777" w:rsidR="00212887" w:rsidRDefault="00212887" w:rsidP="008F6938">
      <w:pPr>
        <w:spacing w:beforeLines="50" w:before="156" w:afterLines="50" w:after="156" w:line="276" w:lineRule="auto"/>
        <w:rPr>
          <w:rFonts w:ascii="宋体" w:hAnsi="宋体"/>
        </w:rPr>
      </w:pPr>
      <w:bookmarkStart w:id="1" w:name="_Hlk531363935"/>
      <w:bookmarkEnd w:id="0"/>
    </w:p>
    <w:p w14:paraId="3C9B9966" w14:textId="19CA5163" w:rsidR="008F6938" w:rsidRPr="00935CB6" w:rsidRDefault="008F6938" w:rsidP="008F6938">
      <w:pPr>
        <w:spacing w:beforeLines="50" w:before="156" w:afterLines="50" w:after="156" w:line="276" w:lineRule="auto"/>
        <w:rPr>
          <w:rFonts w:ascii="宋体" w:hAnsi="宋体"/>
          <w:b/>
        </w:rPr>
      </w:pPr>
      <w:r w:rsidRPr="00935CB6">
        <w:rPr>
          <w:rFonts w:ascii="宋体" w:hAnsi="宋体" w:hint="eastAsia"/>
          <w:b/>
        </w:rPr>
        <w:t>二、编制原则和主要内容</w:t>
      </w:r>
    </w:p>
    <w:p w14:paraId="3858B1E6" w14:textId="5A0500AD" w:rsidR="008F6938" w:rsidRPr="00935CB6" w:rsidRDefault="008F6938" w:rsidP="008F6938">
      <w:pPr>
        <w:spacing w:line="276" w:lineRule="auto"/>
        <w:rPr>
          <w:rFonts w:ascii="宋体" w:hAnsi="宋体"/>
          <w:b/>
        </w:rPr>
      </w:pPr>
      <w:r w:rsidRPr="00935CB6">
        <w:rPr>
          <w:rFonts w:ascii="宋体" w:hAnsi="宋体" w:hint="eastAsia"/>
          <w:b/>
        </w:rPr>
        <w:t>1、编制原则</w:t>
      </w:r>
    </w:p>
    <w:p w14:paraId="3DADA836" w14:textId="720342F1" w:rsidR="008F6938" w:rsidRPr="0083094A" w:rsidRDefault="008F6938" w:rsidP="008F6938">
      <w:pPr>
        <w:spacing w:line="276" w:lineRule="auto"/>
        <w:ind w:firstLineChars="200" w:firstLine="420"/>
        <w:rPr>
          <w:rFonts w:ascii="宋体" w:hAnsi="宋体"/>
        </w:rPr>
      </w:pPr>
      <w:r w:rsidRPr="0083094A">
        <w:rPr>
          <w:rFonts w:ascii="宋体" w:hAnsi="宋体" w:hint="eastAsia"/>
        </w:rPr>
        <w:t>本</w:t>
      </w:r>
      <w:r w:rsidR="00C26A22">
        <w:rPr>
          <w:rFonts w:ascii="宋体" w:hAnsi="宋体" w:hint="eastAsia"/>
        </w:rPr>
        <w:t>文件</w:t>
      </w:r>
      <w:r w:rsidRPr="0083094A">
        <w:rPr>
          <w:rFonts w:ascii="宋体" w:hAnsi="宋体" w:hint="eastAsia"/>
        </w:rPr>
        <w:t>的</w:t>
      </w:r>
      <w:r>
        <w:rPr>
          <w:rFonts w:ascii="宋体" w:hAnsi="宋体" w:hint="eastAsia"/>
        </w:rPr>
        <w:t>制定</w:t>
      </w:r>
      <w:r w:rsidRPr="0083094A">
        <w:rPr>
          <w:rFonts w:ascii="宋体" w:hAnsi="宋体" w:hint="eastAsia"/>
        </w:rPr>
        <w:t>符合产业发展的原则，本着先进性、科学性、合理性和可操作性的原则以及标准的目标、统一性、协调性、适用性、一致性和规范性原则来进行本标准的制定工作。</w:t>
      </w:r>
    </w:p>
    <w:p w14:paraId="4A1AE96C" w14:textId="5DFB37F7" w:rsidR="008F6938" w:rsidRPr="0083094A" w:rsidRDefault="008F6938" w:rsidP="008F6938">
      <w:pPr>
        <w:spacing w:line="276" w:lineRule="auto"/>
        <w:ind w:firstLineChars="200" w:firstLine="420"/>
        <w:rPr>
          <w:rFonts w:ascii="宋体" w:hAnsi="宋体"/>
        </w:rPr>
      </w:pPr>
      <w:r w:rsidRPr="0083094A">
        <w:rPr>
          <w:rFonts w:ascii="宋体" w:hAnsi="宋体" w:hint="eastAsia"/>
        </w:rPr>
        <w:t>本</w:t>
      </w:r>
      <w:r w:rsidR="00C26A22">
        <w:rPr>
          <w:rFonts w:ascii="宋体" w:hAnsi="宋体" w:hint="eastAsia"/>
        </w:rPr>
        <w:t>文件</w:t>
      </w:r>
      <w:r w:rsidRPr="0083094A">
        <w:rPr>
          <w:rFonts w:ascii="宋体" w:hAnsi="宋体" w:hint="eastAsia"/>
        </w:rPr>
        <w:t>起草过程中，按GB/T 1.1－</w:t>
      </w:r>
      <w:r>
        <w:rPr>
          <w:rFonts w:ascii="宋体" w:hAnsi="宋体" w:hint="eastAsia"/>
        </w:rPr>
        <w:t>2020</w:t>
      </w:r>
      <w:r w:rsidRPr="0083094A">
        <w:rPr>
          <w:rFonts w:ascii="宋体" w:hAnsi="宋体" w:hint="eastAsia"/>
        </w:rPr>
        <w:t>《</w:t>
      </w:r>
      <w:r w:rsidRPr="00BF6C18">
        <w:rPr>
          <w:rFonts w:ascii="宋体" w:hAnsi="宋体" w:hint="eastAsia"/>
        </w:rPr>
        <w:t>标准化工作导则 第1部分：标准化文件的结构和起草规则</w:t>
      </w:r>
      <w:r w:rsidRPr="0083094A">
        <w:rPr>
          <w:rFonts w:ascii="宋体" w:hAnsi="宋体" w:hint="eastAsia"/>
        </w:rPr>
        <w:t>》进行编写</w:t>
      </w:r>
      <w:r w:rsidR="00557F74">
        <w:rPr>
          <w:rFonts w:ascii="宋体" w:hAnsi="宋体" w:hint="eastAsia"/>
        </w:rPr>
        <w:t>，同时</w:t>
      </w:r>
      <w:r w:rsidR="00595256">
        <w:rPr>
          <w:rFonts w:ascii="宋体" w:hAnsi="宋体" w:hint="eastAsia"/>
        </w:rPr>
        <w:t>参考</w:t>
      </w:r>
      <w:r w:rsidR="00557F74" w:rsidRPr="0007279C">
        <w:rPr>
          <w:rFonts w:ascii="宋体" w:hAnsi="宋体" w:hint="eastAsia"/>
        </w:rPr>
        <w:t>GB/T 33000</w:t>
      </w:r>
      <w:r w:rsidR="00595256">
        <w:rPr>
          <w:rFonts w:ascii="宋体" w:hAnsi="宋体" w:hint="eastAsia"/>
        </w:rPr>
        <w:t>《</w:t>
      </w:r>
      <w:r w:rsidR="0007279C" w:rsidRPr="0007279C">
        <w:rPr>
          <w:rFonts w:ascii="宋体" w:hAnsi="宋体" w:hint="eastAsia"/>
        </w:rPr>
        <w:t>企业安全生产标准化基本规范</w:t>
      </w:r>
      <w:r w:rsidR="00595256">
        <w:rPr>
          <w:rFonts w:ascii="宋体" w:hAnsi="宋体" w:hint="eastAsia"/>
        </w:rPr>
        <w:t>》</w:t>
      </w:r>
      <w:r w:rsidR="00557F74">
        <w:rPr>
          <w:rFonts w:ascii="宋体" w:hAnsi="宋体" w:hint="eastAsia"/>
        </w:rPr>
        <w:t>等文件</w:t>
      </w:r>
      <w:r w:rsidR="00595256">
        <w:rPr>
          <w:rFonts w:ascii="宋体" w:hAnsi="宋体" w:hint="eastAsia"/>
        </w:rPr>
        <w:t>。</w:t>
      </w:r>
    </w:p>
    <w:p w14:paraId="64B63041" w14:textId="77777777" w:rsidR="008F6938" w:rsidRPr="00935CB6" w:rsidRDefault="008F6938" w:rsidP="008F6938">
      <w:pPr>
        <w:spacing w:line="276" w:lineRule="auto"/>
        <w:rPr>
          <w:rFonts w:ascii="宋体" w:hAnsi="宋体"/>
          <w:b/>
        </w:rPr>
      </w:pPr>
      <w:r w:rsidRPr="00935CB6">
        <w:rPr>
          <w:rFonts w:ascii="宋体" w:hAnsi="宋体" w:hint="eastAsia"/>
          <w:b/>
        </w:rPr>
        <w:t>2、主要内容的说明</w:t>
      </w:r>
    </w:p>
    <w:p w14:paraId="469E12E2" w14:textId="7B7B2189" w:rsidR="00CE316B" w:rsidRDefault="00CE316B" w:rsidP="00CE316B">
      <w:pPr>
        <w:spacing w:line="276" w:lineRule="auto"/>
        <w:ind w:firstLineChars="200" w:firstLine="420"/>
      </w:pPr>
      <w:bookmarkStart w:id="2" w:name="_Hlk88551615"/>
      <w:r>
        <w:rPr>
          <w:rFonts w:hint="eastAsia"/>
        </w:rPr>
        <w:t>本文件规定了</w:t>
      </w:r>
      <w:r w:rsidR="004F4527" w:rsidRPr="004F4527">
        <w:rPr>
          <w:rFonts w:hint="eastAsia"/>
        </w:rPr>
        <w:t>磺化企业安全生产技术规范</w:t>
      </w:r>
      <w:r>
        <w:rPr>
          <w:rFonts w:hint="eastAsia"/>
        </w:rPr>
        <w:t>的范围、术语和定义、</w:t>
      </w:r>
      <w:r w:rsidR="004F4527">
        <w:rPr>
          <w:rFonts w:hint="eastAsia"/>
        </w:rPr>
        <w:t>要求</w:t>
      </w:r>
      <w:r>
        <w:rPr>
          <w:rFonts w:hint="eastAsia"/>
        </w:rPr>
        <w:t>。</w:t>
      </w:r>
    </w:p>
    <w:p w14:paraId="34663A37" w14:textId="67D399FF" w:rsidR="008F6938" w:rsidRDefault="00CE316B" w:rsidP="00CE316B">
      <w:pPr>
        <w:spacing w:line="276" w:lineRule="auto"/>
        <w:ind w:firstLineChars="200" w:firstLine="420"/>
      </w:pPr>
      <w:r>
        <w:rPr>
          <w:rFonts w:hint="eastAsia"/>
        </w:rPr>
        <w:t>本文件适用于</w:t>
      </w:r>
      <w:r w:rsidR="00C26A22" w:rsidRPr="00C26A22">
        <w:rPr>
          <w:rFonts w:hint="eastAsia"/>
        </w:rPr>
        <w:t>磺化企业</w:t>
      </w:r>
      <w:r w:rsidR="00C26A22">
        <w:rPr>
          <w:rFonts w:hint="eastAsia"/>
        </w:rPr>
        <w:t>的</w:t>
      </w:r>
      <w:r w:rsidR="00C26A22" w:rsidRPr="00C26A22">
        <w:rPr>
          <w:rFonts w:hint="eastAsia"/>
        </w:rPr>
        <w:t>安全生产</w:t>
      </w:r>
      <w:r w:rsidR="00C26A22">
        <w:rPr>
          <w:rFonts w:hint="eastAsia"/>
        </w:rPr>
        <w:t>管理</w:t>
      </w:r>
      <w:r>
        <w:rPr>
          <w:rFonts w:hint="eastAsia"/>
        </w:rPr>
        <w:t>。</w:t>
      </w:r>
    </w:p>
    <w:bookmarkEnd w:id="2"/>
    <w:p w14:paraId="29601F81" w14:textId="26DB8FAD" w:rsidR="00595256" w:rsidRDefault="00C26A22" w:rsidP="00CE316B">
      <w:pPr>
        <w:spacing w:line="276" w:lineRule="auto"/>
        <w:ind w:firstLineChars="200" w:firstLine="420"/>
      </w:pPr>
      <w:r>
        <w:rPr>
          <w:rFonts w:hint="eastAsia"/>
        </w:rPr>
        <w:t>文件共</w:t>
      </w:r>
      <w:r>
        <w:rPr>
          <w:rFonts w:hint="eastAsia"/>
        </w:rPr>
        <w:t>4</w:t>
      </w:r>
      <w:r w:rsidR="00595256">
        <w:rPr>
          <w:rFonts w:hint="eastAsia"/>
        </w:rPr>
        <w:t>章，第</w:t>
      </w:r>
      <w:r w:rsidR="00595256">
        <w:rPr>
          <w:rFonts w:hint="eastAsia"/>
        </w:rPr>
        <w:t>1</w:t>
      </w:r>
      <w:r w:rsidR="00595256">
        <w:rPr>
          <w:rFonts w:hint="eastAsia"/>
        </w:rPr>
        <w:t>章规定了</w:t>
      </w:r>
      <w:r>
        <w:rPr>
          <w:rFonts w:hint="eastAsia"/>
        </w:rPr>
        <w:t>文件</w:t>
      </w:r>
      <w:r w:rsidR="00595256">
        <w:rPr>
          <w:rFonts w:hint="eastAsia"/>
        </w:rPr>
        <w:t>的适用范围，第</w:t>
      </w:r>
      <w:r w:rsidR="00595256">
        <w:rPr>
          <w:rFonts w:hint="eastAsia"/>
        </w:rPr>
        <w:t>2</w:t>
      </w:r>
      <w:r w:rsidR="00595256">
        <w:rPr>
          <w:rFonts w:hint="eastAsia"/>
        </w:rPr>
        <w:t>章规范性引用文件，第</w:t>
      </w:r>
      <w:r w:rsidR="00595256">
        <w:t>3</w:t>
      </w:r>
      <w:r w:rsidR="00595256">
        <w:rPr>
          <w:rFonts w:hint="eastAsia"/>
        </w:rPr>
        <w:t>章术语和定义，第</w:t>
      </w:r>
      <w:r w:rsidR="00595256">
        <w:rPr>
          <w:rFonts w:hint="eastAsia"/>
        </w:rPr>
        <w:t>4</w:t>
      </w:r>
      <w:r w:rsidR="00595256">
        <w:rPr>
          <w:rFonts w:hint="eastAsia"/>
        </w:rPr>
        <w:t>章</w:t>
      </w:r>
      <w:r>
        <w:rPr>
          <w:rFonts w:hint="eastAsia"/>
        </w:rPr>
        <w:t>要求为主要核心内容</w:t>
      </w:r>
      <w:r w:rsidR="002B2F08">
        <w:rPr>
          <w:rFonts w:hint="eastAsia"/>
        </w:rPr>
        <w:t>。</w:t>
      </w:r>
      <w:r>
        <w:rPr>
          <w:rFonts w:hint="eastAsia"/>
        </w:rPr>
        <w:t>第</w:t>
      </w:r>
      <w:r>
        <w:rPr>
          <w:rFonts w:hint="eastAsia"/>
        </w:rPr>
        <w:t>4</w:t>
      </w:r>
      <w:r>
        <w:rPr>
          <w:rFonts w:hint="eastAsia"/>
        </w:rPr>
        <w:t>章围绕基本要求、安全生产技术系统及设施</w:t>
      </w:r>
      <w:r w:rsidR="00761D91">
        <w:rPr>
          <w:rFonts w:hint="eastAsia"/>
        </w:rPr>
        <w:t>、仓储设施、管道布置、应急物资与装备、安全管理等六个方面提出具体的要求。</w:t>
      </w:r>
    </w:p>
    <w:p w14:paraId="4BC91314" w14:textId="77777777" w:rsidR="008F6938" w:rsidRPr="00935CB6" w:rsidRDefault="008F6938" w:rsidP="008F6938">
      <w:pPr>
        <w:spacing w:line="276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3</w:t>
      </w:r>
      <w:r w:rsidRPr="00935CB6">
        <w:rPr>
          <w:rFonts w:ascii="宋体" w:hAnsi="宋体" w:hint="eastAsia"/>
          <w:b/>
        </w:rPr>
        <w:t>、解决的主要问题</w:t>
      </w:r>
    </w:p>
    <w:p w14:paraId="19E4E715" w14:textId="3A617BCF" w:rsidR="00930446" w:rsidRDefault="00930446" w:rsidP="008F6938">
      <w:pPr>
        <w:spacing w:line="276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制定</w:t>
      </w:r>
      <w:r w:rsidR="00761D91" w:rsidRPr="00761D91">
        <w:rPr>
          <w:rFonts w:ascii="宋体" w:hAnsi="宋体" w:hint="eastAsia"/>
        </w:rPr>
        <w:t>《磺化企业安全生产技术规范》</w:t>
      </w:r>
      <w:r>
        <w:rPr>
          <w:rFonts w:ascii="宋体" w:hAnsi="宋体" w:hint="eastAsia"/>
        </w:rPr>
        <w:t>行业标准，是</w:t>
      </w:r>
      <w:r w:rsidR="00761D91">
        <w:rPr>
          <w:rFonts w:ascii="宋体" w:hAnsi="宋体" w:hint="eastAsia"/>
        </w:rPr>
        <w:t>开展安全生产的技术标准</w:t>
      </w:r>
      <w:r>
        <w:rPr>
          <w:rFonts w:ascii="宋体" w:hAnsi="宋体" w:hint="eastAsia"/>
        </w:rPr>
        <w:t>，</w:t>
      </w:r>
      <w:r w:rsidR="00761D91">
        <w:rPr>
          <w:rFonts w:ascii="宋体" w:hAnsi="宋体" w:hint="eastAsia"/>
        </w:rPr>
        <w:t>有利引导企业</w:t>
      </w:r>
      <w:r>
        <w:rPr>
          <w:rFonts w:ascii="宋体" w:hAnsi="宋体" w:hint="eastAsia"/>
        </w:rPr>
        <w:t>规范</w:t>
      </w:r>
      <w:r w:rsidR="00761D91">
        <w:rPr>
          <w:rFonts w:ascii="宋体" w:hAnsi="宋体" w:hint="eastAsia"/>
        </w:rPr>
        <w:t>安全地开展生产活动，</w:t>
      </w:r>
      <w:r w:rsidR="00D65423">
        <w:rPr>
          <w:rFonts w:ascii="宋体" w:hAnsi="宋体" w:hint="eastAsia"/>
        </w:rPr>
        <w:t>消除</w:t>
      </w:r>
      <w:r w:rsidR="00761D91">
        <w:rPr>
          <w:rFonts w:ascii="宋体" w:hAnsi="宋体" w:hint="eastAsia"/>
        </w:rPr>
        <w:t>事故</w:t>
      </w:r>
      <w:r w:rsidR="00D65423">
        <w:rPr>
          <w:rFonts w:ascii="宋体" w:hAnsi="宋体" w:hint="eastAsia"/>
        </w:rPr>
        <w:t>发生的隐患，减少和降低事故发生的概率</w:t>
      </w:r>
      <w:r w:rsidR="00B32EAD">
        <w:rPr>
          <w:rFonts w:ascii="宋体" w:hAnsi="宋体" w:hint="eastAsia"/>
        </w:rPr>
        <w:t>。</w:t>
      </w:r>
    </w:p>
    <w:bookmarkEnd w:id="1"/>
    <w:p w14:paraId="6C45AE17" w14:textId="7660878E" w:rsidR="008F6938" w:rsidRDefault="008F6938" w:rsidP="008F6938">
      <w:pPr>
        <w:spacing w:beforeLines="50" w:before="156" w:afterLines="50" w:after="156" w:line="276" w:lineRule="auto"/>
        <w:rPr>
          <w:rFonts w:ascii="宋体" w:hAnsi="宋体"/>
          <w:b/>
        </w:rPr>
      </w:pPr>
      <w:r w:rsidRPr="00935CB6">
        <w:rPr>
          <w:rFonts w:ascii="宋体" w:hAnsi="宋体" w:hint="eastAsia"/>
          <w:b/>
        </w:rPr>
        <w:t>三、主要试验（或验证）情况</w:t>
      </w:r>
    </w:p>
    <w:p w14:paraId="703D5269" w14:textId="01C96894" w:rsidR="00B32EAD" w:rsidRPr="00B32EAD" w:rsidRDefault="00B32EAD" w:rsidP="00B32EAD">
      <w:pPr>
        <w:spacing w:line="276" w:lineRule="auto"/>
        <w:ind w:firstLineChars="200" w:firstLine="420"/>
        <w:rPr>
          <w:rFonts w:ascii="宋体" w:hAnsi="宋体"/>
        </w:rPr>
      </w:pPr>
      <w:r w:rsidRPr="00B32EAD">
        <w:rPr>
          <w:rFonts w:ascii="宋体" w:hAnsi="宋体" w:hint="eastAsia"/>
        </w:rPr>
        <w:t>本</w:t>
      </w:r>
      <w:r w:rsidR="00D65423">
        <w:rPr>
          <w:rFonts w:ascii="宋体" w:hAnsi="宋体" w:hint="eastAsia"/>
        </w:rPr>
        <w:t>文件</w:t>
      </w:r>
      <w:r>
        <w:rPr>
          <w:rFonts w:ascii="宋体" w:hAnsi="宋体" w:hint="eastAsia"/>
        </w:rPr>
        <w:t>制定过程中，征求了行业</w:t>
      </w:r>
      <w:r w:rsidR="00D65423">
        <w:rPr>
          <w:rFonts w:ascii="宋体" w:hAnsi="宋体" w:hint="eastAsia"/>
        </w:rPr>
        <w:t>及相关磺化生产企业的</w:t>
      </w:r>
      <w:r>
        <w:rPr>
          <w:rFonts w:ascii="宋体" w:hAnsi="宋体" w:hint="eastAsia"/>
        </w:rPr>
        <w:t>意见，经有关行业部门、生产厂</w:t>
      </w:r>
      <w:r>
        <w:rPr>
          <w:rFonts w:ascii="宋体" w:hAnsi="宋体" w:hint="eastAsia"/>
        </w:rPr>
        <w:lastRenderedPageBreak/>
        <w:t>家的验证，</w:t>
      </w:r>
      <w:r w:rsidR="00D65423">
        <w:rPr>
          <w:rFonts w:ascii="宋体" w:hAnsi="宋体" w:hint="eastAsia"/>
        </w:rPr>
        <w:t>确认</w:t>
      </w:r>
      <w:r>
        <w:rPr>
          <w:rFonts w:ascii="宋体" w:hAnsi="宋体" w:hint="eastAsia"/>
        </w:rPr>
        <w:t>能够满足行业</w:t>
      </w:r>
      <w:r w:rsidR="00D65423">
        <w:rPr>
          <w:rFonts w:ascii="宋体" w:hAnsi="宋体" w:hint="eastAsia"/>
        </w:rPr>
        <w:t>管理</w:t>
      </w:r>
      <w:r>
        <w:rPr>
          <w:rFonts w:ascii="宋体" w:hAnsi="宋体" w:hint="eastAsia"/>
        </w:rPr>
        <w:t>需要。</w:t>
      </w:r>
    </w:p>
    <w:p w14:paraId="79987773" w14:textId="2BF2F4C0" w:rsidR="008F6938" w:rsidRPr="00935CB6" w:rsidRDefault="008F6938" w:rsidP="008F6938">
      <w:pPr>
        <w:spacing w:beforeLines="50" w:before="156" w:afterLines="50" w:after="156" w:line="276" w:lineRule="auto"/>
        <w:rPr>
          <w:rFonts w:ascii="宋体" w:hAnsi="宋体"/>
          <w:b/>
        </w:rPr>
      </w:pPr>
      <w:bookmarkStart w:id="3" w:name="_Hlk531364286"/>
      <w:r w:rsidRPr="00935CB6">
        <w:rPr>
          <w:rFonts w:ascii="宋体" w:hAnsi="宋体" w:hint="eastAsia"/>
          <w:b/>
        </w:rPr>
        <w:t>四、涉及专利的情况</w:t>
      </w:r>
    </w:p>
    <w:p w14:paraId="692B81B1" w14:textId="1D0451DE" w:rsidR="008F6938" w:rsidRPr="00935CB6" w:rsidRDefault="008F6938" w:rsidP="008F6938">
      <w:pPr>
        <w:spacing w:beforeLines="50" w:before="156" w:afterLines="50" w:after="156" w:line="276" w:lineRule="auto"/>
        <w:ind w:firstLineChars="200" w:firstLine="420"/>
        <w:rPr>
          <w:rFonts w:ascii="宋体" w:hAnsi="宋体"/>
        </w:rPr>
      </w:pPr>
      <w:r w:rsidRPr="00935CB6">
        <w:rPr>
          <w:rFonts w:ascii="宋体" w:hAnsi="宋体" w:hint="eastAsia"/>
        </w:rPr>
        <w:t>不涉及专利问题。</w:t>
      </w:r>
    </w:p>
    <w:p w14:paraId="451B5A83" w14:textId="77777777" w:rsidR="008F6938" w:rsidRPr="00935CB6" w:rsidRDefault="008F6938" w:rsidP="008F6938">
      <w:pPr>
        <w:spacing w:beforeLines="50" w:before="156" w:afterLines="50" w:after="156" w:line="276" w:lineRule="auto"/>
        <w:rPr>
          <w:rFonts w:ascii="宋体" w:hAnsi="宋体"/>
          <w:b/>
        </w:rPr>
      </w:pPr>
      <w:r w:rsidRPr="00935CB6">
        <w:rPr>
          <w:rFonts w:ascii="宋体" w:hAnsi="宋体" w:hint="eastAsia"/>
          <w:b/>
        </w:rPr>
        <w:t>五、预期达到的社会效益等情况、对产业发展的作用等情况</w:t>
      </w:r>
    </w:p>
    <w:p w14:paraId="57AB4740" w14:textId="696A09EC" w:rsidR="00861E46" w:rsidRDefault="00861E46" w:rsidP="008F6938">
      <w:pPr>
        <w:spacing w:beforeLines="50" w:before="156" w:afterLines="50" w:after="156" w:line="276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本</w:t>
      </w:r>
      <w:r w:rsidR="0057593B">
        <w:rPr>
          <w:rFonts w:ascii="宋体" w:hAnsi="宋体" w:hint="eastAsia"/>
        </w:rPr>
        <w:t>文件</w:t>
      </w:r>
      <w:r>
        <w:rPr>
          <w:rFonts w:ascii="宋体" w:hAnsi="宋体" w:hint="eastAsia"/>
        </w:rPr>
        <w:t>是</w:t>
      </w:r>
      <w:r w:rsidR="000B16DE">
        <w:rPr>
          <w:rFonts w:ascii="宋体" w:hAnsi="宋体" w:hint="eastAsia"/>
        </w:rPr>
        <w:t>日化</w:t>
      </w:r>
      <w:r>
        <w:rPr>
          <w:rFonts w:ascii="宋体" w:hAnsi="宋体" w:hint="eastAsia"/>
        </w:rPr>
        <w:t>行业领域标准缺失的项目，涉及的产品在行业内具有较大规模，有相当的生产企业数量，为行业发展所急需，标准的制定将会有效填补相关领域的标准空白。</w:t>
      </w:r>
      <w:r w:rsidR="000B16DE">
        <w:rPr>
          <w:rFonts w:ascii="宋体" w:hAnsi="宋体" w:hint="eastAsia"/>
        </w:rPr>
        <w:t>有利于行业开展安全生产</w:t>
      </w:r>
      <w:r>
        <w:rPr>
          <w:rFonts w:ascii="宋体" w:hAnsi="宋体" w:hint="eastAsia"/>
        </w:rPr>
        <w:t>。</w:t>
      </w:r>
    </w:p>
    <w:p w14:paraId="62094747" w14:textId="77777777" w:rsidR="008F6938" w:rsidRPr="00935CB6" w:rsidRDefault="008F6938" w:rsidP="008F6938">
      <w:pPr>
        <w:spacing w:beforeLines="50" w:before="156" w:afterLines="50" w:after="156" w:line="276" w:lineRule="auto"/>
        <w:rPr>
          <w:rFonts w:ascii="宋体" w:hAnsi="宋体"/>
          <w:b/>
        </w:rPr>
      </w:pPr>
      <w:r w:rsidRPr="00935CB6">
        <w:rPr>
          <w:rFonts w:ascii="宋体" w:hAnsi="宋体" w:hint="eastAsia"/>
          <w:b/>
        </w:rPr>
        <w:t>六、与国际、国外对比情况</w:t>
      </w:r>
    </w:p>
    <w:p w14:paraId="3DF47DBC" w14:textId="3A363F5E" w:rsidR="008F6938" w:rsidRPr="00C36A33" w:rsidRDefault="006E05B3" w:rsidP="008F6938">
      <w:pPr>
        <w:spacing w:line="276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目前国</w:t>
      </w:r>
      <w:r w:rsidR="0057593B">
        <w:rPr>
          <w:rFonts w:ascii="宋体" w:hAnsi="宋体" w:hint="eastAsia"/>
        </w:rPr>
        <w:t>内外尚无相同或类似的标准，</w:t>
      </w:r>
      <w:r w:rsidR="008F6938" w:rsidRPr="00C36A33">
        <w:rPr>
          <w:rFonts w:ascii="宋体" w:hAnsi="宋体" w:hint="eastAsia"/>
        </w:rPr>
        <w:t>本</w:t>
      </w:r>
      <w:r w:rsidR="0057593B">
        <w:rPr>
          <w:rFonts w:ascii="宋体" w:hAnsi="宋体" w:hint="eastAsia"/>
        </w:rPr>
        <w:t>文件</w:t>
      </w:r>
      <w:r w:rsidR="008F6938" w:rsidRPr="00C36A33">
        <w:rPr>
          <w:rFonts w:ascii="宋体" w:hAnsi="宋体" w:hint="eastAsia"/>
        </w:rPr>
        <w:t>制定过程中未测试国外的样品。</w:t>
      </w:r>
    </w:p>
    <w:p w14:paraId="678872A8" w14:textId="78D80F1D" w:rsidR="008F6938" w:rsidRDefault="008F6938" w:rsidP="008F6938">
      <w:pPr>
        <w:spacing w:line="276" w:lineRule="auto"/>
        <w:ind w:firstLineChars="200" w:firstLine="420"/>
        <w:rPr>
          <w:rFonts w:ascii="宋体" w:hAnsi="宋体"/>
        </w:rPr>
      </w:pPr>
      <w:r w:rsidRPr="00C36A33">
        <w:rPr>
          <w:rFonts w:ascii="宋体" w:hAnsi="宋体" w:hint="eastAsia"/>
        </w:rPr>
        <w:t>本</w:t>
      </w:r>
      <w:r w:rsidR="0057593B">
        <w:rPr>
          <w:rFonts w:ascii="宋体" w:hAnsi="宋体" w:hint="eastAsia"/>
        </w:rPr>
        <w:t>文件</w:t>
      </w:r>
      <w:r w:rsidRPr="00C36A33">
        <w:rPr>
          <w:rFonts w:ascii="宋体" w:hAnsi="宋体" w:hint="eastAsia"/>
        </w:rPr>
        <w:t>水平为国内先进水平。</w:t>
      </w:r>
    </w:p>
    <w:p w14:paraId="78A37D4E" w14:textId="77777777" w:rsidR="008F6938" w:rsidRPr="00935CB6" w:rsidRDefault="008F6938" w:rsidP="008F6938">
      <w:pPr>
        <w:spacing w:beforeLines="50" w:before="156" w:afterLines="50" w:after="156" w:line="276" w:lineRule="auto"/>
        <w:rPr>
          <w:rFonts w:ascii="宋体" w:hAnsi="宋体"/>
          <w:b/>
        </w:rPr>
      </w:pPr>
      <w:r w:rsidRPr="00935CB6">
        <w:rPr>
          <w:rFonts w:ascii="宋体" w:hAnsi="宋体" w:hint="eastAsia"/>
          <w:b/>
        </w:rPr>
        <w:t>七、在标准体系中的位置，与现行相关法律、法规、规章及相关标准，特别是强制性标准的协调性</w:t>
      </w:r>
    </w:p>
    <w:p w14:paraId="4B8678D0" w14:textId="6D346FDF" w:rsidR="008F6938" w:rsidRPr="00935CB6" w:rsidRDefault="008D7B8C" w:rsidP="008F6938">
      <w:pPr>
        <w:spacing w:line="276" w:lineRule="auto"/>
        <w:ind w:firstLineChars="200" w:firstLine="428"/>
        <w:rPr>
          <w:rFonts w:ascii="宋体" w:hAnsi="宋体"/>
          <w:spacing w:val="2"/>
        </w:rPr>
      </w:pPr>
      <w:r>
        <w:rPr>
          <w:rFonts w:ascii="宋体" w:hAnsi="宋体" w:hint="eastAsia"/>
          <w:spacing w:val="2"/>
        </w:rPr>
        <w:t>本</w:t>
      </w:r>
      <w:r w:rsidR="0076430A">
        <w:rPr>
          <w:rFonts w:ascii="宋体" w:hAnsi="宋体" w:hint="eastAsia"/>
          <w:spacing w:val="2"/>
        </w:rPr>
        <w:t>文件</w:t>
      </w:r>
      <w:r>
        <w:rPr>
          <w:rFonts w:ascii="宋体" w:hAnsi="宋体" w:hint="eastAsia"/>
          <w:spacing w:val="2"/>
        </w:rPr>
        <w:t>属于</w:t>
      </w:r>
      <w:r w:rsidR="0076430A" w:rsidRPr="0076430A">
        <w:rPr>
          <w:rFonts w:ascii="宋体" w:hAnsi="宋体" w:hint="eastAsia"/>
          <w:spacing w:val="2"/>
        </w:rPr>
        <w:t>轻工业安全生产领域技术标准</w:t>
      </w:r>
      <w:r>
        <w:rPr>
          <w:rFonts w:ascii="宋体" w:hAnsi="宋体" w:hint="eastAsia"/>
          <w:spacing w:val="2"/>
        </w:rPr>
        <w:t>。本标准体系编号为</w:t>
      </w:r>
      <w:r w:rsidR="0076430A" w:rsidRPr="0076430A">
        <w:rPr>
          <w:rFonts w:ascii="宋体" w:hAnsi="宋体"/>
          <w:spacing w:val="2"/>
        </w:rPr>
        <w:t>01-02-12-03-03-004</w:t>
      </w:r>
      <w:r w:rsidR="008F6938" w:rsidRPr="00935CB6">
        <w:rPr>
          <w:rFonts w:ascii="宋体" w:hAnsi="宋体" w:hint="eastAsia"/>
          <w:spacing w:val="2"/>
        </w:rPr>
        <w:t>。</w:t>
      </w:r>
    </w:p>
    <w:p w14:paraId="00D5A99E" w14:textId="4B639E5F" w:rsidR="008F6938" w:rsidRDefault="008F6938" w:rsidP="008F6938">
      <w:pPr>
        <w:spacing w:line="276" w:lineRule="auto"/>
        <w:ind w:firstLineChars="200" w:firstLine="428"/>
        <w:rPr>
          <w:rFonts w:ascii="宋体" w:hAnsi="宋体"/>
          <w:spacing w:val="2"/>
        </w:rPr>
      </w:pPr>
      <w:r w:rsidRPr="00935CB6">
        <w:rPr>
          <w:rFonts w:ascii="宋体" w:hAnsi="宋体" w:hint="eastAsia"/>
          <w:spacing w:val="2"/>
        </w:rPr>
        <w:t>本</w:t>
      </w:r>
      <w:r w:rsidR="00804E44">
        <w:rPr>
          <w:rFonts w:ascii="宋体" w:hAnsi="宋体" w:hint="eastAsia"/>
          <w:spacing w:val="2"/>
        </w:rPr>
        <w:t>文件</w:t>
      </w:r>
      <w:r w:rsidRPr="00935CB6">
        <w:rPr>
          <w:rFonts w:ascii="宋体" w:hAnsi="宋体" w:hint="eastAsia"/>
          <w:spacing w:val="2"/>
        </w:rPr>
        <w:t>与现行相关法律、法规、规章及相关标准协调一致。</w:t>
      </w:r>
    </w:p>
    <w:p w14:paraId="5C7099EC" w14:textId="77777777" w:rsidR="008F6938" w:rsidRPr="00935CB6" w:rsidRDefault="008F6938" w:rsidP="008F6938">
      <w:pPr>
        <w:spacing w:beforeLines="50" w:before="156" w:afterLines="50" w:after="156"/>
        <w:rPr>
          <w:rFonts w:ascii="宋体" w:hAnsi="宋体"/>
          <w:b/>
        </w:rPr>
      </w:pPr>
      <w:r w:rsidRPr="00935CB6">
        <w:rPr>
          <w:rFonts w:ascii="宋体" w:hAnsi="宋体" w:hint="eastAsia"/>
          <w:b/>
        </w:rPr>
        <w:t>八、重大分歧意见的处理经过和依据</w:t>
      </w:r>
    </w:p>
    <w:p w14:paraId="66CDE32A" w14:textId="77777777" w:rsidR="008F6938" w:rsidRPr="00935CB6" w:rsidRDefault="008F6938" w:rsidP="008F6938">
      <w:pPr>
        <w:ind w:firstLineChars="200" w:firstLine="420"/>
        <w:rPr>
          <w:rFonts w:ascii="宋体" w:hAnsi="宋体"/>
        </w:rPr>
      </w:pPr>
      <w:r w:rsidRPr="00935CB6">
        <w:rPr>
          <w:rFonts w:ascii="宋体" w:hAnsi="宋体" w:hint="eastAsia"/>
        </w:rPr>
        <w:t>无。</w:t>
      </w:r>
    </w:p>
    <w:p w14:paraId="03909E20" w14:textId="77777777" w:rsidR="008F6938" w:rsidRPr="00935CB6" w:rsidRDefault="008F6938" w:rsidP="008F6938">
      <w:pPr>
        <w:spacing w:beforeLines="50" w:before="156" w:afterLines="50" w:after="156"/>
        <w:rPr>
          <w:rFonts w:ascii="宋体" w:hAnsi="宋体"/>
          <w:b/>
        </w:rPr>
      </w:pPr>
      <w:r w:rsidRPr="00935CB6">
        <w:rPr>
          <w:rFonts w:ascii="宋体" w:hAnsi="宋体" w:hint="eastAsia"/>
          <w:b/>
        </w:rPr>
        <w:t>九、标准性质的建议说明</w:t>
      </w:r>
    </w:p>
    <w:p w14:paraId="5E0ED943" w14:textId="77777777" w:rsidR="008F6938" w:rsidRPr="00935CB6" w:rsidRDefault="008F6938" w:rsidP="008F6938">
      <w:pPr>
        <w:spacing w:beforeLines="30" w:before="93" w:afterLines="30" w:after="93"/>
        <w:ind w:firstLineChars="200" w:firstLine="420"/>
        <w:rPr>
          <w:rFonts w:ascii="宋体" w:hAnsi="宋体"/>
        </w:rPr>
      </w:pPr>
      <w:r w:rsidRPr="00935CB6">
        <w:rPr>
          <w:rFonts w:ascii="宋体" w:hAnsi="宋体" w:hint="eastAsia"/>
        </w:rPr>
        <w:t>建议本标准的性质为推荐性行业标准。</w:t>
      </w:r>
    </w:p>
    <w:p w14:paraId="7AB1BC8C" w14:textId="77777777" w:rsidR="008F6938" w:rsidRPr="00935CB6" w:rsidRDefault="008F6938" w:rsidP="008F6938">
      <w:pPr>
        <w:spacing w:beforeLines="50" w:before="156" w:afterLines="50" w:after="156"/>
        <w:rPr>
          <w:rFonts w:ascii="宋体" w:hAnsi="宋体"/>
          <w:b/>
        </w:rPr>
      </w:pPr>
      <w:r w:rsidRPr="00935CB6">
        <w:rPr>
          <w:rFonts w:ascii="宋体" w:hAnsi="宋体" w:hint="eastAsia"/>
          <w:b/>
        </w:rPr>
        <w:t>十、贯彻标准的要求和措施建议</w:t>
      </w:r>
    </w:p>
    <w:p w14:paraId="0F9B4591" w14:textId="77777777" w:rsidR="008F6938" w:rsidRPr="00935CB6" w:rsidRDefault="008F6938" w:rsidP="008F6938">
      <w:pPr>
        <w:spacing w:beforeLines="30" w:before="93" w:afterLines="30" w:after="93"/>
        <w:ind w:firstLineChars="200" w:firstLine="420"/>
        <w:rPr>
          <w:rFonts w:ascii="宋体" w:hAnsi="宋体"/>
        </w:rPr>
      </w:pPr>
      <w:r w:rsidRPr="00935CB6">
        <w:rPr>
          <w:rFonts w:ascii="宋体" w:hAnsi="宋体" w:hint="eastAsia"/>
        </w:rPr>
        <w:t>建议本标准批准发布</w:t>
      </w:r>
      <w:r w:rsidRPr="00935CB6">
        <w:rPr>
          <w:rFonts w:ascii="宋体" w:hAnsi="宋体"/>
        </w:rPr>
        <w:t>6</w:t>
      </w:r>
      <w:r w:rsidRPr="00935CB6">
        <w:rPr>
          <w:rFonts w:ascii="宋体" w:hAnsi="宋体" w:hint="eastAsia"/>
        </w:rPr>
        <w:t>个月后实施。</w:t>
      </w:r>
    </w:p>
    <w:p w14:paraId="52C88525" w14:textId="77777777" w:rsidR="008F6938" w:rsidRPr="00935CB6" w:rsidRDefault="008F6938" w:rsidP="008F6938">
      <w:pPr>
        <w:spacing w:beforeLines="50" w:before="156" w:afterLines="50" w:after="156"/>
        <w:rPr>
          <w:rFonts w:ascii="宋体" w:hAnsi="宋体"/>
          <w:b/>
        </w:rPr>
      </w:pPr>
      <w:r w:rsidRPr="00935CB6">
        <w:rPr>
          <w:rFonts w:ascii="宋体" w:hAnsi="宋体" w:hint="eastAsia"/>
          <w:b/>
        </w:rPr>
        <w:t>十一、废止现行相关标准的建议</w:t>
      </w:r>
    </w:p>
    <w:p w14:paraId="71A8C27E" w14:textId="77777777" w:rsidR="008F6938" w:rsidRPr="00935CB6" w:rsidRDefault="008F6938" w:rsidP="008F6938">
      <w:pPr>
        <w:ind w:firstLineChars="200" w:firstLine="420"/>
        <w:rPr>
          <w:rFonts w:ascii="宋体" w:hAnsi="宋体"/>
          <w:spacing w:val="2"/>
        </w:rPr>
      </w:pPr>
      <w:r w:rsidRPr="00935CB6">
        <w:rPr>
          <w:rFonts w:ascii="宋体" w:hAnsi="宋体" w:hint="eastAsia"/>
        </w:rPr>
        <w:t>无。</w:t>
      </w:r>
    </w:p>
    <w:p w14:paraId="723A44BF" w14:textId="77777777" w:rsidR="008F6938" w:rsidRPr="00935CB6" w:rsidRDefault="008F6938" w:rsidP="008F6938">
      <w:pPr>
        <w:spacing w:beforeLines="50" w:before="156" w:afterLines="50" w:after="156"/>
        <w:rPr>
          <w:rFonts w:ascii="宋体" w:hAnsi="宋体"/>
          <w:b/>
        </w:rPr>
      </w:pPr>
      <w:r w:rsidRPr="00935CB6">
        <w:rPr>
          <w:rFonts w:ascii="宋体" w:hAnsi="宋体" w:hint="eastAsia"/>
          <w:b/>
        </w:rPr>
        <w:t>十二、其他应予说明的事项</w:t>
      </w:r>
    </w:p>
    <w:bookmarkEnd w:id="3"/>
    <w:p w14:paraId="5CFFB56F" w14:textId="38091B5F" w:rsidR="008F6938" w:rsidRPr="008F6938" w:rsidRDefault="008D7B8C" w:rsidP="009A78B8">
      <w:pPr>
        <w:spacing w:line="276" w:lineRule="auto"/>
        <w:ind w:firstLineChars="200" w:firstLine="420"/>
      </w:pPr>
      <w:r>
        <w:rPr>
          <w:rFonts w:ascii="宋体" w:hAnsi="宋体" w:hint="eastAsia"/>
        </w:rPr>
        <w:t>无</w:t>
      </w:r>
      <w:r w:rsidR="008F6938">
        <w:rPr>
          <w:rFonts w:ascii="宋体" w:hAnsi="宋体" w:hint="eastAsia"/>
        </w:rPr>
        <w:t>。</w:t>
      </w:r>
    </w:p>
    <w:sectPr w:rsidR="008F6938" w:rsidRPr="008F69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68D31" w14:textId="77777777" w:rsidR="003309A0" w:rsidRDefault="003309A0" w:rsidP="00692E4E">
      <w:r>
        <w:separator/>
      </w:r>
    </w:p>
  </w:endnote>
  <w:endnote w:type="continuationSeparator" w:id="0">
    <w:p w14:paraId="06B42037" w14:textId="77777777" w:rsidR="003309A0" w:rsidRDefault="003309A0" w:rsidP="00692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FD5E9" w14:textId="77777777" w:rsidR="003309A0" w:rsidRDefault="003309A0" w:rsidP="00692E4E">
      <w:r>
        <w:separator/>
      </w:r>
    </w:p>
  </w:footnote>
  <w:footnote w:type="continuationSeparator" w:id="0">
    <w:p w14:paraId="2E3FD2BC" w14:textId="77777777" w:rsidR="003309A0" w:rsidRDefault="003309A0" w:rsidP="00692E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E34E8"/>
    <w:multiLevelType w:val="hybridMultilevel"/>
    <w:tmpl w:val="6F84885E"/>
    <w:lvl w:ilvl="0" w:tplc="FD6819F0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64433794"/>
    <w:multiLevelType w:val="hybridMultilevel"/>
    <w:tmpl w:val="7CC65B08"/>
    <w:lvl w:ilvl="0" w:tplc="3C2E3BCC">
      <w:start w:val="1"/>
      <w:numFmt w:val="decimal"/>
      <w:lvlText w:val="%1）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 w16cid:durableId="1294095338">
    <w:abstractNumId w:val="0"/>
  </w:num>
  <w:num w:numId="2" w16cid:durableId="5693126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CDD"/>
    <w:rsid w:val="000069E6"/>
    <w:rsid w:val="0007279C"/>
    <w:rsid w:val="000B16DE"/>
    <w:rsid w:val="000C7588"/>
    <w:rsid w:val="00106DCA"/>
    <w:rsid w:val="0014174D"/>
    <w:rsid w:val="00212887"/>
    <w:rsid w:val="00254D10"/>
    <w:rsid w:val="002610F8"/>
    <w:rsid w:val="00294EE7"/>
    <w:rsid w:val="002B2F08"/>
    <w:rsid w:val="002E613D"/>
    <w:rsid w:val="003309A0"/>
    <w:rsid w:val="00367BDD"/>
    <w:rsid w:val="003808BD"/>
    <w:rsid w:val="003F7864"/>
    <w:rsid w:val="0040028A"/>
    <w:rsid w:val="00472BE3"/>
    <w:rsid w:val="00487CDD"/>
    <w:rsid w:val="004F4527"/>
    <w:rsid w:val="0050322C"/>
    <w:rsid w:val="005109AF"/>
    <w:rsid w:val="0052140D"/>
    <w:rsid w:val="00557F74"/>
    <w:rsid w:val="0057593B"/>
    <w:rsid w:val="00595256"/>
    <w:rsid w:val="005E6E77"/>
    <w:rsid w:val="00692E4E"/>
    <w:rsid w:val="006E05B3"/>
    <w:rsid w:val="007331CE"/>
    <w:rsid w:val="00752B1E"/>
    <w:rsid w:val="00761D91"/>
    <w:rsid w:val="0076430A"/>
    <w:rsid w:val="007B014F"/>
    <w:rsid w:val="00804E44"/>
    <w:rsid w:val="00837544"/>
    <w:rsid w:val="00861E46"/>
    <w:rsid w:val="008D7B8C"/>
    <w:rsid w:val="008E10B3"/>
    <w:rsid w:val="008E32DF"/>
    <w:rsid w:val="008F6938"/>
    <w:rsid w:val="00922645"/>
    <w:rsid w:val="00930446"/>
    <w:rsid w:val="00963FDB"/>
    <w:rsid w:val="009A0EC5"/>
    <w:rsid w:val="009A78B8"/>
    <w:rsid w:val="00A231C2"/>
    <w:rsid w:val="00AD5684"/>
    <w:rsid w:val="00B009B7"/>
    <w:rsid w:val="00B3186C"/>
    <w:rsid w:val="00B32EAD"/>
    <w:rsid w:val="00BE7FD3"/>
    <w:rsid w:val="00C100E6"/>
    <w:rsid w:val="00C26A22"/>
    <w:rsid w:val="00CD5A53"/>
    <w:rsid w:val="00CE316B"/>
    <w:rsid w:val="00CF142B"/>
    <w:rsid w:val="00D07A13"/>
    <w:rsid w:val="00D503D3"/>
    <w:rsid w:val="00D65423"/>
    <w:rsid w:val="00DC69EB"/>
    <w:rsid w:val="00DD406F"/>
    <w:rsid w:val="00DD531D"/>
    <w:rsid w:val="00E35D5C"/>
    <w:rsid w:val="00F0118D"/>
    <w:rsid w:val="00F0199A"/>
    <w:rsid w:val="00F47BF1"/>
    <w:rsid w:val="00F66368"/>
    <w:rsid w:val="00FC0F5F"/>
    <w:rsid w:val="00FD2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AF6129"/>
  <w15:chartTrackingRefBased/>
  <w15:docId w15:val="{1CD93898-4470-4FE7-9E94-98E76E751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2E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92E4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92E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92E4E"/>
    <w:rPr>
      <w:sz w:val="18"/>
      <w:szCs w:val="18"/>
    </w:rPr>
  </w:style>
  <w:style w:type="character" w:styleId="a7">
    <w:name w:val="Placeholder Text"/>
    <w:basedOn w:val="a0"/>
    <w:uiPriority w:val="99"/>
    <w:semiHidden/>
    <w:rsid w:val="00692E4E"/>
    <w:rPr>
      <w:color w:val="808080"/>
    </w:rPr>
  </w:style>
  <w:style w:type="character" w:customStyle="1" w:styleId="Char">
    <w:name w:val="段 Char"/>
    <w:link w:val="a8"/>
    <w:qFormat/>
    <w:rsid w:val="008F6938"/>
    <w:rPr>
      <w:rFonts w:ascii="宋体" w:cs="宋体"/>
      <w:szCs w:val="21"/>
    </w:rPr>
  </w:style>
  <w:style w:type="paragraph" w:customStyle="1" w:styleId="a8">
    <w:name w:val="段"/>
    <w:link w:val="Char"/>
    <w:qFormat/>
    <w:rsid w:val="008F6938"/>
    <w:pPr>
      <w:autoSpaceDE w:val="0"/>
      <w:autoSpaceDN w:val="0"/>
      <w:ind w:firstLineChars="200" w:firstLine="200"/>
      <w:jc w:val="both"/>
    </w:pPr>
    <w:rPr>
      <w:rFonts w:ascii="宋体" w:cs="宋体"/>
      <w:szCs w:val="21"/>
    </w:rPr>
  </w:style>
  <w:style w:type="paragraph" w:styleId="a9">
    <w:name w:val="List Paragraph"/>
    <w:basedOn w:val="a"/>
    <w:uiPriority w:val="34"/>
    <w:qFormat/>
    <w:rsid w:val="00F0118D"/>
    <w:pPr>
      <w:ind w:firstLineChars="200" w:firstLine="420"/>
    </w:pPr>
  </w:style>
  <w:style w:type="paragraph" w:styleId="aa">
    <w:name w:val="Normal Indent"/>
    <w:basedOn w:val="a"/>
    <w:rsid w:val="00294EE7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193</Words>
  <Characters>1104</Characters>
  <Application>Microsoft Office Word</Application>
  <DocSecurity>0</DocSecurity>
  <Lines>9</Lines>
  <Paragraphs>2</Paragraphs>
  <ScaleCrop>false</ScaleCrop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李 晓辉</cp:lastModifiedBy>
  <cp:revision>9</cp:revision>
  <dcterms:created xsi:type="dcterms:W3CDTF">2022-08-17T07:13:00Z</dcterms:created>
  <dcterms:modified xsi:type="dcterms:W3CDTF">2022-08-18T01:23:00Z</dcterms:modified>
</cp:coreProperties>
</file>