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A02FC9" w14:textId="77777777" w:rsidR="00F43987" w:rsidRPr="001D5290" w:rsidRDefault="00F43987" w:rsidP="00E41A36">
      <w:pPr>
        <w:spacing w:line="360" w:lineRule="auto"/>
        <w:jc w:val="center"/>
        <w:rPr>
          <w:b/>
          <w:bCs/>
          <w:color w:val="000000" w:themeColor="text1"/>
          <w:spacing w:val="48"/>
          <w:w w:val="150"/>
          <w:sz w:val="36"/>
        </w:rPr>
      </w:pPr>
    </w:p>
    <w:p w14:paraId="3955FCE0" w14:textId="77777777" w:rsidR="00876C8D" w:rsidRPr="001D5290" w:rsidRDefault="00876C8D" w:rsidP="00E41A36">
      <w:pPr>
        <w:spacing w:line="360" w:lineRule="auto"/>
        <w:jc w:val="center"/>
        <w:rPr>
          <w:b/>
          <w:bCs/>
          <w:color w:val="000000" w:themeColor="text1"/>
          <w:spacing w:val="48"/>
          <w:w w:val="150"/>
          <w:sz w:val="36"/>
        </w:rPr>
      </w:pPr>
    </w:p>
    <w:p w14:paraId="32D2E276" w14:textId="77777777" w:rsidR="00F43987" w:rsidRPr="001D5290" w:rsidRDefault="007E6DF9" w:rsidP="00E41A36">
      <w:pPr>
        <w:spacing w:line="360" w:lineRule="auto"/>
        <w:jc w:val="center"/>
        <w:rPr>
          <w:b/>
          <w:color w:val="000000" w:themeColor="text1"/>
          <w:sz w:val="48"/>
          <w:szCs w:val="32"/>
        </w:rPr>
      </w:pPr>
      <w:r w:rsidRPr="001D5290">
        <w:rPr>
          <w:rFonts w:hint="eastAsia"/>
          <w:b/>
          <w:color w:val="000000" w:themeColor="text1"/>
          <w:sz w:val="48"/>
          <w:szCs w:val="32"/>
        </w:rPr>
        <w:t>行业</w:t>
      </w:r>
      <w:r w:rsidR="00F43987" w:rsidRPr="001D5290">
        <w:rPr>
          <w:rFonts w:hint="eastAsia"/>
          <w:b/>
          <w:color w:val="000000" w:themeColor="text1"/>
          <w:sz w:val="48"/>
          <w:szCs w:val="32"/>
        </w:rPr>
        <w:t>标准</w:t>
      </w:r>
    </w:p>
    <w:p w14:paraId="5F468E79" w14:textId="77777777" w:rsidR="00876C8D" w:rsidRPr="001D5290" w:rsidRDefault="00876C8D" w:rsidP="00E41A36">
      <w:pPr>
        <w:spacing w:line="360" w:lineRule="auto"/>
        <w:ind w:firstLineChars="996" w:firstLine="3200"/>
        <w:rPr>
          <w:b/>
          <w:bCs/>
          <w:color w:val="000000" w:themeColor="text1"/>
          <w:sz w:val="32"/>
        </w:rPr>
      </w:pPr>
    </w:p>
    <w:p w14:paraId="30D4AE58" w14:textId="77777777" w:rsidR="00F43987" w:rsidRPr="001D5290" w:rsidRDefault="00A349E6" w:rsidP="00E41A36">
      <w:pPr>
        <w:spacing w:line="360" w:lineRule="auto"/>
        <w:jc w:val="center"/>
        <w:rPr>
          <w:b/>
          <w:bCs/>
          <w:color w:val="000000" w:themeColor="text1"/>
          <w:sz w:val="44"/>
        </w:rPr>
      </w:pPr>
      <w:r w:rsidRPr="001D5290">
        <w:rPr>
          <w:rFonts w:hint="eastAsia"/>
          <w:b/>
          <w:bCs/>
          <w:color w:val="000000" w:themeColor="text1"/>
          <w:sz w:val="44"/>
        </w:rPr>
        <w:t>《</w:t>
      </w:r>
      <w:r w:rsidR="005C51F2" w:rsidRPr="001D5290">
        <w:rPr>
          <w:rFonts w:hint="eastAsia"/>
          <w:b/>
          <w:bCs/>
          <w:color w:val="000000" w:themeColor="text1"/>
          <w:sz w:val="44"/>
        </w:rPr>
        <w:t>日化产品除菌效果的评价方法</w:t>
      </w:r>
      <w:r w:rsidRPr="001D5290">
        <w:rPr>
          <w:rFonts w:hint="eastAsia"/>
          <w:b/>
          <w:bCs/>
          <w:color w:val="000000" w:themeColor="text1"/>
          <w:sz w:val="44"/>
        </w:rPr>
        <w:t>》</w:t>
      </w:r>
      <w:r w:rsidR="00F43987" w:rsidRPr="001D5290">
        <w:rPr>
          <w:rFonts w:hint="eastAsia"/>
          <w:b/>
          <w:bCs/>
          <w:color w:val="000000" w:themeColor="text1"/>
          <w:sz w:val="44"/>
        </w:rPr>
        <w:t>编制说明</w:t>
      </w:r>
    </w:p>
    <w:p w14:paraId="6A313F81" w14:textId="77777777" w:rsidR="007A390F" w:rsidRPr="001D5290" w:rsidRDefault="007A390F" w:rsidP="00E41A36">
      <w:pPr>
        <w:spacing w:line="360" w:lineRule="auto"/>
        <w:jc w:val="center"/>
        <w:rPr>
          <w:color w:val="000000" w:themeColor="text1"/>
          <w:sz w:val="32"/>
        </w:rPr>
      </w:pPr>
    </w:p>
    <w:p w14:paraId="7E5E3A63" w14:textId="223B02CE" w:rsidR="00F43987" w:rsidRPr="001D5290" w:rsidRDefault="00F43987" w:rsidP="00E41A36">
      <w:pPr>
        <w:spacing w:line="360" w:lineRule="auto"/>
        <w:jc w:val="center"/>
        <w:rPr>
          <w:color w:val="000000" w:themeColor="text1"/>
          <w:sz w:val="32"/>
        </w:rPr>
      </w:pPr>
      <w:r w:rsidRPr="001D5290">
        <w:rPr>
          <w:rFonts w:hint="eastAsia"/>
          <w:color w:val="000000" w:themeColor="text1"/>
          <w:sz w:val="32"/>
        </w:rPr>
        <w:t>（</w:t>
      </w:r>
      <w:r w:rsidR="00CE5FA9">
        <w:rPr>
          <w:rFonts w:hint="eastAsia"/>
          <w:color w:val="000000" w:themeColor="text1"/>
          <w:sz w:val="32"/>
        </w:rPr>
        <w:t>送审</w:t>
      </w:r>
      <w:r w:rsidR="00AE7055">
        <w:rPr>
          <w:rFonts w:hint="eastAsia"/>
          <w:color w:val="000000" w:themeColor="text1"/>
          <w:sz w:val="32"/>
        </w:rPr>
        <w:t>稿</w:t>
      </w:r>
      <w:r w:rsidRPr="001D5290">
        <w:rPr>
          <w:rFonts w:hint="eastAsia"/>
          <w:color w:val="000000" w:themeColor="text1"/>
          <w:sz w:val="32"/>
        </w:rPr>
        <w:t>）</w:t>
      </w:r>
    </w:p>
    <w:p w14:paraId="7FF2D1D6" w14:textId="77777777" w:rsidR="00F43987" w:rsidRPr="001D5290" w:rsidRDefault="00F43987" w:rsidP="00E41A36">
      <w:pPr>
        <w:spacing w:line="360" w:lineRule="auto"/>
        <w:rPr>
          <w:color w:val="000000" w:themeColor="text1"/>
        </w:rPr>
      </w:pPr>
    </w:p>
    <w:p w14:paraId="2168F1E9" w14:textId="77777777" w:rsidR="00F43987" w:rsidRPr="001D5290" w:rsidRDefault="00F43987" w:rsidP="00E41A36">
      <w:pPr>
        <w:spacing w:line="360" w:lineRule="auto"/>
        <w:rPr>
          <w:color w:val="000000" w:themeColor="text1"/>
        </w:rPr>
      </w:pPr>
    </w:p>
    <w:p w14:paraId="5215322A" w14:textId="77777777" w:rsidR="00F43987" w:rsidRPr="001D5290" w:rsidRDefault="00F43987" w:rsidP="00E41A36">
      <w:pPr>
        <w:spacing w:line="360" w:lineRule="auto"/>
        <w:rPr>
          <w:color w:val="000000" w:themeColor="text1"/>
        </w:rPr>
      </w:pPr>
    </w:p>
    <w:p w14:paraId="123249C8" w14:textId="77777777" w:rsidR="00F43987" w:rsidRPr="001D5290" w:rsidRDefault="00F43987" w:rsidP="00E41A36">
      <w:pPr>
        <w:spacing w:line="360" w:lineRule="auto"/>
        <w:rPr>
          <w:color w:val="000000" w:themeColor="text1"/>
        </w:rPr>
      </w:pPr>
    </w:p>
    <w:p w14:paraId="2E452CF0" w14:textId="77777777" w:rsidR="00F43987" w:rsidRPr="001D5290" w:rsidRDefault="00F43987" w:rsidP="00E41A36">
      <w:pPr>
        <w:spacing w:line="360" w:lineRule="auto"/>
        <w:rPr>
          <w:color w:val="000000" w:themeColor="text1"/>
        </w:rPr>
      </w:pPr>
    </w:p>
    <w:p w14:paraId="2ED9BE44" w14:textId="77777777" w:rsidR="00F43987" w:rsidRPr="001D5290" w:rsidRDefault="00F43987" w:rsidP="00E41A36">
      <w:pPr>
        <w:spacing w:line="360" w:lineRule="auto"/>
        <w:rPr>
          <w:color w:val="000000" w:themeColor="text1"/>
        </w:rPr>
      </w:pPr>
    </w:p>
    <w:p w14:paraId="726510B0" w14:textId="77777777" w:rsidR="00F43987" w:rsidRPr="001D5290" w:rsidRDefault="00F43987" w:rsidP="00E41A36">
      <w:pPr>
        <w:spacing w:line="360" w:lineRule="auto"/>
        <w:rPr>
          <w:color w:val="000000" w:themeColor="text1"/>
        </w:rPr>
      </w:pPr>
    </w:p>
    <w:p w14:paraId="2A3E35E9" w14:textId="77777777" w:rsidR="00F43987" w:rsidRPr="001D5290" w:rsidRDefault="00F43987" w:rsidP="00E41A36">
      <w:pPr>
        <w:spacing w:line="360" w:lineRule="auto"/>
        <w:rPr>
          <w:color w:val="000000" w:themeColor="text1"/>
        </w:rPr>
      </w:pPr>
    </w:p>
    <w:p w14:paraId="2FA6FCCB" w14:textId="77777777" w:rsidR="00F43987" w:rsidRPr="001D5290" w:rsidRDefault="00F43987" w:rsidP="00E41A36">
      <w:pPr>
        <w:spacing w:line="360" w:lineRule="auto"/>
        <w:rPr>
          <w:color w:val="000000" w:themeColor="text1"/>
        </w:rPr>
      </w:pPr>
    </w:p>
    <w:p w14:paraId="343CC6B9" w14:textId="77777777" w:rsidR="00F43987" w:rsidRPr="001D5290" w:rsidRDefault="00F43987" w:rsidP="00E41A36">
      <w:pPr>
        <w:spacing w:line="360" w:lineRule="auto"/>
        <w:jc w:val="center"/>
        <w:rPr>
          <w:color w:val="000000" w:themeColor="text1"/>
        </w:rPr>
      </w:pPr>
    </w:p>
    <w:p w14:paraId="1AA06BEB" w14:textId="77777777" w:rsidR="00F43987" w:rsidRPr="001D5290" w:rsidRDefault="00F43987" w:rsidP="00E41A36">
      <w:pPr>
        <w:spacing w:line="360" w:lineRule="auto"/>
        <w:jc w:val="center"/>
        <w:rPr>
          <w:color w:val="000000" w:themeColor="text1"/>
        </w:rPr>
      </w:pPr>
    </w:p>
    <w:p w14:paraId="1758DF81" w14:textId="77777777" w:rsidR="00F43987" w:rsidRPr="001D5290" w:rsidRDefault="00F43987" w:rsidP="00E41A36">
      <w:pPr>
        <w:spacing w:line="360" w:lineRule="auto"/>
        <w:jc w:val="center"/>
        <w:rPr>
          <w:color w:val="000000" w:themeColor="text1"/>
        </w:rPr>
      </w:pPr>
    </w:p>
    <w:p w14:paraId="47831621" w14:textId="77777777" w:rsidR="00876C8D" w:rsidRPr="001D5290" w:rsidRDefault="00876C8D" w:rsidP="00E41A36">
      <w:pPr>
        <w:spacing w:line="360" w:lineRule="auto"/>
        <w:jc w:val="center"/>
        <w:rPr>
          <w:color w:val="000000" w:themeColor="text1"/>
          <w:sz w:val="32"/>
          <w:szCs w:val="32"/>
        </w:rPr>
      </w:pPr>
    </w:p>
    <w:p w14:paraId="0AF4C7A8" w14:textId="77777777" w:rsidR="00876C8D" w:rsidRPr="001D5290" w:rsidRDefault="00876C8D" w:rsidP="00E41A36">
      <w:pPr>
        <w:spacing w:line="360" w:lineRule="auto"/>
        <w:jc w:val="center"/>
        <w:rPr>
          <w:color w:val="000000" w:themeColor="text1"/>
          <w:sz w:val="32"/>
          <w:szCs w:val="32"/>
        </w:rPr>
      </w:pPr>
    </w:p>
    <w:p w14:paraId="6B9C3F70" w14:textId="77777777" w:rsidR="00876C8D" w:rsidRPr="001D5290" w:rsidRDefault="00876C8D" w:rsidP="00E41A36">
      <w:pPr>
        <w:spacing w:line="360" w:lineRule="auto"/>
        <w:jc w:val="center"/>
        <w:rPr>
          <w:color w:val="000000" w:themeColor="text1"/>
          <w:sz w:val="32"/>
          <w:szCs w:val="32"/>
        </w:rPr>
      </w:pPr>
    </w:p>
    <w:p w14:paraId="643A897F" w14:textId="77777777" w:rsidR="00876C8D" w:rsidRPr="001D5290" w:rsidRDefault="00876C8D" w:rsidP="00E41A36">
      <w:pPr>
        <w:spacing w:line="360" w:lineRule="auto"/>
        <w:jc w:val="center"/>
        <w:rPr>
          <w:color w:val="000000" w:themeColor="text1"/>
          <w:sz w:val="32"/>
          <w:szCs w:val="32"/>
        </w:rPr>
      </w:pPr>
    </w:p>
    <w:p w14:paraId="34B9B6DD" w14:textId="77777777" w:rsidR="00876C8D" w:rsidRPr="001D5290" w:rsidRDefault="00876C8D" w:rsidP="00E41A36">
      <w:pPr>
        <w:spacing w:line="360" w:lineRule="auto"/>
        <w:jc w:val="center"/>
        <w:rPr>
          <w:color w:val="000000" w:themeColor="text1"/>
          <w:sz w:val="32"/>
          <w:szCs w:val="32"/>
        </w:rPr>
      </w:pPr>
    </w:p>
    <w:p w14:paraId="53A8FB13" w14:textId="77777777" w:rsidR="007609EB" w:rsidRPr="001D5290" w:rsidRDefault="007609EB" w:rsidP="00E41A36">
      <w:pPr>
        <w:spacing w:line="360" w:lineRule="auto"/>
        <w:jc w:val="center"/>
        <w:rPr>
          <w:color w:val="000000" w:themeColor="text1"/>
          <w:sz w:val="32"/>
          <w:szCs w:val="32"/>
        </w:rPr>
      </w:pPr>
      <w:r w:rsidRPr="001D5290">
        <w:rPr>
          <w:rFonts w:hint="eastAsia"/>
          <w:color w:val="000000" w:themeColor="text1"/>
          <w:sz w:val="32"/>
          <w:szCs w:val="32"/>
        </w:rPr>
        <w:t>标准编制工作组</w:t>
      </w:r>
    </w:p>
    <w:p w14:paraId="14B4E9FD" w14:textId="422544E8" w:rsidR="007609EB" w:rsidRPr="001D5290" w:rsidRDefault="00BF2D36" w:rsidP="00E41A36">
      <w:pPr>
        <w:spacing w:line="360" w:lineRule="auto"/>
        <w:jc w:val="center"/>
        <w:rPr>
          <w:color w:val="000000" w:themeColor="text1"/>
          <w:sz w:val="32"/>
          <w:szCs w:val="32"/>
        </w:rPr>
      </w:pPr>
      <w:r w:rsidRPr="001D5290">
        <w:rPr>
          <w:rFonts w:hint="eastAsia"/>
          <w:color w:val="000000" w:themeColor="text1"/>
          <w:sz w:val="32"/>
          <w:szCs w:val="32"/>
        </w:rPr>
        <w:t>2</w:t>
      </w:r>
      <w:r w:rsidRPr="001D5290">
        <w:rPr>
          <w:color w:val="000000" w:themeColor="text1"/>
          <w:sz w:val="32"/>
          <w:szCs w:val="32"/>
        </w:rPr>
        <w:t>02</w:t>
      </w:r>
      <w:r w:rsidR="00AE7055">
        <w:rPr>
          <w:color w:val="000000" w:themeColor="text1"/>
          <w:sz w:val="32"/>
          <w:szCs w:val="32"/>
        </w:rPr>
        <w:t>4</w:t>
      </w:r>
      <w:r w:rsidR="00566140">
        <w:rPr>
          <w:color w:val="000000" w:themeColor="text1"/>
          <w:sz w:val="32"/>
          <w:szCs w:val="32"/>
        </w:rPr>
        <w:t>3</w:t>
      </w:r>
      <w:r w:rsidR="007609EB" w:rsidRPr="001D5290">
        <w:rPr>
          <w:rFonts w:hint="eastAsia"/>
          <w:color w:val="000000" w:themeColor="text1"/>
          <w:sz w:val="32"/>
          <w:szCs w:val="32"/>
        </w:rPr>
        <w:t>年</w:t>
      </w:r>
      <w:r w:rsidR="00AE7055">
        <w:rPr>
          <w:rFonts w:hint="eastAsia"/>
          <w:color w:val="000000" w:themeColor="text1"/>
          <w:sz w:val="32"/>
          <w:szCs w:val="32"/>
        </w:rPr>
        <w:t>5</w:t>
      </w:r>
      <w:r w:rsidR="007609EB" w:rsidRPr="001D5290">
        <w:rPr>
          <w:rFonts w:hint="eastAsia"/>
          <w:color w:val="000000" w:themeColor="text1"/>
          <w:sz w:val="32"/>
          <w:szCs w:val="32"/>
        </w:rPr>
        <w:t>月</w:t>
      </w:r>
    </w:p>
    <w:p w14:paraId="7B813977" w14:textId="77777777" w:rsidR="00F43987" w:rsidRPr="001D5290" w:rsidRDefault="00F43987" w:rsidP="00E41A36">
      <w:pPr>
        <w:spacing w:line="360" w:lineRule="auto"/>
        <w:jc w:val="center"/>
        <w:rPr>
          <w:b/>
          <w:bCs/>
          <w:color w:val="000000" w:themeColor="text1"/>
          <w:sz w:val="32"/>
        </w:rPr>
      </w:pPr>
      <w:r w:rsidRPr="001D5290">
        <w:rPr>
          <w:b/>
          <w:bCs/>
          <w:color w:val="000000" w:themeColor="text1"/>
          <w:sz w:val="32"/>
        </w:rPr>
        <w:br w:type="page"/>
      </w:r>
      <w:r w:rsidR="007E6DF9" w:rsidRPr="001D5290">
        <w:rPr>
          <w:rFonts w:hint="eastAsia"/>
          <w:b/>
          <w:bCs/>
          <w:color w:val="000000" w:themeColor="text1"/>
          <w:sz w:val="32"/>
        </w:rPr>
        <w:lastRenderedPageBreak/>
        <w:t>行业</w:t>
      </w:r>
      <w:r w:rsidRPr="001D5290">
        <w:rPr>
          <w:rFonts w:hint="eastAsia"/>
          <w:b/>
          <w:bCs/>
          <w:color w:val="000000" w:themeColor="text1"/>
          <w:sz w:val="32"/>
        </w:rPr>
        <w:t>标准《</w:t>
      </w:r>
      <w:r w:rsidR="005C51F2" w:rsidRPr="001D5290">
        <w:rPr>
          <w:rFonts w:hint="eastAsia"/>
          <w:b/>
          <w:bCs/>
          <w:color w:val="000000" w:themeColor="text1"/>
          <w:sz w:val="32"/>
        </w:rPr>
        <w:t>日化产品除菌效果的评价方法</w:t>
      </w:r>
      <w:r w:rsidRPr="001D5290">
        <w:rPr>
          <w:rFonts w:hint="eastAsia"/>
          <w:b/>
          <w:bCs/>
          <w:color w:val="000000" w:themeColor="text1"/>
          <w:sz w:val="32"/>
        </w:rPr>
        <w:t>》编制说明</w:t>
      </w:r>
    </w:p>
    <w:p w14:paraId="27869107" w14:textId="15C8D038" w:rsidR="00F43987" w:rsidRPr="00566140" w:rsidRDefault="00F43987" w:rsidP="00E41A36">
      <w:pPr>
        <w:pStyle w:val="a3"/>
        <w:spacing w:before="0" w:line="360" w:lineRule="auto"/>
        <w:rPr>
          <w:b/>
          <w:bCs/>
          <w:color w:val="000000" w:themeColor="text1"/>
          <w:kern w:val="2"/>
          <w:sz w:val="32"/>
          <w:szCs w:val="24"/>
        </w:rPr>
      </w:pPr>
      <w:r w:rsidRPr="00566140">
        <w:rPr>
          <w:rFonts w:hint="eastAsia"/>
          <w:b/>
          <w:bCs/>
          <w:color w:val="000000" w:themeColor="text1"/>
          <w:kern w:val="2"/>
          <w:sz w:val="32"/>
          <w:szCs w:val="24"/>
        </w:rPr>
        <w:t>（</w:t>
      </w:r>
      <w:r w:rsidR="00CE5FA9">
        <w:rPr>
          <w:rFonts w:hint="eastAsia"/>
          <w:b/>
          <w:bCs/>
          <w:color w:val="000000" w:themeColor="text1"/>
          <w:kern w:val="2"/>
          <w:sz w:val="32"/>
          <w:szCs w:val="24"/>
        </w:rPr>
        <w:t>送审</w:t>
      </w:r>
      <w:r w:rsidR="005651E5">
        <w:rPr>
          <w:rFonts w:hint="eastAsia"/>
          <w:b/>
          <w:bCs/>
          <w:color w:val="000000" w:themeColor="text1"/>
          <w:kern w:val="2"/>
          <w:sz w:val="32"/>
          <w:szCs w:val="24"/>
        </w:rPr>
        <w:t>二</w:t>
      </w:r>
      <w:r w:rsidR="00566140" w:rsidRPr="00566140">
        <w:rPr>
          <w:rFonts w:hint="eastAsia"/>
          <w:b/>
          <w:bCs/>
          <w:color w:val="000000" w:themeColor="text1"/>
          <w:kern w:val="2"/>
          <w:sz w:val="32"/>
          <w:szCs w:val="24"/>
        </w:rPr>
        <w:t>稿</w:t>
      </w:r>
      <w:r w:rsidRPr="00566140">
        <w:rPr>
          <w:rFonts w:hint="eastAsia"/>
          <w:b/>
          <w:bCs/>
          <w:color w:val="000000" w:themeColor="text1"/>
          <w:kern w:val="2"/>
          <w:sz w:val="32"/>
          <w:szCs w:val="24"/>
        </w:rPr>
        <w:t>）</w:t>
      </w:r>
    </w:p>
    <w:p w14:paraId="70768AB0" w14:textId="77777777" w:rsidR="004E4839" w:rsidRPr="001D5290" w:rsidRDefault="004E4839" w:rsidP="00E41A36">
      <w:pPr>
        <w:spacing w:line="360" w:lineRule="auto"/>
        <w:rPr>
          <w:b/>
          <w:color w:val="000000" w:themeColor="text1"/>
          <w:szCs w:val="21"/>
        </w:rPr>
      </w:pPr>
      <w:r w:rsidRPr="001D5290">
        <w:rPr>
          <w:rFonts w:hint="eastAsia"/>
          <w:b/>
          <w:color w:val="000000" w:themeColor="text1"/>
          <w:szCs w:val="21"/>
        </w:rPr>
        <w:t xml:space="preserve">1 </w:t>
      </w:r>
      <w:r w:rsidRPr="001D5290">
        <w:rPr>
          <w:rFonts w:hint="eastAsia"/>
          <w:b/>
          <w:color w:val="000000" w:themeColor="text1"/>
          <w:szCs w:val="21"/>
        </w:rPr>
        <w:t>工作概况</w:t>
      </w:r>
    </w:p>
    <w:p w14:paraId="0EB37747" w14:textId="77777777" w:rsidR="004E4839" w:rsidRPr="001D5290" w:rsidRDefault="004E4839" w:rsidP="00E41A36">
      <w:pPr>
        <w:spacing w:line="360" w:lineRule="auto"/>
        <w:rPr>
          <w:b/>
          <w:color w:val="000000" w:themeColor="text1"/>
          <w:szCs w:val="21"/>
        </w:rPr>
      </w:pPr>
      <w:r w:rsidRPr="001D5290">
        <w:rPr>
          <w:rFonts w:hint="eastAsia"/>
          <w:color w:val="000000" w:themeColor="text1"/>
          <w:szCs w:val="21"/>
        </w:rPr>
        <w:t>1.1</w:t>
      </w:r>
      <w:r w:rsidRPr="001D5290">
        <w:rPr>
          <w:rFonts w:hint="eastAsia"/>
          <w:b/>
          <w:color w:val="000000" w:themeColor="text1"/>
          <w:szCs w:val="21"/>
        </w:rPr>
        <w:t>任务来源</w:t>
      </w:r>
      <w:r w:rsidRPr="001D5290">
        <w:rPr>
          <w:rFonts w:hint="eastAsia"/>
          <w:b/>
          <w:color w:val="000000" w:themeColor="text1"/>
          <w:szCs w:val="21"/>
        </w:rPr>
        <w:t xml:space="preserve"> </w:t>
      </w:r>
    </w:p>
    <w:p w14:paraId="15F3A3A8" w14:textId="0DF62ADF" w:rsidR="004E4839" w:rsidRPr="00566140" w:rsidRDefault="007A1DF4" w:rsidP="00566140">
      <w:pPr>
        <w:spacing w:line="360" w:lineRule="auto"/>
        <w:ind w:firstLineChars="200" w:firstLine="420"/>
        <w:rPr>
          <w:color w:val="000000" w:themeColor="text1"/>
          <w:szCs w:val="21"/>
        </w:rPr>
      </w:pPr>
      <w:r w:rsidRPr="00566140">
        <w:rPr>
          <w:color w:val="000000" w:themeColor="text1"/>
          <w:szCs w:val="21"/>
        </w:rPr>
        <w:t>依据</w:t>
      </w:r>
      <w:r w:rsidRPr="00566140">
        <w:rPr>
          <w:color w:val="000000" w:themeColor="text1"/>
          <w:szCs w:val="21"/>
        </w:rPr>
        <w:t>2020</w:t>
      </w:r>
      <w:r w:rsidRPr="00566140">
        <w:rPr>
          <w:color w:val="000000" w:themeColor="text1"/>
          <w:szCs w:val="21"/>
        </w:rPr>
        <w:t>年工业和信息化部第二批行业标准制修订计划（工信厅科函﹝</w:t>
      </w:r>
      <w:r w:rsidRPr="00566140">
        <w:rPr>
          <w:color w:val="000000" w:themeColor="text1"/>
          <w:szCs w:val="21"/>
        </w:rPr>
        <w:t>2020</w:t>
      </w:r>
      <w:r w:rsidRPr="00566140">
        <w:rPr>
          <w:color w:val="000000" w:themeColor="text1"/>
          <w:szCs w:val="21"/>
        </w:rPr>
        <w:t>﹞</w:t>
      </w:r>
      <w:r w:rsidRPr="00566140">
        <w:rPr>
          <w:color w:val="000000" w:themeColor="text1"/>
          <w:szCs w:val="21"/>
        </w:rPr>
        <w:t>181</w:t>
      </w:r>
      <w:r w:rsidRPr="00566140">
        <w:rPr>
          <w:color w:val="000000" w:themeColor="text1"/>
          <w:szCs w:val="21"/>
        </w:rPr>
        <w:t>号），计划编号为</w:t>
      </w:r>
      <w:r w:rsidR="00000000">
        <w:fldChar w:fldCharType="begin"/>
      </w:r>
      <w:r w:rsidR="00000000">
        <w:instrText>HYPERLINK "http://219.239.107.155:8080/TaskBook.aspx?id=QBCPZT09492020"</w:instrText>
      </w:r>
      <w:r w:rsidR="00000000">
        <w:fldChar w:fldCharType="separate"/>
      </w:r>
      <w:r w:rsidRPr="00566140">
        <w:rPr>
          <w:color w:val="000000" w:themeColor="text1"/>
          <w:szCs w:val="21"/>
        </w:rPr>
        <w:t>2020-0944T-QB</w:t>
      </w:r>
      <w:r w:rsidR="00000000">
        <w:rPr>
          <w:color w:val="000000" w:themeColor="text1"/>
          <w:szCs w:val="21"/>
        </w:rPr>
        <w:fldChar w:fldCharType="end"/>
      </w:r>
      <w:r w:rsidRPr="00566140">
        <w:rPr>
          <w:color w:val="000000" w:themeColor="text1"/>
          <w:szCs w:val="21"/>
        </w:rPr>
        <w:t>，项目名称</w:t>
      </w:r>
      <w:r w:rsidRPr="00566140">
        <w:rPr>
          <w:color w:val="000000" w:themeColor="text1"/>
          <w:szCs w:val="21"/>
        </w:rPr>
        <w:t>“</w:t>
      </w:r>
      <w:r w:rsidR="00144B89" w:rsidRPr="00566140">
        <w:rPr>
          <w:color w:val="000000" w:themeColor="text1"/>
          <w:kern w:val="0"/>
          <w:szCs w:val="21"/>
        </w:rPr>
        <w:t>日化产品除菌效果的评价方法</w:t>
      </w:r>
      <w:r w:rsidRPr="00566140">
        <w:rPr>
          <w:color w:val="000000" w:themeColor="text1"/>
          <w:szCs w:val="21"/>
        </w:rPr>
        <w:t>”</w:t>
      </w:r>
      <w:r w:rsidRPr="00566140">
        <w:rPr>
          <w:color w:val="000000" w:themeColor="text1"/>
          <w:szCs w:val="21"/>
        </w:rPr>
        <w:t>，</w:t>
      </w:r>
      <w:r w:rsidR="00144B89" w:rsidRPr="00566140">
        <w:rPr>
          <w:color w:val="000000" w:themeColor="text1"/>
          <w:szCs w:val="21"/>
        </w:rPr>
        <w:t>开展此项标准制定工作</w:t>
      </w:r>
      <w:r w:rsidRPr="00566140">
        <w:rPr>
          <w:color w:val="000000" w:themeColor="text1"/>
          <w:szCs w:val="21"/>
        </w:rPr>
        <w:t>。</w:t>
      </w:r>
    </w:p>
    <w:p w14:paraId="3EDA14BC" w14:textId="77777777" w:rsidR="006639B3" w:rsidRPr="001D5290" w:rsidRDefault="006639B3" w:rsidP="00E41A36">
      <w:pPr>
        <w:spacing w:line="360" w:lineRule="auto"/>
        <w:rPr>
          <w:color w:val="000000" w:themeColor="text1"/>
          <w:szCs w:val="21"/>
        </w:rPr>
      </w:pPr>
      <w:r w:rsidRPr="001D5290">
        <w:rPr>
          <w:rFonts w:hint="eastAsia"/>
          <w:color w:val="000000" w:themeColor="text1"/>
          <w:szCs w:val="21"/>
        </w:rPr>
        <w:t xml:space="preserve">1.2 </w:t>
      </w:r>
      <w:r w:rsidRPr="001D5290">
        <w:rPr>
          <w:rFonts w:hint="eastAsia"/>
          <w:b/>
          <w:color w:val="000000" w:themeColor="text1"/>
          <w:szCs w:val="21"/>
        </w:rPr>
        <w:t>主要工作过程</w:t>
      </w:r>
    </w:p>
    <w:p w14:paraId="4F5A4CAF" w14:textId="0ABAD587" w:rsidR="009A0271" w:rsidRDefault="00144B89" w:rsidP="00566140">
      <w:pPr>
        <w:spacing w:line="360" w:lineRule="auto"/>
        <w:ind w:firstLineChars="200" w:firstLine="420"/>
        <w:rPr>
          <w:color w:val="000000" w:themeColor="text1"/>
          <w:szCs w:val="21"/>
        </w:rPr>
      </w:pPr>
      <w:r w:rsidRPr="001D5290">
        <w:rPr>
          <w:rFonts w:hint="eastAsia"/>
          <w:color w:val="000000" w:themeColor="text1"/>
          <w:szCs w:val="21"/>
        </w:rPr>
        <w:t>正式立项后，全国表面活性剂和洗涤用品标准化技术委员会组织由国家洗涤用品质量检验检测中心牵头的标准制定工作组，开展标准起草工作。</w:t>
      </w:r>
    </w:p>
    <w:p w14:paraId="52BA93BA" w14:textId="122A0675" w:rsidR="00566140" w:rsidRPr="00887213" w:rsidRDefault="00F46183" w:rsidP="00F46183">
      <w:pPr>
        <w:spacing w:line="360" w:lineRule="auto"/>
        <w:ind w:firstLine="420"/>
        <w:rPr>
          <w:szCs w:val="21"/>
        </w:rPr>
      </w:pPr>
      <w:r w:rsidRPr="00887213">
        <w:rPr>
          <w:szCs w:val="21"/>
        </w:rPr>
        <w:t>202</w:t>
      </w:r>
      <w:r>
        <w:rPr>
          <w:szCs w:val="21"/>
        </w:rPr>
        <w:t>2</w:t>
      </w:r>
      <w:r w:rsidRPr="00887213">
        <w:rPr>
          <w:szCs w:val="21"/>
        </w:rPr>
        <w:t>年初完成初稿经小范围征求意见修改后，</w:t>
      </w:r>
      <w:r w:rsidR="00566140">
        <w:rPr>
          <w:rFonts w:hint="eastAsia"/>
          <w:color w:val="000000" w:themeColor="text1"/>
          <w:szCs w:val="21"/>
        </w:rPr>
        <w:t>于</w:t>
      </w:r>
      <w:r w:rsidR="00566140">
        <w:rPr>
          <w:rFonts w:hint="eastAsia"/>
          <w:color w:val="000000" w:themeColor="text1"/>
          <w:szCs w:val="21"/>
        </w:rPr>
        <w:t>2022</w:t>
      </w:r>
      <w:r w:rsidR="00566140">
        <w:rPr>
          <w:rFonts w:hint="eastAsia"/>
          <w:color w:val="000000" w:themeColor="text1"/>
          <w:szCs w:val="21"/>
        </w:rPr>
        <w:t>年</w:t>
      </w:r>
      <w:r w:rsidR="00566140">
        <w:rPr>
          <w:rFonts w:hint="eastAsia"/>
          <w:color w:val="000000" w:themeColor="text1"/>
          <w:szCs w:val="21"/>
        </w:rPr>
        <w:t>8</w:t>
      </w:r>
      <w:r w:rsidR="00566140">
        <w:rPr>
          <w:rFonts w:hint="eastAsia"/>
          <w:color w:val="000000" w:themeColor="text1"/>
          <w:szCs w:val="21"/>
        </w:rPr>
        <w:t>月形成征求意见稿，</w:t>
      </w:r>
      <w:r w:rsidR="00566140" w:rsidRPr="00887213">
        <w:rPr>
          <w:szCs w:val="21"/>
        </w:rPr>
        <w:t>于</w:t>
      </w:r>
      <w:r w:rsidR="00566140">
        <w:rPr>
          <w:szCs w:val="21"/>
        </w:rPr>
        <w:t>8</w:t>
      </w:r>
      <w:r w:rsidR="00566140" w:rsidRPr="00887213">
        <w:rPr>
          <w:szCs w:val="21"/>
        </w:rPr>
        <w:t>月</w:t>
      </w:r>
      <w:r w:rsidR="00566140">
        <w:rPr>
          <w:szCs w:val="21"/>
        </w:rPr>
        <w:t>23</w:t>
      </w:r>
      <w:r w:rsidR="00566140" w:rsidRPr="00887213">
        <w:rPr>
          <w:szCs w:val="21"/>
        </w:rPr>
        <w:t>日</w:t>
      </w:r>
      <w:r w:rsidR="00566140" w:rsidRPr="00D95649">
        <w:rPr>
          <w:rFonts w:hint="eastAsia"/>
          <w:szCs w:val="21"/>
        </w:rPr>
        <w:t>TC</w:t>
      </w:r>
      <w:r w:rsidR="00566140">
        <w:rPr>
          <w:szCs w:val="21"/>
        </w:rPr>
        <w:t>272</w:t>
      </w:r>
      <w:r w:rsidR="00566140" w:rsidRPr="00D95649">
        <w:rPr>
          <w:rFonts w:hint="eastAsia"/>
          <w:szCs w:val="21"/>
        </w:rPr>
        <w:t>标准化技术委员会上</w:t>
      </w:r>
      <w:r w:rsidR="00566140">
        <w:rPr>
          <w:szCs w:val="21"/>
        </w:rPr>
        <w:t>向全体委员和社会各方征求意见，</w:t>
      </w:r>
      <w:r w:rsidR="00566140">
        <w:rPr>
          <w:rFonts w:hint="eastAsia"/>
          <w:szCs w:val="21"/>
        </w:rPr>
        <w:t>根据各方意见，</w:t>
      </w:r>
      <w:r w:rsidR="00566140" w:rsidRPr="00D95649">
        <w:rPr>
          <w:rFonts w:hint="eastAsia"/>
          <w:szCs w:val="21"/>
        </w:rPr>
        <w:t>修订后形成</w:t>
      </w:r>
      <w:r w:rsidR="00566140" w:rsidRPr="00566140">
        <w:rPr>
          <w:rFonts w:hint="eastAsia"/>
          <w:szCs w:val="21"/>
        </w:rPr>
        <w:t>送审稿</w:t>
      </w:r>
      <w:r w:rsidR="00566140" w:rsidRPr="00D95649">
        <w:rPr>
          <w:rFonts w:hint="eastAsia"/>
          <w:szCs w:val="21"/>
        </w:rPr>
        <w:t>。</w:t>
      </w:r>
      <w:r w:rsidR="00941478" w:rsidRPr="00D95649">
        <w:rPr>
          <w:rFonts w:hint="eastAsia"/>
          <w:szCs w:val="21"/>
        </w:rPr>
        <w:t>并于</w:t>
      </w:r>
      <w:r w:rsidR="00941478" w:rsidRPr="00941478">
        <w:rPr>
          <w:rFonts w:hint="eastAsia"/>
          <w:szCs w:val="21"/>
        </w:rPr>
        <w:t>2023</w:t>
      </w:r>
      <w:r w:rsidR="00941478" w:rsidRPr="00941478">
        <w:rPr>
          <w:rFonts w:hint="eastAsia"/>
          <w:szCs w:val="21"/>
        </w:rPr>
        <w:t>年</w:t>
      </w:r>
      <w:r w:rsidR="00941478" w:rsidRPr="00941478">
        <w:rPr>
          <w:szCs w:val="21"/>
        </w:rPr>
        <w:t>3</w:t>
      </w:r>
      <w:r w:rsidR="00941478" w:rsidRPr="00941478">
        <w:rPr>
          <w:szCs w:val="21"/>
        </w:rPr>
        <w:t>月</w:t>
      </w:r>
      <w:r w:rsidR="00941478" w:rsidRPr="00941478">
        <w:rPr>
          <w:szCs w:val="21"/>
        </w:rPr>
        <w:t>26</w:t>
      </w:r>
      <w:r w:rsidR="00941478" w:rsidRPr="00941478">
        <w:rPr>
          <w:szCs w:val="21"/>
        </w:rPr>
        <w:t>日</w:t>
      </w:r>
      <w:r w:rsidR="00941478" w:rsidRPr="00941478">
        <w:rPr>
          <w:rFonts w:hint="eastAsia"/>
          <w:szCs w:val="21"/>
        </w:rPr>
        <w:t>TC</w:t>
      </w:r>
      <w:r w:rsidR="00941478" w:rsidRPr="00941478">
        <w:rPr>
          <w:szCs w:val="21"/>
        </w:rPr>
        <w:t>272</w:t>
      </w:r>
      <w:r w:rsidR="00941478" w:rsidRPr="00941478">
        <w:rPr>
          <w:rFonts w:hint="eastAsia"/>
          <w:szCs w:val="21"/>
        </w:rPr>
        <w:t>标准化技术委员会上实施委员审定，根据</w:t>
      </w:r>
      <w:r w:rsidR="00142505">
        <w:rPr>
          <w:rFonts w:hint="eastAsia"/>
          <w:szCs w:val="21"/>
        </w:rPr>
        <w:t>委员意见对方法进行验证，根据验证结果及</w:t>
      </w:r>
      <w:r w:rsidR="00303869">
        <w:rPr>
          <w:rFonts w:hint="eastAsia"/>
          <w:szCs w:val="21"/>
        </w:rPr>
        <w:t>反馈后，再次</w:t>
      </w:r>
      <w:r w:rsidR="00941478" w:rsidRPr="00941478">
        <w:rPr>
          <w:rFonts w:hint="eastAsia"/>
          <w:szCs w:val="21"/>
        </w:rPr>
        <w:t>修订形成本</w:t>
      </w:r>
      <w:r w:rsidR="00303869">
        <w:rPr>
          <w:rFonts w:hint="eastAsia"/>
          <w:szCs w:val="21"/>
        </w:rPr>
        <w:t>稿</w:t>
      </w:r>
      <w:r w:rsidR="00941478" w:rsidRPr="00941478">
        <w:rPr>
          <w:rFonts w:hint="eastAsia"/>
          <w:szCs w:val="21"/>
        </w:rPr>
        <w:t>。</w:t>
      </w:r>
    </w:p>
    <w:p w14:paraId="563CADFD" w14:textId="6E807FFA" w:rsidR="006639B3" w:rsidRPr="001D5290" w:rsidRDefault="006639B3" w:rsidP="00566140">
      <w:pPr>
        <w:rPr>
          <w:b/>
          <w:color w:val="000000" w:themeColor="text1"/>
          <w:szCs w:val="21"/>
        </w:rPr>
      </w:pPr>
      <w:r w:rsidRPr="001D5290">
        <w:rPr>
          <w:rFonts w:hint="eastAsia"/>
          <w:b/>
          <w:color w:val="000000" w:themeColor="text1"/>
          <w:szCs w:val="21"/>
        </w:rPr>
        <w:t xml:space="preserve">2  </w:t>
      </w:r>
      <w:r w:rsidRPr="001D5290">
        <w:rPr>
          <w:rFonts w:hint="eastAsia"/>
          <w:b/>
          <w:color w:val="000000" w:themeColor="text1"/>
          <w:szCs w:val="21"/>
        </w:rPr>
        <w:t>标准</w:t>
      </w:r>
      <w:r w:rsidR="00876C8D" w:rsidRPr="001D5290">
        <w:rPr>
          <w:rFonts w:hint="eastAsia"/>
          <w:b/>
          <w:color w:val="000000" w:themeColor="text1"/>
          <w:szCs w:val="21"/>
        </w:rPr>
        <w:t>制定理由</w:t>
      </w:r>
      <w:r w:rsidR="003C0C04" w:rsidRPr="001D5290">
        <w:rPr>
          <w:rFonts w:hint="eastAsia"/>
          <w:b/>
          <w:color w:val="000000" w:themeColor="text1"/>
          <w:szCs w:val="21"/>
        </w:rPr>
        <w:t>和</w:t>
      </w:r>
      <w:r w:rsidR="00876C8D" w:rsidRPr="001D5290">
        <w:rPr>
          <w:rFonts w:hint="eastAsia"/>
          <w:b/>
          <w:color w:val="000000" w:themeColor="text1"/>
          <w:szCs w:val="21"/>
        </w:rPr>
        <w:t>编制原则</w:t>
      </w:r>
    </w:p>
    <w:p w14:paraId="70EBA9A2" w14:textId="77777777" w:rsidR="008C352F" w:rsidRPr="001D5290" w:rsidRDefault="008C352F" w:rsidP="00E41A36">
      <w:pPr>
        <w:spacing w:line="360" w:lineRule="auto"/>
        <w:rPr>
          <w:color w:val="000000" w:themeColor="text1"/>
          <w:szCs w:val="21"/>
        </w:rPr>
      </w:pPr>
      <w:r w:rsidRPr="001D5290">
        <w:rPr>
          <w:rFonts w:hint="eastAsia"/>
          <w:b/>
          <w:color w:val="000000" w:themeColor="text1"/>
          <w:szCs w:val="21"/>
        </w:rPr>
        <w:t xml:space="preserve">2.1  </w:t>
      </w:r>
      <w:r w:rsidRPr="001D5290">
        <w:rPr>
          <w:rFonts w:hint="eastAsia"/>
          <w:b/>
          <w:color w:val="000000" w:themeColor="text1"/>
          <w:szCs w:val="21"/>
        </w:rPr>
        <w:t>标准制定理由</w:t>
      </w:r>
    </w:p>
    <w:p w14:paraId="1BD7AD2E" w14:textId="77777777" w:rsidR="005C51F2" w:rsidRPr="001D5290" w:rsidRDefault="00195005" w:rsidP="00566140">
      <w:pPr>
        <w:spacing w:line="360" w:lineRule="auto"/>
        <w:ind w:firstLineChars="200" w:firstLine="420"/>
        <w:rPr>
          <w:color w:val="000000" w:themeColor="text1"/>
          <w:szCs w:val="21"/>
        </w:rPr>
      </w:pPr>
      <w:r w:rsidRPr="001D5290">
        <w:rPr>
          <w:rFonts w:hint="eastAsia"/>
          <w:color w:val="000000" w:themeColor="text1"/>
          <w:szCs w:val="21"/>
        </w:rPr>
        <w:t>随着人民生活水平和生活质量的不断提高</w:t>
      </w:r>
      <w:r w:rsidR="00B62E04" w:rsidRPr="001D5290">
        <w:rPr>
          <w:rFonts w:hint="eastAsia"/>
          <w:color w:val="000000" w:themeColor="text1"/>
          <w:szCs w:val="21"/>
        </w:rPr>
        <w:t>以及公共卫生理念的不断完善，消费者</w:t>
      </w:r>
      <w:r w:rsidR="008B4D9E" w:rsidRPr="001D5290">
        <w:rPr>
          <w:rFonts w:hint="eastAsia"/>
          <w:color w:val="000000" w:themeColor="text1"/>
          <w:szCs w:val="21"/>
        </w:rPr>
        <w:t>更加关注</w:t>
      </w:r>
      <w:r w:rsidR="00B62E04" w:rsidRPr="001D5290">
        <w:rPr>
          <w:rFonts w:hint="eastAsia"/>
          <w:color w:val="000000" w:themeColor="text1"/>
          <w:szCs w:val="21"/>
        </w:rPr>
        <w:t>日化产品</w:t>
      </w:r>
      <w:r w:rsidR="008B4D9E" w:rsidRPr="001D5290">
        <w:rPr>
          <w:rFonts w:hint="eastAsia"/>
          <w:color w:val="000000" w:themeColor="text1"/>
          <w:szCs w:val="21"/>
        </w:rPr>
        <w:t>是否具有</w:t>
      </w:r>
      <w:r w:rsidR="00B62E04" w:rsidRPr="001D5290">
        <w:rPr>
          <w:rFonts w:hint="eastAsia"/>
          <w:color w:val="000000" w:themeColor="text1"/>
          <w:szCs w:val="21"/>
        </w:rPr>
        <w:t>除菌功</w:t>
      </w:r>
      <w:r w:rsidR="008B4D9E" w:rsidRPr="001D5290">
        <w:rPr>
          <w:rFonts w:hint="eastAsia"/>
          <w:color w:val="000000" w:themeColor="text1"/>
          <w:szCs w:val="21"/>
        </w:rPr>
        <w:t>能。</w:t>
      </w:r>
      <w:r w:rsidR="005C51F2" w:rsidRPr="001D5290">
        <w:rPr>
          <w:rFonts w:hint="eastAsia"/>
          <w:color w:val="000000" w:themeColor="text1"/>
          <w:szCs w:val="21"/>
        </w:rPr>
        <w:t>目前，日化行业内尚没有关于除菌性能的标准和评价方法。</w:t>
      </w:r>
      <w:r w:rsidR="005C51F2" w:rsidRPr="001D5290">
        <w:rPr>
          <w:color w:val="000000" w:themeColor="text1"/>
          <w:szCs w:val="21"/>
        </w:rPr>
        <w:t>为了加强质量控制，</w:t>
      </w:r>
      <w:r w:rsidR="008B4D9E" w:rsidRPr="001D5290">
        <w:rPr>
          <w:rFonts w:hint="eastAsia"/>
          <w:color w:val="000000" w:themeColor="text1"/>
          <w:szCs w:val="21"/>
        </w:rPr>
        <w:t>需要制定日化产品除菌效果的评价标准为各类产品进行规范与引导。</w:t>
      </w:r>
      <w:r w:rsidR="005C51F2" w:rsidRPr="001D5290">
        <w:rPr>
          <w:color w:val="000000" w:themeColor="text1"/>
          <w:szCs w:val="21"/>
        </w:rPr>
        <w:t>通过本标准的制定，统一规范了</w:t>
      </w:r>
      <w:r w:rsidR="008B4D9E" w:rsidRPr="001D5290">
        <w:rPr>
          <w:rFonts w:hint="eastAsia"/>
          <w:color w:val="000000" w:themeColor="text1"/>
          <w:szCs w:val="21"/>
        </w:rPr>
        <w:t>日化产品除菌效果的</w:t>
      </w:r>
      <w:r w:rsidR="005C51F2" w:rsidRPr="001D5290">
        <w:rPr>
          <w:color w:val="000000" w:themeColor="text1"/>
          <w:szCs w:val="21"/>
        </w:rPr>
        <w:t>检测方法，进一步完善了</w:t>
      </w:r>
      <w:r w:rsidR="00F6495D" w:rsidRPr="001D5290">
        <w:rPr>
          <w:rFonts w:hint="eastAsia"/>
          <w:color w:val="000000" w:themeColor="text1"/>
          <w:szCs w:val="21"/>
        </w:rPr>
        <w:t>日化行业</w:t>
      </w:r>
      <w:r w:rsidR="005C51F2" w:rsidRPr="001D5290">
        <w:rPr>
          <w:color w:val="000000" w:themeColor="text1"/>
          <w:szCs w:val="21"/>
        </w:rPr>
        <w:t>标准体系，可满足企业研发、生产的质量控制和各地方检验部门对产品质量的检验，及政府部门对产品质量的监控需要。</w:t>
      </w:r>
    </w:p>
    <w:p w14:paraId="3C1B84F8" w14:textId="77777777" w:rsidR="008C352F" w:rsidRPr="001D5290" w:rsidRDefault="008C352F" w:rsidP="00E41A36">
      <w:pPr>
        <w:spacing w:line="360" w:lineRule="auto"/>
        <w:rPr>
          <w:b/>
          <w:color w:val="000000" w:themeColor="text1"/>
          <w:szCs w:val="21"/>
        </w:rPr>
      </w:pPr>
      <w:r w:rsidRPr="001D5290">
        <w:rPr>
          <w:rFonts w:hint="eastAsia"/>
          <w:b/>
          <w:color w:val="000000" w:themeColor="text1"/>
          <w:szCs w:val="21"/>
        </w:rPr>
        <w:t xml:space="preserve">2.2  </w:t>
      </w:r>
      <w:r w:rsidRPr="001D5290">
        <w:rPr>
          <w:rFonts w:hint="eastAsia"/>
          <w:b/>
          <w:color w:val="000000" w:themeColor="text1"/>
          <w:szCs w:val="21"/>
        </w:rPr>
        <w:t>标准编制原则</w:t>
      </w:r>
    </w:p>
    <w:p w14:paraId="06C8EDF9" w14:textId="77777777" w:rsidR="006639B3" w:rsidRPr="001D5290" w:rsidRDefault="00B669F0" w:rsidP="00566140">
      <w:pPr>
        <w:spacing w:line="360" w:lineRule="auto"/>
        <w:ind w:firstLineChars="200" w:firstLine="420"/>
        <w:rPr>
          <w:color w:val="000000" w:themeColor="text1"/>
          <w:szCs w:val="21"/>
        </w:rPr>
      </w:pPr>
      <w:r w:rsidRPr="001D5290">
        <w:rPr>
          <w:color w:val="000000" w:themeColor="text1"/>
          <w:szCs w:val="21"/>
        </w:rPr>
        <w:t>标准按</w:t>
      </w:r>
      <w:r w:rsidRPr="001D5290">
        <w:rPr>
          <w:color w:val="000000" w:themeColor="text1"/>
          <w:szCs w:val="21"/>
        </w:rPr>
        <w:t>GB/T1.1-2020</w:t>
      </w:r>
      <w:r w:rsidRPr="001D5290">
        <w:rPr>
          <w:color w:val="000000" w:themeColor="text1"/>
          <w:szCs w:val="21"/>
        </w:rPr>
        <w:t>《标准化工作导则</w:t>
      </w:r>
      <w:r w:rsidRPr="001D5290">
        <w:rPr>
          <w:color w:val="000000" w:themeColor="text1"/>
          <w:szCs w:val="21"/>
        </w:rPr>
        <w:t>.</w:t>
      </w:r>
      <w:r w:rsidRPr="001D5290">
        <w:rPr>
          <w:color w:val="000000" w:themeColor="text1"/>
          <w:szCs w:val="21"/>
        </w:rPr>
        <w:t>第</w:t>
      </w:r>
      <w:r w:rsidRPr="001D5290">
        <w:rPr>
          <w:color w:val="000000" w:themeColor="text1"/>
          <w:szCs w:val="21"/>
        </w:rPr>
        <w:t>1</w:t>
      </w:r>
      <w:r w:rsidRPr="001D5290">
        <w:rPr>
          <w:color w:val="000000" w:themeColor="text1"/>
          <w:szCs w:val="21"/>
        </w:rPr>
        <w:t>部分</w:t>
      </w:r>
      <w:r w:rsidRPr="001D5290">
        <w:rPr>
          <w:color w:val="000000" w:themeColor="text1"/>
          <w:szCs w:val="21"/>
        </w:rPr>
        <w:t>:</w:t>
      </w:r>
      <w:r w:rsidRPr="001D5290">
        <w:rPr>
          <w:color w:val="000000" w:themeColor="text1"/>
          <w:szCs w:val="21"/>
        </w:rPr>
        <w:t>标准的结构和编写》进行起草。</w:t>
      </w:r>
      <w:r w:rsidR="008C4E81" w:rsidRPr="001D5290">
        <w:rPr>
          <w:rFonts w:ascii="宋体" w:hAnsi="宋体" w:hint="eastAsia"/>
          <w:color w:val="000000" w:themeColor="text1"/>
          <w:szCs w:val="21"/>
        </w:rPr>
        <w:t>标准中所规定的</w:t>
      </w:r>
      <w:r w:rsidR="00266829" w:rsidRPr="001D5290">
        <w:rPr>
          <w:rFonts w:ascii="宋体" w:hAnsi="宋体" w:hint="eastAsia"/>
          <w:color w:val="000000" w:themeColor="text1"/>
          <w:szCs w:val="21"/>
        </w:rPr>
        <w:t>试验</w:t>
      </w:r>
      <w:r w:rsidRPr="001D5290">
        <w:rPr>
          <w:rFonts w:ascii="宋体" w:hAnsi="宋体" w:hint="eastAsia"/>
          <w:color w:val="000000" w:themeColor="text1"/>
          <w:szCs w:val="21"/>
        </w:rPr>
        <w:t>方法</w:t>
      </w:r>
      <w:r w:rsidR="008C4E81" w:rsidRPr="001D5290">
        <w:rPr>
          <w:rFonts w:ascii="宋体" w:hAnsi="宋体" w:hint="eastAsia"/>
          <w:color w:val="000000" w:themeColor="text1"/>
          <w:szCs w:val="21"/>
        </w:rPr>
        <w:t>应能较</w:t>
      </w:r>
      <w:r w:rsidRPr="001D5290">
        <w:rPr>
          <w:rFonts w:ascii="宋体" w:hAnsi="宋体" w:hint="eastAsia"/>
          <w:color w:val="000000" w:themeColor="text1"/>
          <w:szCs w:val="21"/>
        </w:rPr>
        <w:t>准确</w:t>
      </w:r>
      <w:r w:rsidR="008C4E81" w:rsidRPr="001D5290">
        <w:rPr>
          <w:rFonts w:ascii="宋体" w:hAnsi="宋体" w:hint="eastAsia"/>
          <w:color w:val="000000" w:themeColor="text1"/>
          <w:szCs w:val="21"/>
        </w:rPr>
        <w:t>的评价产品</w:t>
      </w:r>
      <w:r w:rsidRPr="001D5290">
        <w:rPr>
          <w:rFonts w:ascii="宋体" w:hAnsi="宋体" w:hint="eastAsia"/>
          <w:color w:val="000000" w:themeColor="text1"/>
          <w:szCs w:val="21"/>
        </w:rPr>
        <w:t>性能</w:t>
      </w:r>
      <w:r w:rsidR="008C4E81" w:rsidRPr="001D5290">
        <w:rPr>
          <w:rFonts w:ascii="宋体" w:hAnsi="宋体" w:hint="eastAsia"/>
          <w:color w:val="000000" w:themeColor="text1"/>
          <w:szCs w:val="21"/>
        </w:rPr>
        <w:t>，</w:t>
      </w:r>
      <w:r w:rsidR="00266829" w:rsidRPr="001D5290">
        <w:rPr>
          <w:rFonts w:ascii="宋体" w:hAnsi="宋体" w:hint="eastAsia"/>
          <w:color w:val="000000" w:themeColor="text1"/>
          <w:szCs w:val="21"/>
        </w:rPr>
        <w:t>且方法应具有较好的稳定性及区分度，</w:t>
      </w:r>
      <w:r w:rsidR="008C4E81" w:rsidRPr="001D5290">
        <w:rPr>
          <w:rFonts w:ascii="宋体" w:hAnsi="宋体" w:hint="eastAsia"/>
          <w:color w:val="000000" w:themeColor="text1"/>
          <w:szCs w:val="21"/>
        </w:rPr>
        <w:t>既能满足</w:t>
      </w:r>
      <w:r w:rsidRPr="001D5290">
        <w:rPr>
          <w:rFonts w:ascii="宋体" w:hAnsi="宋体" w:hint="eastAsia"/>
          <w:color w:val="000000" w:themeColor="text1"/>
          <w:szCs w:val="21"/>
        </w:rPr>
        <w:t>行业</w:t>
      </w:r>
      <w:r w:rsidR="008C4E81" w:rsidRPr="001D5290">
        <w:rPr>
          <w:rFonts w:ascii="宋体" w:hAnsi="宋体" w:hint="eastAsia"/>
          <w:color w:val="000000" w:themeColor="text1"/>
          <w:szCs w:val="21"/>
        </w:rPr>
        <w:t>发展的要求，</w:t>
      </w:r>
      <w:r w:rsidR="00C010FF" w:rsidRPr="001D5290">
        <w:rPr>
          <w:rFonts w:ascii="宋体" w:hAnsi="宋体" w:hint="eastAsia"/>
          <w:color w:val="000000" w:themeColor="text1"/>
          <w:szCs w:val="21"/>
        </w:rPr>
        <w:t>更能</w:t>
      </w:r>
      <w:r w:rsidR="008C4E81" w:rsidRPr="001D5290">
        <w:rPr>
          <w:rFonts w:ascii="宋体" w:hAnsi="宋体" w:hint="eastAsia"/>
          <w:color w:val="000000" w:themeColor="text1"/>
          <w:szCs w:val="21"/>
        </w:rPr>
        <w:t>满足人民生活的需要。</w:t>
      </w:r>
      <w:r w:rsidR="006639B3" w:rsidRPr="001D5290">
        <w:rPr>
          <w:rFonts w:hint="eastAsia"/>
          <w:color w:val="000000" w:themeColor="text1"/>
          <w:szCs w:val="21"/>
        </w:rPr>
        <w:t>标准应尽可能的减少其</w:t>
      </w:r>
      <w:r w:rsidRPr="001D5290">
        <w:rPr>
          <w:rFonts w:hint="eastAsia"/>
          <w:color w:val="000000" w:themeColor="text1"/>
          <w:szCs w:val="21"/>
        </w:rPr>
        <w:t>操作</w:t>
      </w:r>
      <w:r w:rsidR="00876C8D" w:rsidRPr="001D5290">
        <w:rPr>
          <w:rFonts w:hint="eastAsia"/>
          <w:color w:val="000000" w:themeColor="text1"/>
          <w:szCs w:val="21"/>
        </w:rPr>
        <w:t>成本</w:t>
      </w:r>
      <w:r w:rsidR="00315EDB" w:rsidRPr="001D5290">
        <w:rPr>
          <w:rFonts w:hint="eastAsia"/>
          <w:color w:val="000000" w:themeColor="text1"/>
          <w:szCs w:val="21"/>
        </w:rPr>
        <w:t>以及</w:t>
      </w:r>
      <w:r w:rsidR="006639B3" w:rsidRPr="001D5290">
        <w:rPr>
          <w:rFonts w:hint="eastAsia"/>
          <w:color w:val="000000" w:themeColor="text1"/>
          <w:szCs w:val="21"/>
        </w:rPr>
        <w:t>指标规定带</w:t>
      </w:r>
      <w:r w:rsidR="00315EDB" w:rsidRPr="001D5290">
        <w:rPr>
          <w:rFonts w:hint="eastAsia"/>
          <w:color w:val="000000" w:themeColor="text1"/>
          <w:szCs w:val="21"/>
        </w:rPr>
        <w:t>给产品</w:t>
      </w:r>
      <w:r w:rsidR="007F08CC" w:rsidRPr="001D5290">
        <w:rPr>
          <w:rFonts w:hint="eastAsia"/>
          <w:color w:val="000000" w:themeColor="text1"/>
          <w:szCs w:val="21"/>
        </w:rPr>
        <w:t>的</w:t>
      </w:r>
      <w:r w:rsidRPr="001D5290">
        <w:rPr>
          <w:rFonts w:hint="eastAsia"/>
          <w:color w:val="000000" w:themeColor="text1"/>
          <w:szCs w:val="21"/>
        </w:rPr>
        <w:t>评价</w:t>
      </w:r>
      <w:r w:rsidR="006639B3" w:rsidRPr="001D5290">
        <w:rPr>
          <w:rFonts w:hint="eastAsia"/>
          <w:color w:val="000000" w:themeColor="text1"/>
          <w:szCs w:val="21"/>
        </w:rPr>
        <w:t>限制</w:t>
      </w:r>
      <w:r w:rsidR="00876C8D" w:rsidRPr="001D5290">
        <w:rPr>
          <w:rFonts w:hint="eastAsia"/>
          <w:color w:val="000000" w:themeColor="text1"/>
          <w:szCs w:val="21"/>
        </w:rPr>
        <w:t>。</w:t>
      </w:r>
      <w:r w:rsidR="006639B3" w:rsidRPr="001D5290">
        <w:rPr>
          <w:rFonts w:hint="eastAsia"/>
          <w:color w:val="000000" w:themeColor="text1"/>
          <w:szCs w:val="21"/>
        </w:rPr>
        <w:t>要</w:t>
      </w:r>
      <w:r w:rsidR="00315EDB" w:rsidRPr="001D5290">
        <w:rPr>
          <w:rFonts w:hint="eastAsia"/>
          <w:color w:val="000000" w:themeColor="text1"/>
          <w:szCs w:val="21"/>
        </w:rPr>
        <w:t>以</w:t>
      </w:r>
      <w:r w:rsidR="006639B3" w:rsidRPr="001D5290">
        <w:rPr>
          <w:rFonts w:hint="eastAsia"/>
          <w:color w:val="000000" w:themeColor="text1"/>
          <w:szCs w:val="21"/>
        </w:rPr>
        <w:t>所设项目科学，控制指标合理</w:t>
      </w:r>
      <w:r w:rsidR="00315EDB" w:rsidRPr="001D5290">
        <w:rPr>
          <w:rFonts w:hint="eastAsia"/>
          <w:color w:val="000000" w:themeColor="text1"/>
          <w:szCs w:val="21"/>
        </w:rPr>
        <w:t>为原则</w:t>
      </w:r>
      <w:r w:rsidR="006639B3" w:rsidRPr="001D5290">
        <w:rPr>
          <w:rFonts w:hint="eastAsia"/>
          <w:color w:val="000000" w:themeColor="text1"/>
          <w:szCs w:val="21"/>
        </w:rPr>
        <w:t>。</w:t>
      </w:r>
    </w:p>
    <w:p w14:paraId="655E0EB2" w14:textId="77777777" w:rsidR="006639B3" w:rsidRPr="001D5290" w:rsidRDefault="006639B3" w:rsidP="00E41A36">
      <w:pPr>
        <w:spacing w:line="360" w:lineRule="auto"/>
        <w:rPr>
          <w:b/>
          <w:color w:val="000000" w:themeColor="text1"/>
          <w:szCs w:val="21"/>
        </w:rPr>
      </w:pPr>
      <w:r w:rsidRPr="001D5290">
        <w:rPr>
          <w:rFonts w:hint="eastAsia"/>
          <w:b/>
          <w:color w:val="000000" w:themeColor="text1"/>
          <w:szCs w:val="21"/>
        </w:rPr>
        <w:t xml:space="preserve">3  </w:t>
      </w:r>
      <w:r w:rsidR="00864223" w:rsidRPr="001D5290">
        <w:rPr>
          <w:rFonts w:hint="eastAsia"/>
          <w:b/>
          <w:color w:val="000000" w:themeColor="text1"/>
          <w:szCs w:val="21"/>
        </w:rPr>
        <w:t>标准主要技术内容</w:t>
      </w:r>
    </w:p>
    <w:p w14:paraId="6466A711" w14:textId="77777777" w:rsidR="00A32224" w:rsidRPr="001D5290" w:rsidRDefault="005306F9" w:rsidP="00E41A36">
      <w:pPr>
        <w:spacing w:line="360" w:lineRule="auto"/>
        <w:rPr>
          <w:color w:val="000000" w:themeColor="text1"/>
          <w:szCs w:val="21"/>
        </w:rPr>
      </w:pPr>
      <w:r w:rsidRPr="001D5290">
        <w:rPr>
          <w:rFonts w:hint="eastAsia"/>
          <w:b/>
          <w:color w:val="000000" w:themeColor="text1"/>
          <w:szCs w:val="21"/>
        </w:rPr>
        <w:t>3.1</w:t>
      </w:r>
      <w:r w:rsidRPr="001D5290">
        <w:rPr>
          <w:b/>
          <w:color w:val="000000" w:themeColor="text1"/>
          <w:szCs w:val="21"/>
        </w:rPr>
        <w:t xml:space="preserve">  </w:t>
      </w:r>
      <w:r w:rsidR="003E6976" w:rsidRPr="001D5290">
        <w:rPr>
          <w:rFonts w:hint="eastAsia"/>
          <w:b/>
          <w:color w:val="000000" w:themeColor="text1"/>
          <w:szCs w:val="21"/>
        </w:rPr>
        <w:t>日化产品分类</w:t>
      </w:r>
    </w:p>
    <w:p w14:paraId="5124204D" w14:textId="1B08C588" w:rsidR="00064C1B" w:rsidRPr="001D5290" w:rsidRDefault="003E6976" w:rsidP="00E41A36">
      <w:pPr>
        <w:spacing w:line="360" w:lineRule="auto"/>
        <w:ind w:firstLineChars="200" w:firstLine="420"/>
        <w:rPr>
          <w:color w:val="000000" w:themeColor="text1"/>
          <w:szCs w:val="21"/>
        </w:rPr>
      </w:pPr>
      <w:r w:rsidRPr="001D5290">
        <w:rPr>
          <w:rFonts w:hint="eastAsia"/>
          <w:color w:val="000000" w:themeColor="text1"/>
          <w:szCs w:val="21"/>
        </w:rPr>
        <w:t>本标准涉及的</w:t>
      </w:r>
      <w:r w:rsidR="00566140">
        <w:rPr>
          <w:rFonts w:hint="eastAsia"/>
          <w:szCs w:val="21"/>
        </w:rPr>
        <w:t>具有特殊功能的</w:t>
      </w:r>
      <w:r w:rsidRPr="001D5290">
        <w:rPr>
          <w:rFonts w:hint="eastAsia"/>
          <w:color w:val="000000" w:themeColor="text1"/>
          <w:szCs w:val="21"/>
        </w:rPr>
        <w:t>日化产品主要包括织物洗涤剂和</w:t>
      </w:r>
      <w:r w:rsidR="00144B89" w:rsidRPr="001D5290">
        <w:rPr>
          <w:rFonts w:hint="eastAsia"/>
          <w:color w:val="000000" w:themeColor="text1"/>
          <w:szCs w:val="21"/>
        </w:rPr>
        <w:t>个人</w:t>
      </w:r>
      <w:r w:rsidR="00BE2893" w:rsidRPr="001D5290">
        <w:rPr>
          <w:rFonts w:hint="eastAsia"/>
          <w:color w:val="000000" w:themeColor="text1"/>
          <w:szCs w:val="21"/>
        </w:rPr>
        <w:t>肌肤</w:t>
      </w:r>
      <w:r w:rsidRPr="001D5290">
        <w:rPr>
          <w:rFonts w:hint="eastAsia"/>
          <w:color w:val="000000" w:themeColor="text1"/>
          <w:szCs w:val="21"/>
        </w:rPr>
        <w:t>清洁</w:t>
      </w:r>
      <w:r w:rsidR="00144B89" w:rsidRPr="001D5290">
        <w:rPr>
          <w:rFonts w:hint="eastAsia"/>
          <w:color w:val="000000" w:themeColor="text1"/>
          <w:szCs w:val="21"/>
        </w:rPr>
        <w:t>用品</w:t>
      </w:r>
      <w:r w:rsidRPr="001D5290">
        <w:rPr>
          <w:rFonts w:hint="eastAsia"/>
          <w:color w:val="000000" w:themeColor="text1"/>
        </w:rPr>
        <w:t>，其中织物洗涤剂是指</w:t>
      </w:r>
      <w:r w:rsidRPr="001D5290">
        <w:rPr>
          <w:rFonts w:hint="eastAsia"/>
          <w:color w:val="000000" w:themeColor="text1"/>
          <w:szCs w:val="21"/>
        </w:rPr>
        <w:t>用于衣物的洗涤产品，如洗衣粉、洗衣液、洗衣皂等；肌肤清洁剂是指</w:t>
      </w:r>
      <w:r w:rsidRPr="001D5290">
        <w:rPr>
          <w:rFonts w:ascii="宋体" w:hAnsi="宋体" w:cs="宋体" w:hint="eastAsia"/>
          <w:color w:val="000000" w:themeColor="text1"/>
          <w:szCs w:val="21"/>
        </w:rPr>
        <w:t>用于人体肌肤清洁类产品，如香皂、洗手液、沐浴</w:t>
      </w:r>
      <w:r w:rsidR="00952E33" w:rsidRPr="001D5290">
        <w:rPr>
          <w:rFonts w:ascii="宋体" w:hAnsi="宋体" w:cs="宋体" w:hint="eastAsia"/>
          <w:color w:val="000000" w:themeColor="text1"/>
          <w:szCs w:val="21"/>
        </w:rPr>
        <w:t>露</w:t>
      </w:r>
      <w:r w:rsidRPr="001D5290">
        <w:rPr>
          <w:rFonts w:ascii="宋体" w:hAnsi="宋体" w:cs="宋体" w:hint="eastAsia"/>
          <w:color w:val="000000" w:themeColor="text1"/>
          <w:szCs w:val="21"/>
        </w:rPr>
        <w:t>等。</w:t>
      </w:r>
    </w:p>
    <w:p w14:paraId="71F7FDBD" w14:textId="77777777" w:rsidR="00864223" w:rsidRPr="001D5290" w:rsidRDefault="00864223" w:rsidP="00E41A36">
      <w:pPr>
        <w:spacing w:line="360" w:lineRule="auto"/>
        <w:rPr>
          <w:b/>
          <w:color w:val="000000" w:themeColor="text1"/>
          <w:szCs w:val="21"/>
        </w:rPr>
      </w:pPr>
      <w:r w:rsidRPr="001D5290">
        <w:rPr>
          <w:rFonts w:hint="eastAsia"/>
          <w:b/>
          <w:color w:val="000000" w:themeColor="text1"/>
          <w:szCs w:val="21"/>
        </w:rPr>
        <w:t>3.2</w:t>
      </w:r>
      <w:r w:rsidRPr="001D5290">
        <w:rPr>
          <w:b/>
          <w:color w:val="000000" w:themeColor="text1"/>
          <w:szCs w:val="21"/>
        </w:rPr>
        <w:t xml:space="preserve">  </w:t>
      </w:r>
      <w:r w:rsidRPr="001D5290">
        <w:rPr>
          <w:rFonts w:hint="eastAsia"/>
          <w:b/>
          <w:color w:val="000000" w:themeColor="text1"/>
          <w:szCs w:val="21"/>
        </w:rPr>
        <w:t>主要技术路线</w:t>
      </w:r>
    </w:p>
    <w:p w14:paraId="51CE3EB5" w14:textId="77777777" w:rsidR="00864223" w:rsidRPr="001D5290" w:rsidRDefault="00864223" w:rsidP="00450C18">
      <w:pPr>
        <w:spacing w:line="360" w:lineRule="auto"/>
        <w:ind w:firstLineChars="200" w:firstLine="420"/>
        <w:rPr>
          <w:color w:val="000000" w:themeColor="text1"/>
          <w:szCs w:val="21"/>
        </w:rPr>
      </w:pPr>
      <w:r w:rsidRPr="001D5290">
        <w:rPr>
          <w:rFonts w:hint="eastAsia"/>
          <w:color w:val="000000" w:themeColor="text1"/>
          <w:szCs w:val="21"/>
        </w:rPr>
        <w:lastRenderedPageBreak/>
        <w:t>步骤</w:t>
      </w:r>
      <w:r w:rsidRPr="001D5290">
        <w:rPr>
          <w:rFonts w:hint="eastAsia"/>
          <w:color w:val="000000" w:themeColor="text1"/>
          <w:szCs w:val="21"/>
        </w:rPr>
        <w:t>1</w:t>
      </w:r>
      <w:r w:rsidRPr="001D5290">
        <w:rPr>
          <w:rFonts w:hint="eastAsia"/>
          <w:color w:val="000000" w:themeColor="text1"/>
          <w:szCs w:val="21"/>
        </w:rPr>
        <w:t>：准备试验菌悬液</w:t>
      </w:r>
    </w:p>
    <w:p w14:paraId="70489A1D" w14:textId="77777777" w:rsidR="00864223" w:rsidRPr="001D5290" w:rsidRDefault="00864223" w:rsidP="00450C18">
      <w:pPr>
        <w:spacing w:line="360" w:lineRule="auto"/>
        <w:ind w:firstLineChars="200" w:firstLine="420"/>
        <w:rPr>
          <w:color w:val="000000" w:themeColor="text1"/>
          <w:szCs w:val="21"/>
        </w:rPr>
      </w:pPr>
      <w:r w:rsidRPr="001D5290">
        <w:rPr>
          <w:rFonts w:hint="eastAsia"/>
          <w:color w:val="000000" w:themeColor="text1"/>
          <w:szCs w:val="21"/>
        </w:rPr>
        <w:t>步骤</w:t>
      </w:r>
      <w:r w:rsidRPr="001D5290">
        <w:rPr>
          <w:rFonts w:hint="eastAsia"/>
          <w:color w:val="000000" w:themeColor="text1"/>
          <w:szCs w:val="21"/>
        </w:rPr>
        <w:t>2</w:t>
      </w:r>
      <w:r w:rsidRPr="001D5290">
        <w:rPr>
          <w:rFonts w:hint="eastAsia"/>
          <w:color w:val="000000" w:themeColor="text1"/>
          <w:szCs w:val="21"/>
        </w:rPr>
        <w:t>：准备测试载体</w:t>
      </w:r>
    </w:p>
    <w:p w14:paraId="70E15D1C" w14:textId="77777777" w:rsidR="008E1064" w:rsidRDefault="00864223" w:rsidP="00450C18">
      <w:pPr>
        <w:spacing w:line="360" w:lineRule="auto"/>
        <w:ind w:firstLineChars="200" w:firstLine="420"/>
        <w:rPr>
          <w:color w:val="000000" w:themeColor="text1"/>
          <w:szCs w:val="21"/>
        </w:rPr>
      </w:pPr>
      <w:r w:rsidRPr="001D5290">
        <w:rPr>
          <w:rFonts w:hint="eastAsia"/>
          <w:color w:val="000000" w:themeColor="text1"/>
          <w:szCs w:val="21"/>
        </w:rPr>
        <w:t>步骤</w:t>
      </w:r>
      <w:r w:rsidRPr="001D5290">
        <w:rPr>
          <w:rFonts w:hint="eastAsia"/>
          <w:color w:val="000000" w:themeColor="text1"/>
          <w:szCs w:val="21"/>
        </w:rPr>
        <w:t>3</w:t>
      </w:r>
      <w:r w:rsidRPr="001D5290">
        <w:rPr>
          <w:rFonts w:hint="eastAsia"/>
          <w:color w:val="000000" w:themeColor="text1"/>
          <w:szCs w:val="21"/>
        </w:rPr>
        <w:t>：制备染菌载体</w:t>
      </w:r>
    </w:p>
    <w:p w14:paraId="2C4D4E1C" w14:textId="48C623E9" w:rsidR="00864223" w:rsidRPr="001D5290" w:rsidRDefault="008E1064" w:rsidP="00450C18">
      <w:pPr>
        <w:spacing w:line="360" w:lineRule="auto"/>
        <w:ind w:firstLineChars="200" w:firstLine="420"/>
        <w:rPr>
          <w:color w:val="000000" w:themeColor="text1"/>
          <w:szCs w:val="21"/>
        </w:rPr>
      </w:pPr>
      <w:r w:rsidRPr="001D5290">
        <w:rPr>
          <w:rFonts w:hint="eastAsia"/>
          <w:color w:val="000000" w:themeColor="text1"/>
          <w:szCs w:val="21"/>
        </w:rPr>
        <w:t>步骤</w:t>
      </w:r>
      <w:r w:rsidRPr="001D5290">
        <w:rPr>
          <w:rFonts w:hint="eastAsia"/>
          <w:color w:val="000000" w:themeColor="text1"/>
          <w:szCs w:val="21"/>
        </w:rPr>
        <w:t>4</w:t>
      </w:r>
      <w:r>
        <w:rPr>
          <w:rFonts w:hint="eastAsia"/>
          <w:color w:val="000000" w:themeColor="text1"/>
          <w:szCs w:val="21"/>
        </w:rPr>
        <w:t>：基线回收</w:t>
      </w:r>
    </w:p>
    <w:p w14:paraId="2CBA6084" w14:textId="1C4786B8" w:rsidR="00864223" w:rsidRPr="001D5290" w:rsidRDefault="00864223" w:rsidP="00450C18">
      <w:pPr>
        <w:spacing w:line="360" w:lineRule="auto"/>
        <w:ind w:firstLineChars="200" w:firstLine="420"/>
        <w:rPr>
          <w:color w:val="000000" w:themeColor="text1"/>
          <w:szCs w:val="21"/>
        </w:rPr>
      </w:pPr>
      <w:r w:rsidRPr="001D5290">
        <w:rPr>
          <w:rFonts w:hint="eastAsia"/>
          <w:color w:val="000000" w:themeColor="text1"/>
          <w:szCs w:val="21"/>
        </w:rPr>
        <w:t>步骤</w:t>
      </w:r>
      <w:r w:rsidR="008E1064">
        <w:rPr>
          <w:rFonts w:hint="eastAsia"/>
          <w:color w:val="000000" w:themeColor="text1"/>
          <w:szCs w:val="21"/>
        </w:rPr>
        <w:t>5</w:t>
      </w:r>
      <w:r w:rsidRPr="001D5290">
        <w:rPr>
          <w:rFonts w:hint="eastAsia"/>
          <w:color w:val="000000" w:themeColor="text1"/>
          <w:szCs w:val="21"/>
        </w:rPr>
        <w:t>：用</w:t>
      </w:r>
      <w:r w:rsidRPr="001D5290">
        <w:rPr>
          <w:color w:val="000000" w:themeColor="text1"/>
          <w:szCs w:val="21"/>
        </w:rPr>
        <w:t>试验样品</w:t>
      </w:r>
      <w:r w:rsidRPr="001D5290">
        <w:rPr>
          <w:rFonts w:hint="eastAsia"/>
          <w:color w:val="000000" w:themeColor="text1"/>
          <w:szCs w:val="21"/>
        </w:rPr>
        <w:t>洗涤染菌载体</w:t>
      </w:r>
    </w:p>
    <w:p w14:paraId="0515615A" w14:textId="77777777" w:rsidR="00864223" w:rsidRPr="001D5290" w:rsidRDefault="00864223" w:rsidP="00450C18">
      <w:pPr>
        <w:spacing w:line="360" w:lineRule="auto"/>
        <w:ind w:firstLineChars="200" w:firstLine="420"/>
        <w:rPr>
          <w:color w:val="000000" w:themeColor="text1"/>
          <w:szCs w:val="21"/>
        </w:rPr>
      </w:pPr>
      <w:r w:rsidRPr="001D5290">
        <w:rPr>
          <w:rFonts w:hint="eastAsia"/>
          <w:color w:val="000000" w:themeColor="text1"/>
          <w:szCs w:val="21"/>
        </w:rPr>
        <w:t>步骤</w:t>
      </w:r>
      <w:r w:rsidRPr="001D5290">
        <w:rPr>
          <w:rFonts w:hint="eastAsia"/>
          <w:color w:val="000000" w:themeColor="text1"/>
          <w:szCs w:val="21"/>
        </w:rPr>
        <w:t>5</w:t>
      </w:r>
      <w:r w:rsidRPr="001D5290">
        <w:rPr>
          <w:rFonts w:hint="eastAsia"/>
          <w:color w:val="000000" w:themeColor="text1"/>
          <w:szCs w:val="21"/>
        </w:rPr>
        <w:t>：样品洗涤后对载体进行洗脱</w:t>
      </w:r>
    </w:p>
    <w:p w14:paraId="2044726B" w14:textId="77777777" w:rsidR="00864223" w:rsidRDefault="00864223" w:rsidP="00450C18">
      <w:pPr>
        <w:spacing w:line="360" w:lineRule="auto"/>
        <w:ind w:firstLineChars="200" w:firstLine="420"/>
        <w:rPr>
          <w:color w:val="000000" w:themeColor="text1"/>
          <w:szCs w:val="21"/>
        </w:rPr>
      </w:pPr>
      <w:r w:rsidRPr="001D5290">
        <w:rPr>
          <w:rFonts w:hint="eastAsia"/>
          <w:color w:val="000000" w:themeColor="text1"/>
          <w:szCs w:val="21"/>
        </w:rPr>
        <w:t>步骤</w:t>
      </w:r>
      <w:r w:rsidRPr="001D5290">
        <w:rPr>
          <w:rFonts w:hint="eastAsia"/>
          <w:color w:val="000000" w:themeColor="text1"/>
          <w:szCs w:val="21"/>
        </w:rPr>
        <w:t>6</w:t>
      </w:r>
      <w:r w:rsidRPr="001D5290">
        <w:rPr>
          <w:rFonts w:hint="eastAsia"/>
          <w:color w:val="000000" w:themeColor="text1"/>
          <w:szCs w:val="21"/>
        </w:rPr>
        <w:t>：计数洗脱液中的</w:t>
      </w:r>
      <w:r w:rsidRPr="001D5290">
        <w:rPr>
          <w:color w:val="000000" w:themeColor="text1"/>
          <w:szCs w:val="21"/>
        </w:rPr>
        <w:t>活菌数</w:t>
      </w:r>
    </w:p>
    <w:p w14:paraId="7F08088C" w14:textId="0F54DE3D" w:rsidR="008E1064" w:rsidRPr="001D5290" w:rsidRDefault="008E1064" w:rsidP="008E1064">
      <w:pPr>
        <w:spacing w:line="360" w:lineRule="auto"/>
        <w:ind w:firstLineChars="200" w:firstLine="420"/>
        <w:rPr>
          <w:color w:val="000000" w:themeColor="text1"/>
          <w:szCs w:val="21"/>
        </w:rPr>
      </w:pPr>
      <w:r w:rsidRPr="001D5290">
        <w:rPr>
          <w:rFonts w:hint="eastAsia"/>
          <w:color w:val="000000" w:themeColor="text1"/>
          <w:szCs w:val="21"/>
        </w:rPr>
        <w:t>步骤</w:t>
      </w:r>
      <w:r w:rsidRPr="001D5290">
        <w:rPr>
          <w:rFonts w:hint="eastAsia"/>
          <w:color w:val="000000" w:themeColor="text1"/>
          <w:szCs w:val="21"/>
        </w:rPr>
        <w:t>7</w:t>
      </w:r>
      <w:r w:rsidRPr="001D5290">
        <w:rPr>
          <w:rFonts w:hint="eastAsia"/>
          <w:color w:val="000000" w:themeColor="text1"/>
          <w:szCs w:val="21"/>
        </w:rPr>
        <w:t>：</w:t>
      </w:r>
      <w:r>
        <w:rPr>
          <w:rFonts w:hint="eastAsia"/>
          <w:color w:val="000000" w:themeColor="text1"/>
          <w:szCs w:val="21"/>
        </w:rPr>
        <w:t>空白对照的测试</w:t>
      </w:r>
    </w:p>
    <w:p w14:paraId="7CE6399A" w14:textId="23E57E29" w:rsidR="00864223" w:rsidRPr="001D5290" w:rsidRDefault="00864223" w:rsidP="00450C18">
      <w:pPr>
        <w:spacing w:line="360" w:lineRule="auto"/>
        <w:ind w:firstLineChars="200" w:firstLine="420"/>
        <w:rPr>
          <w:color w:val="000000" w:themeColor="text1"/>
          <w:szCs w:val="21"/>
        </w:rPr>
      </w:pPr>
      <w:r w:rsidRPr="001D5290">
        <w:rPr>
          <w:rFonts w:hint="eastAsia"/>
          <w:color w:val="000000" w:themeColor="text1"/>
          <w:szCs w:val="21"/>
        </w:rPr>
        <w:t>步骤</w:t>
      </w:r>
      <w:r w:rsidR="008E1064">
        <w:rPr>
          <w:rFonts w:hint="eastAsia"/>
          <w:color w:val="000000" w:themeColor="text1"/>
          <w:szCs w:val="21"/>
        </w:rPr>
        <w:t>8</w:t>
      </w:r>
      <w:r w:rsidRPr="001D5290">
        <w:rPr>
          <w:rFonts w:hint="eastAsia"/>
          <w:color w:val="000000" w:themeColor="text1"/>
          <w:szCs w:val="21"/>
        </w:rPr>
        <w:t>：除菌</w:t>
      </w:r>
      <w:r w:rsidRPr="001D5290">
        <w:rPr>
          <w:color w:val="000000" w:themeColor="text1"/>
          <w:szCs w:val="21"/>
        </w:rPr>
        <w:t>效果的评价</w:t>
      </w:r>
    </w:p>
    <w:p w14:paraId="273CB4C5" w14:textId="77777777" w:rsidR="00C13708" w:rsidRPr="001D5290" w:rsidRDefault="00CD34E7" w:rsidP="00E41A36">
      <w:pPr>
        <w:spacing w:line="360" w:lineRule="auto"/>
        <w:rPr>
          <w:b/>
          <w:color w:val="000000" w:themeColor="text1"/>
          <w:szCs w:val="21"/>
        </w:rPr>
      </w:pPr>
      <w:r w:rsidRPr="001D5290">
        <w:rPr>
          <w:rFonts w:hint="eastAsia"/>
          <w:b/>
          <w:color w:val="000000" w:themeColor="text1"/>
          <w:szCs w:val="21"/>
        </w:rPr>
        <w:t>3.</w:t>
      </w:r>
      <w:r w:rsidR="00864223" w:rsidRPr="001D5290">
        <w:rPr>
          <w:b/>
          <w:color w:val="000000" w:themeColor="text1"/>
          <w:szCs w:val="21"/>
        </w:rPr>
        <w:t>3</w:t>
      </w:r>
      <w:r w:rsidR="00895CAE" w:rsidRPr="001D5290">
        <w:rPr>
          <w:b/>
          <w:color w:val="000000" w:themeColor="text1"/>
          <w:szCs w:val="21"/>
        </w:rPr>
        <w:t xml:space="preserve"> </w:t>
      </w:r>
      <w:r w:rsidR="00B32318" w:rsidRPr="001D5290">
        <w:rPr>
          <w:b/>
          <w:color w:val="000000" w:themeColor="text1"/>
          <w:szCs w:val="21"/>
        </w:rPr>
        <w:t xml:space="preserve"> </w:t>
      </w:r>
      <w:r w:rsidR="003E6976" w:rsidRPr="001D5290">
        <w:rPr>
          <w:rFonts w:hint="eastAsia"/>
          <w:b/>
          <w:color w:val="000000" w:themeColor="text1"/>
          <w:szCs w:val="21"/>
        </w:rPr>
        <w:t>试验菌种</w:t>
      </w:r>
      <w:r w:rsidR="0095396A" w:rsidRPr="001D5290">
        <w:rPr>
          <w:rFonts w:hint="eastAsia"/>
          <w:b/>
          <w:color w:val="000000" w:themeColor="text1"/>
          <w:szCs w:val="21"/>
        </w:rPr>
        <w:t>选择</w:t>
      </w:r>
    </w:p>
    <w:p w14:paraId="5EEFABBA" w14:textId="1E1579C0" w:rsidR="002A4C7D" w:rsidRPr="001D5290" w:rsidRDefault="00BD3CE8" w:rsidP="002A4C7D">
      <w:pPr>
        <w:spacing w:line="360" w:lineRule="auto"/>
        <w:ind w:firstLineChars="200" w:firstLine="420"/>
        <w:rPr>
          <w:rFonts w:cs="楷体_GB2312"/>
          <w:color w:val="000000" w:themeColor="text1"/>
          <w:shd w:val="clear" w:color="auto" w:fill="FFFFFF"/>
        </w:rPr>
      </w:pPr>
      <w:r w:rsidRPr="001D5290">
        <w:rPr>
          <w:rFonts w:ascii="宋体" w:hAnsi="宋体" w:cs="楷体_GB2312" w:hint="eastAsia"/>
          <w:color w:val="000000" w:themeColor="text1"/>
          <w:shd w:val="clear" w:color="auto" w:fill="FFFFFF"/>
        </w:rPr>
        <w:t>日常生活中常见的致病菌有金黄色葡萄球菌与大肠杆菌等，且日化行业中与日化产品及其抗抑菌性能相关的标准方法中常用的推荐菌种有金黄色葡萄球菌和大肠杆菌。在织物洗涤剂除菌方法中，分别以金黄色葡萄球菌和大肠杆菌作为试验菌进行试验，测</w:t>
      </w:r>
      <w:r w:rsidRPr="001D5290">
        <w:rPr>
          <w:color w:val="000000" w:themeColor="text1"/>
          <w:shd w:val="clear" w:color="auto" w:fill="FFFFFF"/>
        </w:rPr>
        <w:t>试了仅使用无菌硬水洗涤染菌载体，并回收载体上的残留活菌。</w:t>
      </w:r>
      <w:r w:rsidR="000B6A1B" w:rsidRPr="001D5290">
        <w:rPr>
          <w:color w:val="000000" w:themeColor="text1"/>
          <w:shd w:val="clear" w:color="auto" w:fill="FFFFFF"/>
        </w:rPr>
        <w:t>表</w:t>
      </w:r>
      <w:r w:rsidR="000B6A1B" w:rsidRPr="001D5290">
        <w:rPr>
          <w:color w:val="000000" w:themeColor="text1"/>
          <w:shd w:val="clear" w:color="auto" w:fill="FFFFFF"/>
        </w:rPr>
        <w:t>1</w:t>
      </w:r>
      <w:r w:rsidR="000B6A1B" w:rsidRPr="001D5290">
        <w:rPr>
          <w:color w:val="000000" w:themeColor="text1"/>
          <w:shd w:val="clear" w:color="auto" w:fill="FFFFFF"/>
        </w:rPr>
        <w:t>数据</w:t>
      </w:r>
      <w:r w:rsidR="002A4C7D" w:rsidRPr="001D5290">
        <w:rPr>
          <w:color w:val="000000" w:themeColor="text1"/>
          <w:shd w:val="clear" w:color="auto" w:fill="FFFFFF"/>
        </w:rPr>
        <w:t>说明，以金黄色葡萄球菌作为试验菌的</w:t>
      </w:r>
      <w:r w:rsidR="002A4C7D" w:rsidRPr="001D5290">
        <w:rPr>
          <w:color w:val="000000" w:themeColor="text1"/>
          <w:shd w:val="clear" w:color="auto" w:fill="FFFFFF"/>
        </w:rPr>
        <w:t>5</w:t>
      </w:r>
      <w:r w:rsidR="002A4C7D" w:rsidRPr="001D5290">
        <w:rPr>
          <w:color w:val="000000" w:themeColor="text1"/>
          <w:shd w:val="clear" w:color="auto" w:fill="FFFFFF"/>
        </w:rPr>
        <w:t>次重复试验中，仅硬水洗涤的除菌效果的稳定性较低，但经过多次重复试验后稳定性有所提高，且上下波动的范围在</w:t>
      </w:r>
      <w:r w:rsidR="002A4C7D" w:rsidRPr="001D5290">
        <w:rPr>
          <w:color w:val="000000" w:themeColor="text1"/>
          <w:shd w:val="clear" w:color="auto" w:fill="FFFFFF"/>
        </w:rPr>
        <w:t>10 %</w:t>
      </w:r>
      <w:r w:rsidR="002A4C7D" w:rsidRPr="001D5290">
        <w:rPr>
          <w:color w:val="000000" w:themeColor="text1"/>
          <w:shd w:val="clear" w:color="auto" w:fill="FFFFFF"/>
        </w:rPr>
        <w:t>之间，说明该方法仍具有一定的可操作性；表</w:t>
      </w:r>
      <w:r w:rsidR="002A4C7D" w:rsidRPr="001D5290">
        <w:rPr>
          <w:color w:val="000000" w:themeColor="text1"/>
          <w:shd w:val="clear" w:color="auto" w:fill="FFFFFF"/>
        </w:rPr>
        <w:t>2</w:t>
      </w:r>
      <w:r w:rsidR="002A4C7D" w:rsidRPr="001D5290">
        <w:rPr>
          <w:color w:val="000000" w:themeColor="text1"/>
          <w:shd w:val="clear" w:color="auto" w:fill="FFFFFF"/>
        </w:rPr>
        <w:t>数据说明，在以大肠杆菌作为试验菌的</w:t>
      </w:r>
      <w:r w:rsidR="002A4C7D" w:rsidRPr="001D5290">
        <w:rPr>
          <w:color w:val="000000" w:themeColor="text1"/>
          <w:shd w:val="clear" w:color="auto" w:fill="FFFFFF"/>
        </w:rPr>
        <w:t>5</w:t>
      </w:r>
      <w:r w:rsidR="002A4C7D" w:rsidRPr="001D5290">
        <w:rPr>
          <w:color w:val="000000" w:themeColor="text1"/>
          <w:shd w:val="clear" w:color="auto" w:fill="FFFFFF"/>
        </w:rPr>
        <w:t>次重复试验中，对照组的菌液数明显偏低。与金黄色葡萄球菌相比，以大肠杆菌作为试验菌的硬水洗涤的效果明显提高，是由于大肠杆菌</w:t>
      </w:r>
      <w:r w:rsidR="008D67D8" w:rsidRPr="008D67D8">
        <w:rPr>
          <w:color w:val="000000" w:themeColor="text1"/>
          <w:shd w:val="clear" w:color="auto" w:fill="FFFFFF"/>
        </w:rPr>
        <w:t>与织物的牢固结合导致洗脱率低</w:t>
      </w:r>
      <w:r w:rsidR="008D67D8" w:rsidRPr="008D67D8">
        <w:rPr>
          <w:rFonts w:hint="eastAsia"/>
          <w:color w:val="000000" w:themeColor="text1"/>
          <w:shd w:val="clear" w:color="auto" w:fill="FFFFFF"/>
        </w:rPr>
        <w:t>，</w:t>
      </w:r>
      <w:r w:rsidR="008D67D8" w:rsidRPr="008D67D8">
        <w:rPr>
          <w:color w:val="000000" w:themeColor="text1"/>
          <w:shd w:val="clear" w:color="auto" w:fill="FFFFFF"/>
        </w:rPr>
        <w:t>回收的菌数少，</w:t>
      </w:r>
      <w:r w:rsidR="008D67D8" w:rsidRPr="008D67D8">
        <w:rPr>
          <w:rFonts w:hint="eastAsia"/>
          <w:color w:val="000000" w:themeColor="text1"/>
          <w:shd w:val="clear" w:color="auto" w:fill="FFFFFF"/>
        </w:rPr>
        <w:t>仅</w:t>
      </w:r>
      <w:r w:rsidR="008D67D8" w:rsidRPr="008D67D8">
        <w:rPr>
          <w:color w:val="000000" w:themeColor="text1"/>
          <w:shd w:val="clear" w:color="auto" w:fill="FFFFFF"/>
        </w:rPr>
        <w:t>从数据上</w:t>
      </w:r>
      <w:r w:rsidR="008D67D8" w:rsidRPr="008D67D8">
        <w:rPr>
          <w:rFonts w:hint="eastAsia"/>
          <w:color w:val="000000" w:themeColor="text1"/>
          <w:shd w:val="clear" w:color="auto" w:fill="FFFFFF"/>
        </w:rPr>
        <w:t>看，</w:t>
      </w:r>
      <w:r w:rsidR="008D67D8" w:rsidRPr="008D67D8">
        <w:rPr>
          <w:color w:val="000000" w:themeColor="text1"/>
          <w:shd w:val="clear" w:color="auto" w:fill="FFFFFF"/>
        </w:rPr>
        <w:t>得出的结论就是除菌率非常高</w:t>
      </w:r>
      <w:r w:rsidR="008D67D8" w:rsidRPr="008D67D8">
        <w:rPr>
          <w:rFonts w:hint="eastAsia"/>
          <w:color w:val="000000" w:themeColor="text1"/>
          <w:shd w:val="clear" w:color="auto" w:fill="FFFFFF"/>
        </w:rPr>
        <w:t>。</w:t>
      </w:r>
      <w:r w:rsidR="002A4C7D" w:rsidRPr="001D5290">
        <w:rPr>
          <w:color w:val="000000" w:themeColor="text1"/>
          <w:shd w:val="clear" w:color="auto" w:fill="FFFFFF"/>
        </w:rPr>
        <w:t>本标准中织</w:t>
      </w:r>
      <w:r w:rsidR="002A4C7D" w:rsidRPr="001D5290">
        <w:rPr>
          <w:rFonts w:cs="楷体_GB2312" w:hint="eastAsia"/>
          <w:color w:val="000000" w:themeColor="text1"/>
          <w:shd w:val="clear" w:color="auto" w:fill="FFFFFF"/>
        </w:rPr>
        <w:t>物洗涤剂的除菌方法中推荐以</w:t>
      </w:r>
      <w:r w:rsidR="002A4C7D" w:rsidRPr="001D5290">
        <w:rPr>
          <w:rFonts w:ascii="宋体" w:hAnsi="宋体" w:cs="楷体_GB2312" w:hint="eastAsia"/>
          <w:color w:val="000000" w:themeColor="text1"/>
          <w:shd w:val="clear" w:color="auto" w:fill="FFFFFF"/>
        </w:rPr>
        <w:t>金黄色葡萄球</w:t>
      </w:r>
      <w:r w:rsidR="002A4C7D" w:rsidRPr="001D5290">
        <w:rPr>
          <w:color w:val="000000" w:themeColor="text1"/>
          <w:shd w:val="clear" w:color="auto" w:fill="FFFFFF"/>
        </w:rPr>
        <w:t>菌（</w:t>
      </w:r>
      <w:r w:rsidR="002A4C7D" w:rsidRPr="001D5290">
        <w:rPr>
          <w:color w:val="000000" w:themeColor="text1"/>
          <w:shd w:val="clear" w:color="auto" w:fill="FFFFFF"/>
        </w:rPr>
        <w:t>ATCC 6538</w:t>
      </w:r>
      <w:r w:rsidR="002A4C7D" w:rsidRPr="001D5290">
        <w:rPr>
          <w:color w:val="000000" w:themeColor="text1"/>
          <w:shd w:val="clear" w:color="auto" w:fill="FFFFFF"/>
        </w:rPr>
        <w:t>）</w:t>
      </w:r>
      <w:r w:rsidR="001F2F04" w:rsidRPr="001D5290">
        <w:rPr>
          <w:rFonts w:hint="eastAsia"/>
          <w:color w:val="000000" w:themeColor="text1"/>
          <w:shd w:val="clear" w:color="auto" w:fill="FFFFFF"/>
        </w:rPr>
        <w:t>作为试验菌</w:t>
      </w:r>
      <w:r w:rsidR="002A4C7D" w:rsidRPr="001D5290">
        <w:rPr>
          <w:rFonts w:hint="eastAsia"/>
          <w:color w:val="000000" w:themeColor="text1"/>
          <w:shd w:val="clear" w:color="auto" w:fill="FFFFFF"/>
        </w:rPr>
        <w:t>，</w:t>
      </w:r>
      <w:r w:rsidR="002A4C7D" w:rsidRPr="001D5290">
        <w:rPr>
          <w:rFonts w:cs="楷体_GB2312" w:hint="eastAsia"/>
          <w:color w:val="000000" w:themeColor="text1"/>
          <w:shd w:val="clear" w:color="auto" w:fill="FFFFFF"/>
        </w:rPr>
        <w:t>不再以大肠杆菌作为试验菌。</w:t>
      </w:r>
      <w:r w:rsidR="001F2F04">
        <w:rPr>
          <w:rFonts w:hint="eastAsia"/>
          <w:color w:val="000000" w:themeColor="text1"/>
          <w:shd w:val="clear" w:color="auto" w:fill="FFFFFF"/>
        </w:rPr>
        <w:t>相关企业建增加具有代表性的革兰氏阴性菌，选择</w:t>
      </w:r>
      <w:r w:rsidR="001F2F04" w:rsidRPr="00E2795C">
        <w:rPr>
          <w:rFonts w:hint="eastAsia"/>
          <w:szCs w:val="21"/>
        </w:rPr>
        <w:t>肺炎克雷伯菌（</w:t>
      </w:r>
      <w:r w:rsidR="001F2F04" w:rsidRPr="00E2795C">
        <w:rPr>
          <w:rFonts w:hint="eastAsia"/>
          <w:szCs w:val="21"/>
        </w:rPr>
        <w:t>ATCC 4352</w:t>
      </w:r>
      <w:r w:rsidR="001F2F04">
        <w:rPr>
          <w:rFonts w:hint="eastAsia"/>
          <w:szCs w:val="21"/>
        </w:rPr>
        <w:t>）为代表，相关数据见表</w:t>
      </w:r>
      <w:r w:rsidR="001F2F04">
        <w:rPr>
          <w:rFonts w:hint="eastAsia"/>
          <w:szCs w:val="21"/>
        </w:rPr>
        <w:t>3</w:t>
      </w:r>
      <w:r w:rsidR="007835CE">
        <w:rPr>
          <w:rFonts w:hint="eastAsia"/>
          <w:szCs w:val="21"/>
        </w:rPr>
        <w:t>、表</w:t>
      </w:r>
      <w:r w:rsidR="007835CE">
        <w:rPr>
          <w:rFonts w:hint="eastAsia"/>
          <w:szCs w:val="21"/>
        </w:rPr>
        <w:t>4</w:t>
      </w:r>
      <w:r w:rsidR="001F2F04">
        <w:rPr>
          <w:rFonts w:hint="eastAsia"/>
          <w:szCs w:val="21"/>
        </w:rPr>
        <w:t>，</w:t>
      </w:r>
      <w:r w:rsidR="000710B1">
        <w:rPr>
          <w:rFonts w:hint="eastAsia"/>
          <w:szCs w:val="21"/>
        </w:rPr>
        <w:t>较金黄色葡萄球菌稳定性较差，但对不同产品有一定区分度</w:t>
      </w:r>
      <w:r w:rsidR="001F2F04">
        <w:rPr>
          <w:rFonts w:hint="eastAsia"/>
          <w:szCs w:val="21"/>
        </w:rPr>
        <w:t>选择其为测试菌种</w:t>
      </w:r>
      <w:r w:rsidR="001552D2">
        <w:rPr>
          <w:rFonts w:hint="eastAsia"/>
          <w:szCs w:val="21"/>
        </w:rPr>
        <w:t>填补无</w:t>
      </w:r>
      <w:r w:rsidR="001552D2">
        <w:rPr>
          <w:rFonts w:hint="eastAsia"/>
          <w:color w:val="000000" w:themeColor="text1"/>
          <w:shd w:val="clear" w:color="auto" w:fill="FFFFFF"/>
        </w:rPr>
        <w:t>革兰氏阴性代表性菌的空缺</w:t>
      </w:r>
      <w:r w:rsidR="001F2F04">
        <w:rPr>
          <w:rFonts w:hint="eastAsia"/>
          <w:szCs w:val="21"/>
        </w:rPr>
        <w:t>。</w:t>
      </w:r>
    </w:p>
    <w:p w14:paraId="2B9BE752" w14:textId="77777777" w:rsidR="000B6A1B" w:rsidRPr="001D5290" w:rsidRDefault="000B6A1B" w:rsidP="000B6A1B">
      <w:pPr>
        <w:spacing w:line="400" w:lineRule="exact"/>
        <w:ind w:firstLineChars="200" w:firstLine="360"/>
        <w:jc w:val="center"/>
        <w:rPr>
          <w:color w:val="000000" w:themeColor="text1"/>
          <w:sz w:val="18"/>
          <w:szCs w:val="18"/>
        </w:rPr>
      </w:pPr>
      <w:r w:rsidRPr="001D5290">
        <w:rPr>
          <w:color w:val="000000" w:themeColor="text1"/>
          <w:sz w:val="18"/>
          <w:szCs w:val="18"/>
        </w:rPr>
        <w:t>表</w:t>
      </w:r>
      <w:r w:rsidRPr="001D5290">
        <w:rPr>
          <w:color w:val="000000" w:themeColor="text1"/>
          <w:sz w:val="18"/>
          <w:szCs w:val="18"/>
        </w:rPr>
        <w:t xml:space="preserve">1 </w:t>
      </w:r>
      <w:r w:rsidRPr="001D5290">
        <w:rPr>
          <w:rFonts w:hint="eastAsia"/>
          <w:color w:val="000000" w:themeColor="text1"/>
          <w:sz w:val="18"/>
          <w:szCs w:val="18"/>
        </w:rPr>
        <w:t>以</w:t>
      </w:r>
      <w:r w:rsidRPr="001D5290">
        <w:rPr>
          <w:rFonts w:ascii="宋体" w:hAnsi="宋体" w:hint="eastAsia"/>
          <w:color w:val="000000" w:themeColor="text1"/>
          <w:sz w:val="18"/>
          <w:szCs w:val="18"/>
        </w:rPr>
        <w:t>金黄色</w:t>
      </w:r>
      <w:r w:rsidRPr="001D5290">
        <w:rPr>
          <w:rFonts w:hint="eastAsia"/>
          <w:color w:val="000000" w:themeColor="text1"/>
          <w:sz w:val="18"/>
          <w:szCs w:val="18"/>
        </w:rPr>
        <w:t>葡萄球菌作为试验菌时无菌硬水洗涤</w:t>
      </w:r>
      <w:r w:rsidR="002A4C7D" w:rsidRPr="001D5290">
        <w:rPr>
          <w:rFonts w:hint="eastAsia"/>
          <w:color w:val="000000" w:themeColor="text1"/>
          <w:sz w:val="18"/>
          <w:szCs w:val="18"/>
        </w:rPr>
        <w:t>JB-</w:t>
      </w:r>
      <w:r w:rsidR="002A4C7D" w:rsidRPr="001D5290">
        <w:rPr>
          <w:color w:val="000000" w:themeColor="text1"/>
          <w:sz w:val="18"/>
          <w:szCs w:val="18"/>
        </w:rPr>
        <w:t>00</w:t>
      </w:r>
      <w:r w:rsidR="002A4C7D" w:rsidRPr="001D5290">
        <w:rPr>
          <w:rFonts w:hint="eastAsia"/>
          <w:color w:val="000000" w:themeColor="text1"/>
          <w:sz w:val="18"/>
          <w:szCs w:val="18"/>
        </w:rPr>
        <w:t>棉布</w:t>
      </w:r>
      <w:r w:rsidRPr="001D5290">
        <w:rPr>
          <w:rFonts w:hint="eastAsia"/>
          <w:color w:val="000000" w:themeColor="text1"/>
          <w:sz w:val="18"/>
          <w:szCs w:val="18"/>
        </w:rPr>
        <w:t>的除菌效果</w:t>
      </w:r>
    </w:p>
    <w:tbl>
      <w:tblPr>
        <w:tblW w:w="0" w:type="auto"/>
        <w:jc w:val="center"/>
        <w:tblBorders>
          <w:top w:val="single" w:sz="4" w:space="0" w:color="auto"/>
          <w:bottom w:val="single" w:sz="4" w:space="0" w:color="auto"/>
        </w:tblBorders>
        <w:tblLook w:val="04A0" w:firstRow="1" w:lastRow="0" w:firstColumn="1" w:lastColumn="0" w:noHBand="0" w:noVBand="1"/>
      </w:tblPr>
      <w:tblGrid>
        <w:gridCol w:w="568"/>
        <w:gridCol w:w="1911"/>
        <w:gridCol w:w="1782"/>
        <w:gridCol w:w="2467"/>
        <w:gridCol w:w="1758"/>
        <w:gridCol w:w="621"/>
        <w:gridCol w:w="531"/>
      </w:tblGrid>
      <w:tr w:rsidR="001D5290" w:rsidRPr="001D5290" w14:paraId="3D5E183A" w14:textId="77777777" w:rsidTr="00263D84">
        <w:trPr>
          <w:trHeight w:val="590"/>
          <w:jc w:val="center"/>
        </w:trPr>
        <w:tc>
          <w:tcPr>
            <w:tcW w:w="0" w:type="auto"/>
            <w:tcBorders>
              <w:top w:val="single" w:sz="8" w:space="0" w:color="auto"/>
              <w:bottom w:val="single" w:sz="4" w:space="0" w:color="auto"/>
            </w:tcBorders>
            <w:shd w:val="clear" w:color="auto" w:fill="auto"/>
            <w:vAlign w:val="center"/>
          </w:tcPr>
          <w:p w14:paraId="17060C15"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bookmarkStart w:id="0" w:name="_Hlk77790512"/>
            <w:r w:rsidRPr="001D5290">
              <w:rPr>
                <w:rFonts w:ascii="Times New Roman" w:hAnsi="Times New Roman" w:hint="eastAsia"/>
                <w:color w:val="000000" w:themeColor="text1"/>
                <w:sz w:val="18"/>
                <w:szCs w:val="15"/>
              </w:rPr>
              <w:t>次序</w:t>
            </w:r>
          </w:p>
        </w:tc>
        <w:tc>
          <w:tcPr>
            <w:tcW w:w="0" w:type="auto"/>
            <w:tcBorders>
              <w:top w:val="single" w:sz="8" w:space="0" w:color="auto"/>
              <w:bottom w:val="single" w:sz="4" w:space="0" w:color="auto"/>
            </w:tcBorders>
            <w:shd w:val="clear" w:color="auto" w:fill="auto"/>
            <w:vAlign w:val="center"/>
          </w:tcPr>
          <w:p w14:paraId="5E0A4C8E"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菌液浓度（</w:t>
            </w:r>
            <w:r w:rsidRPr="001D5290">
              <w:rPr>
                <w:rFonts w:ascii="Times New Roman" w:hAnsi="Times New Roman" w:hint="eastAsia"/>
                <w:color w:val="000000" w:themeColor="text1"/>
                <w:sz w:val="18"/>
                <w:szCs w:val="15"/>
              </w:rPr>
              <w:t>CFU/</w:t>
            </w:r>
            <w:r w:rsidRPr="001D5290">
              <w:rPr>
                <w:rFonts w:ascii="Times New Roman" w:hAnsi="Times New Roman"/>
                <w:color w:val="000000" w:themeColor="text1"/>
                <w:sz w:val="18"/>
                <w:szCs w:val="15"/>
              </w:rPr>
              <w:t>mL</w:t>
            </w:r>
            <w:r w:rsidRPr="001D5290">
              <w:rPr>
                <w:rFonts w:ascii="Times New Roman" w:hAnsi="Times New Roman" w:hint="eastAsia"/>
                <w:color w:val="000000" w:themeColor="text1"/>
                <w:sz w:val="18"/>
                <w:szCs w:val="15"/>
              </w:rPr>
              <w:t>）</w:t>
            </w:r>
          </w:p>
        </w:tc>
        <w:tc>
          <w:tcPr>
            <w:tcW w:w="0" w:type="auto"/>
            <w:tcBorders>
              <w:top w:val="single" w:sz="8" w:space="0" w:color="auto"/>
              <w:bottom w:val="single" w:sz="4" w:space="0" w:color="auto"/>
            </w:tcBorders>
            <w:shd w:val="clear" w:color="auto" w:fill="auto"/>
            <w:vAlign w:val="center"/>
          </w:tcPr>
          <w:p w14:paraId="4C27D600"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载体接菌量（</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0" w:type="auto"/>
            <w:tcBorders>
              <w:top w:val="single" w:sz="8" w:space="0" w:color="auto"/>
              <w:bottom w:val="single" w:sz="4" w:space="0" w:color="auto"/>
            </w:tcBorders>
            <w:shd w:val="clear" w:color="auto" w:fill="auto"/>
            <w:vAlign w:val="center"/>
          </w:tcPr>
          <w:p w14:paraId="2F49A5DA"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空白对照组回收菌数（</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0" w:type="auto"/>
            <w:tcBorders>
              <w:top w:val="single" w:sz="8" w:space="0" w:color="auto"/>
              <w:bottom w:val="single" w:sz="4" w:space="0" w:color="auto"/>
            </w:tcBorders>
            <w:shd w:val="clear" w:color="auto" w:fill="auto"/>
            <w:vAlign w:val="center"/>
          </w:tcPr>
          <w:p w14:paraId="376C6C98"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除菌率（</w:t>
            </w:r>
            <w:r w:rsidRPr="001D5290">
              <w:rPr>
                <w:rFonts w:ascii="Times New Roman" w:hAnsi="Times New Roman" w:hint="eastAsia"/>
                <w:i/>
                <w:color w:val="000000" w:themeColor="text1"/>
                <w:sz w:val="18"/>
                <w:szCs w:val="15"/>
              </w:rPr>
              <w:sym w:font="Symbol" w:char="F060"/>
            </w:r>
            <w:proofErr w:type="spellStart"/>
            <w:r w:rsidRPr="001D5290">
              <w:rPr>
                <w:rFonts w:ascii="Times New Roman" w:hAnsi="Times New Roman" w:hint="eastAsia"/>
                <w:i/>
                <w:color w:val="000000" w:themeColor="text1"/>
                <w:sz w:val="18"/>
                <w:szCs w:val="15"/>
              </w:rPr>
              <w:t>x</w:t>
            </w:r>
            <w:r w:rsidRPr="001D5290">
              <w:rPr>
                <w:rFonts w:ascii="Times New Roman" w:hAnsi="Times New Roman"/>
                <w:i/>
                <w:color w:val="000000" w:themeColor="text1"/>
                <w:sz w:val="18"/>
                <w:szCs w:val="15"/>
              </w:rPr>
              <w:t>±</w:t>
            </w:r>
            <w:r w:rsidRPr="001D5290">
              <w:rPr>
                <w:rFonts w:ascii="Times New Roman" w:hAnsi="Times New Roman" w:hint="eastAsia"/>
                <w:i/>
                <w:color w:val="000000" w:themeColor="text1"/>
                <w:sz w:val="18"/>
                <w:szCs w:val="15"/>
              </w:rPr>
              <w:t>s</w:t>
            </w:r>
            <w:proofErr w:type="spellEnd"/>
            <w:r w:rsidRPr="001D5290">
              <w:rPr>
                <w:rFonts w:ascii="Times New Roman" w:hAnsi="Times New Roman" w:hint="eastAsia"/>
                <w:i/>
                <w:color w:val="000000" w:themeColor="text1"/>
                <w:sz w:val="18"/>
                <w:szCs w:val="15"/>
              </w:rPr>
              <w:t>，</w:t>
            </w: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p>
        </w:tc>
        <w:tc>
          <w:tcPr>
            <w:tcW w:w="0" w:type="auto"/>
            <w:tcBorders>
              <w:top w:val="single" w:sz="8" w:space="0" w:color="auto"/>
              <w:bottom w:val="single" w:sz="4" w:space="0" w:color="auto"/>
            </w:tcBorders>
            <w:shd w:val="clear" w:color="auto" w:fill="auto"/>
            <w:vAlign w:val="center"/>
          </w:tcPr>
          <w:p w14:paraId="558ED93C"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i/>
                <w:color w:val="000000" w:themeColor="text1"/>
                <w:sz w:val="18"/>
                <w:szCs w:val="15"/>
              </w:rPr>
              <w:sym w:font="Symbol" w:char="F060"/>
            </w:r>
            <w:r w:rsidRPr="001D5290">
              <w:rPr>
                <w:rFonts w:ascii="Times New Roman" w:hAnsi="Times New Roman" w:hint="eastAsia"/>
                <w:i/>
                <w:color w:val="000000" w:themeColor="text1"/>
                <w:sz w:val="18"/>
                <w:szCs w:val="15"/>
              </w:rPr>
              <w:t>x</w:t>
            </w:r>
          </w:p>
        </w:tc>
        <w:tc>
          <w:tcPr>
            <w:tcW w:w="0" w:type="auto"/>
            <w:tcBorders>
              <w:top w:val="single" w:sz="8" w:space="0" w:color="auto"/>
              <w:bottom w:val="single" w:sz="4" w:space="0" w:color="auto"/>
            </w:tcBorders>
            <w:shd w:val="clear" w:color="auto" w:fill="auto"/>
            <w:vAlign w:val="center"/>
          </w:tcPr>
          <w:p w14:paraId="6430C0B7" w14:textId="77777777" w:rsidR="000B6A1B" w:rsidRPr="001D5290" w:rsidRDefault="000B6A1B" w:rsidP="00263D84">
            <w:pPr>
              <w:pStyle w:val="ab"/>
              <w:spacing w:line="400" w:lineRule="exact"/>
              <w:ind w:firstLineChars="0" w:firstLine="0"/>
              <w:jc w:val="center"/>
              <w:rPr>
                <w:rFonts w:ascii="Times New Roman" w:hAnsi="Times New Roman"/>
                <w:i/>
                <w:color w:val="000000" w:themeColor="text1"/>
                <w:sz w:val="18"/>
                <w:szCs w:val="15"/>
              </w:rPr>
            </w:pPr>
            <w:r w:rsidRPr="001D5290">
              <w:rPr>
                <w:rFonts w:ascii="Times New Roman" w:hAnsi="Times New Roman" w:hint="eastAsia"/>
                <w:i/>
                <w:color w:val="000000" w:themeColor="text1"/>
                <w:sz w:val="18"/>
                <w:szCs w:val="15"/>
              </w:rPr>
              <w:t>s</w:t>
            </w:r>
          </w:p>
        </w:tc>
      </w:tr>
      <w:tr w:rsidR="001D5290" w:rsidRPr="001D5290" w14:paraId="3ABE77AD" w14:textId="77777777" w:rsidTr="00263D84">
        <w:trPr>
          <w:trHeight w:val="340"/>
          <w:jc w:val="center"/>
        </w:trPr>
        <w:tc>
          <w:tcPr>
            <w:tcW w:w="0" w:type="auto"/>
            <w:tcBorders>
              <w:top w:val="single" w:sz="4" w:space="0" w:color="auto"/>
            </w:tcBorders>
            <w:shd w:val="clear" w:color="auto" w:fill="auto"/>
            <w:vAlign w:val="center"/>
          </w:tcPr>
          <w:p w14:paraId="5DD44A8D"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p>
        </w:tc>
        <w:tc>
          <w:tcPr>
            <w:tcW w:w="0" w:type="auto"/>
            <w:tcBorders>
              <w:top w:val="single" w:sz="4" w:space="0" w:color="auto"/>
            </w:tcBorders>
            <w:shd w:val="clear" w:color="auto" w:fill="auto"/>
            <w:vAlign w:val="center"/>
          </w:tcPr>
          <w:p w14:paraId="343CE920"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r w:rsidRPr="001D5290">
              <w:rPr>
                <w:rFonts w:ascii="Times New Roman" w:hAnsi="Times New Roman"/>
                <w:color w:val="000000" w:themeColor="text1"/>
                <w:sz w:val="18"/>
                <w:szCs w:val="15"/>
              </w:rPr>
              <w:t>.32×10</w:t>
            </w:r>
            <w:r w:rsidRPr="001D5290">
              <w:rPr>
                <w:rFonts w:ascii="Times New Roman" w:hAnsi="Times New Roman"/>
                <w:color w:val="000000" w:themeColor="text1"/>
                <w:sz w:val="18"/>
                <w:szCs w:val="15"/>
                <w:vertAlign w:val="superscript"/>
              </w:rPr>
              <w:t>8</w:t>
            </w:r>
          </w:p>
        </w:tc>
        <w:tc>
          <w:tcPr>
            <w:tcW w:w="0" w:type="auto"/>
            <w:tcBorders>
              <w:top w:val="single" w:sz="4" w:space="0" w:color="auto"/>
            </w:tcBorders>
            <w:shd w:val="clear" w:color="auto" w:fill="auto"/>
            <w:vAlign w:val="center"/>
          </w:tcPr>
          <w:p w14:paraId="1FC84BAA"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7</w:t>
            </w:r>
            <w:r w:rsidRPr="001D5290">
              <w:rPr>
                <w:rFonts w:ascii="Times New Roman" w:hAnsi="Times New Roman"/>
                <w:color w:val="000000" w:themeColor="text1"/>
                <w:sz w:val="18"/>
                <w:szCs w:val="15"/>
              </w:rPr>
              <w:t>.92×10</w:t>
            </w:r>
            <w:r w:rsidRPr="001D5290">
              <w:rPr>
                <w:rFonts w:ascii="Times New Roman" w:hAnsi="Times New Roman"/>
                <w:color w:val="000000" w:themeColor="text1"/>
                <w:sz w:val="18"/>
                <w:szCs w:val="15"/>
                <w:vertAlign w:val="superscript"/>
              </w:rPr>
              <w:t>6</w:t>
            </w:r>
          </w:p>
        </w:tc>
        <w:tc>
          <w:tcPr>
            <w:tcW w:w="0" w:type="auto"/>
            <w:tcBorders>
              <w:top w:val="single" w:sz="4" w:space="0" w:color="auto"/>
            </w:tcBorders>
            <w:shd w:val="clear" w:color="auto" w:fill="auto"/>
            <w:vAlign w:val="center"/>
          </w:tcPr>
          <w:p w14:paraId="620B86D5"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2</w:t>
            </w:r>
            <w:r w:rsidRPr="001D5290">
              <w:rPr>
                <w:rFonts w:ascii="Times New Roman" w:hAnsi="Times New Roman"/>
                <w:color w:val="000000" w:themeColor="text1"/>
                <w:sz w:val="18"/>
                <w:szCs w:val="15"/>
              </w:rPr>
              <w:t>.81×10</w:t>
            </w:r>
            <w:r w:rsidRPr="001D5290">
              <w:rPr>
                <w:rFonts w:ascii="Times New Roman" w:hAnsi="Times New Roman"/>
                <w:color w:val="000000" w:themeColor="text1"/>
                <w:sz w:val="18"/>
                <w:szCs w:val="15"/>
                <w:vertAlign w:val="superscript"/>
              </w:rPr>
              <w:t>6</w:t>
            </w:r>
          </w:p>
        </w:tc>
        <w:tc>
          <w:tcPr>
            <w:tcW w:w="0" w:type="auto"/>
            <w:tcBorders>
              <w:top w:val="single" w:sz="4" w:space="0" w:color="auto"/>
            </w:tcBorders>
            <w:shd w:val="clear" w:color="auto" w:fill="auto"/>
            <w:vAlign w:val="center"/>
          </w:tcPr>
          <w:p w14:paraId="6F407D8E"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6</w:t>
            </w:r>
            <w:r w:rsidRPr="001D5290">
              <w:rPr>
                <w:rFonts w:ascii="Times New Roman" w:hAnsi="Times New Roman"/>
                <w:color w:val="000000" w:themeColor="text1"/>
                <w:sz w:val="18"/>
                <w:szCs w:val="15"/>
              </w:rPr>
              <w:t>4.23±4.84</w:t>
            </w:r>
          </w:p>
        </w:tc>
        <w:tc>
          <w:tcPr>
            <w:tcW w:w="0" w:type="auto"/>
            <w:vMerge w:val="restart"/>
            <w:tcBorders>
              <w:top w:val="single" w:sz="4" w:space="0" w:color="auto"/>
            </w:tcBorders>
            <w:shd w:val="clear" w:color="auto" w:fill="auto"/>
            <w:vAlign w:val="center"/>
          </w:tcPr>
          <w:p w14:paraId="181DAB2C"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6</w:t>
            </w:r>
            <w:r w:rsidRPr="001D5290">
              <w:rPr>
                <w:rFonts w:ascii="Times New Roman" w:hAnsi="Times New Roman"/>
                <w:color w:val="000000" w:themeColor="text1"/>
                <w:sz w:val="18"/>
                <w:szCs w:val="15"/>
              </w:rPr>
              <w:t>2.79</w:t>
            </w:r>
          </w:p>
        </w:tc>
        <w:tc>
          <w:tcPr>
            <w:tcW w:w="0" w:type="auto"/>
            <w:vMerge w:val="restart"/>
            <w:tcBorders>
              <w:top w:val="single" w:sz="4" w:space="0" w:color="auto"/>
            </w:tcBorders>
            <w:shd w:val="clear" w:color="auto" w:fill="auto"/>
            <w:vAlign w:val="center"/>
          </w:tcPr>
          <w:p w14:paraId="453C70C1"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2</w:t>
            </w:r>
            <w:r w:rsidRPr="001D5290">
              <w:rPr>
                <w:rFonts w:ascii="Times New Roman" w:hAnsi="Times New Roman"/>
                <w:color w:val="000000" w:themeColor="text1"/>
                <w:sz w:val="18"/>
                <w:szCs w:val="15"/>
              </w:rPr>
              <w:t>.89</w:t>
            </w:r>
          </w:p>
        </w:tc>
      </w:tr>
      <w:tr w:rsidR="001D5290" w:rsidRPr="001D5290" w14:paraId="5185784D" w14:textId="77777777" w:rsidTr="00263D84">
        <w:trPr>
          <w:trHeight w:val="340"/>
          <w:jc w:val="center"/>
        </w:trPr>
        <w:tc>
          <w:tcPr>
            <w:tcW w:w="0" w:type="auto"/>
            <w:shd w:val="clear" w:color="auto" w:fill="auto"/>
            <w:vAlign w:val="center"/>
          </w:tcPr>
          <w:p w14:paraId="38020057"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2</w:t>
            </w:r>
          </w:p>
        </w:tc>
        <w:tc>
          <w:tcPr>
            <w:tcW w:w="0" w:type="auto"/>
            <w:shd w:val="clear" w:color="auto" w:fill="auto"/>
            <w:vAlign w:val="center"/>
          </w:tcPr>
          <w:p w14:paraId="3FD3D0F0"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2.29×10</w:t>
            </w:r>
            <w:r w:rsidRPr="001D5290">
              <w:rPr>
                <w:rFonts w:ascii="Times New Roman" w:hAnsi="Times New Roman"/>
                <w:color w:val="000000" w:themeColor="text1"/>
                <w:sz w:val="18"/>
                <w:szCs w:val="15"/>
                <w:vertAlign w:val="superscript"/>
              </w:rPr>
              <w:t>8</w:t>
            </w:r>
          </w:p>
        </w:tc>
        <w:tc>
          <w:tcPr>
            <w:tcW w:w="0" w:type="auto"/>
            <w:shd w:val="clear" w:color="auto" w:fill="auto"/>
            <w:vAlign w:val="center"/>
          </w:tcPr>
          <w:p w14:paraId="3C035E08"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r w:rsidRPr="001D5290">
              <w:rPr>
                <w:rFonts w:ascii="Times New Roman" w:hAnsi="Times New Roman"/>
                <w:color w:val="000000" w:themeColor="text1"/>
                <w:sz w:val="18"/>
                <w:szCs w:val="15"/>
              </w:rPr>
              <w:t>.37×10</w:t>
            </w:r>
            <w:r w:rsidRPr="001D5290">
              <w:rPr>
                <w:rFonts w:ascii="Times New Roman" w:hAnsi="Times New Roman"/>
                <w:color w:val="000000" w:themeColor="text1"/>
                <w:sz w:val="18"/>
                <w:szCs w:val="15"/>
                <w:vertAlign w:val="superscript"/>
              </w:rPr>
              <w:t>7</w:t>
            </w:r>
          </w:p>
        </w:tc>
        <w:tc>
          <w:tcPr>
            <w:tcW w:w="0" w:type="auto"/>
            <w:shd w:val="clear" w:color="auto" w:fill="auto"/>
            <w:vAlign w:val="center"/>
          </w:tcPr>
          <w:p w14:paraId="683B2063"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5.51×10</w:t>
            </w:r>
            <w:r w:rsidRPr="001D5290">
              <w:rPr>
                <w:rFonts w:ascii="Times New Roman" w:hAnsi="Times New Roman"/>
                <w:color w:val="000000" w:themeColor="text1"/>
                <w:sz w:val="18"/>
                <w:szCs w:val="15"/>
                <w:vertAlign w:val="superscript"/>
              </w:rPr>
              <w:t>6</w:t>
            </w:r>
          </w:p>
        </w:tc>
        <w:tc>
          <w:tcPr>
            <w:tcW w:w="0" w:type="auto"/>
            <w:shd w:val="clear" w:color="auto" w:fill="auto"/>
            <w:vAlign w:val="center"/>
          </w:tcPr>
          <w:p w14:paraId="3F565ABE"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62.60±4.67</w:t>
            </w:r>
          </w:p>
        </w:tc>
        <w:tc>
          <w:tcPr>
            <w:tcW w:w="0" w:type="auto"/>
            <w:vMerge/>
            <w:shd w:val="clear" w:color="auto" w:fill="auto"/>
            <w:vAlign w:val="center"/>
          </w:tcPr>
          <w:p w14:paraId="6EE410A0" w14:textId="77777777" w:rsidR="000B6A1B" w:rsidRPr="001D5290" w:rsidRDefault="000B6A1B" w:rsidP="00263D84">
            <w:pPr>
              <w:pStyle w:val="ab"/>
              <w:spacing w:line="400" w:lineRule="exact"/>
              <w:ind w:firstLineChars="0" w:firstLine="0"/>
              <w:rPr>
                <w:rFonts w:ascii="Times New Roman" w:hAnsi="Times New Roman"/>
                <w:color w:val="000000" w:themeColor="text1"/>
                <w:sz w:val="16"/>
                <w:szCs w:val="15"/>
              </w:rPr>
            </w:pPr>
          </w:p>
        </w:tc>
        <w:tc>
          <w:tcPr>
            <w:tcW w:w="0" w:type="auto"/>
            <w:vMerge/>
            <w:shd w:val="clear" w:color="auto" w:fill="auto"/>
            <w:vAlign w:val="center"/>
          </w:tcPr>
          <w:p w14:paraId="3E5EAFA7" w14:textId="77777777" w:rsidR="000B6A1B" w:rsidRPr="001D5290" w:rsidRDefault="000B6A1B" w:rsidP="00263D84">
            <w:pPr>
              <w:pStyle w:val="ab"/>
              <w:spacing w:line="400" w:lineRule="exact"/>
              <w:ind w:firstLineChars="0" w:firstLine="0"/>
              <w:rPr>
                <w:rFonts w:ascii="Times New Roman" w:hAnsi="Times New Roman"/>
                <w:color w:val="000000" w:themeColor="text1"/>
                <w:sz w:val="16"/>
                <w:szCs w:val="15"/>
              </w:rPr>
            </w:pPr>
          </w:p>
        </w:tc>
      </w:tr>
      <w:tr w:rsidR="001D5290" w:rsidRPr="001D5290" w14:paraId="49DC6C30" w14:textId="77777777" w:rsidTr="00263D84">
        <w:trPr>
          <w:trHeight w:val="340"/>
          <w:jc w:val="center"/>
        </w:trPr>
        <w:tc>
          <w:tcPr>
            <w:tcW w:w="0" w:type="auto"/>
            <w:shd w:val="clear" w:color="auto" w:fill="auto"/>
            <w:vAlign w:val="center"/>
          </w:tcPr>
          <w:p w14:paraId="08650BA0"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3</w:t>
            </w:r>
          </w:p>
        </w:tc>
        <w:tc>
          <w:tcPr>
            <w:tcW w:w="0" w:type="auto"/>
            <w:shd w:val="clear" w:color="auto" w:fill="auto"/>
            <w:vAlign w:val="center"/>
          </w:tcPr>
          <w:p w14:paraId="277BB0F3"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2.32×10</w:t>
            </w:r>
            <w:r w:rsidRPr="001D5290">
              <w:rPr>
                <w:rFonts w:ascii="Times New Roman" w:hAnsi="Times New Roman"/>
                <w:color w:val="000000" w:themeColor="text1"/>
                <w:sz w:val="18"/>
                <w:szCs w:val="15"/>
                <w:vertAlign w:val="superscript"/>
              </w:rPr>
              <w:t>8</w:t>
            </w:r>
          </w:p>
        </w:tc>
        <w:tc>
          <w:tcPr>
            <w:tcW w:w="0" w:type="auto"/>
            <w:shd w:val="clear" w:color="auto" w:fill="auto"/>
            <w:vAlign w:val="center"/>
          </w:tcPr>
          <w:p w14:paraId="4F401A1E"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r w:rsidRPr="001D5290">
              <w:rPr>
                <w:rFonts w:ascii="Times New Roman" w:hAnsi="Times New Roman"/>
                <w:color w:val="000000" w:themeColor="text1"/>
                <w:sz w:val="18"/>
                <w:szCs w:val="15"/>
              </w:rPr>
              <w:t>.39×10</w:t>
            </w:r>
            <w:r w:rsidRPr="001D5290">
              <w:rPr>
                <w:rFonts w:ascii="Times New Roman" w:hAnsi="Times New Roman"/>
                <w:color w:val="000000" w:themeColor="text1"/>
                <w:sz w:val="18"/>
                <w:szCs w:val="15"/>
                <w:vertAlign w:val="superscript"/>
              </w:rPr>
              <w:t>7</w:t>
            </w:r>
          </w:p>
        </w:tc>
        <w:tc>
          <w:tcPr>
            <w:tcW w:w="0" w:type="auto"/>
            <w:shd w:val="clear" w:color="auto" w:fill="auto"/>
            <w:vAlign w:val="center"/>
          </w:tcPr>
          <w:p w14:paraId="6936C172"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4.21×10</w:t>
            </w:r>
            <w:r w:rsidRPr="001D5290">
              <w:rPr>
                <w:rFonts w:ascii="Times New Roman" w:hAnsi="Times New Roman"/>
                <w:color w:val="000000" w:themeColor="text1"/>
                <w:sz w:val="18"/>
                <w:szCs w:val="15"/>
                <w:vertAlign w:val="superscript"/>
              </w:rPr>
              <w:t>6</w:t>
            </w:r>
          </w:p>
        </w:tc>
        <w:tc>
          <w:tcPr>
            <w:tcW w:w="0" w:type="auto"/>
            <w:shd w:val="clear" w:color="auto" w:fill="auto"/>
            <w:vAlign w:val="center"/>
          </w:tcPr>
          <w:p w14:paraId="74A8165E"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66.81±4.22</w:t>
            </w:r>
          </w:p>
        </w:tc>
        <w:tc>
          <w:tcPr>
            <w:tcW w:w="0" w:type="auto"/>
            <w:vMerge/>
            <w:shd w:val="clear" w:color="auto" w:fill="auto"/>
            <w:vAlign w:val="center"/>
          </w:tcPr>
          <w:p w14:paraId="6F6EF9D3" w14:textId="77777777" w:rsidR="000B6A1B" w:rsidRPr="001D5290" w:rsidRDefault="000B6A1B" w:rsidP="00263D84">
            <w:pPr>
              <w:pStyle w:val="ab"/>
              <w:spacing w:line="400" w:lineRule="exact"/>
              <w:ind w:firstLineChars="0" w:firstLine="0"/>
              <w:rPr>
                <w:rFonts w:ascii="Times New Roman" w:hAnsi="Times New Roman"/>
                <w:color w:val="000000" w:themeColor="text1"/>
                <w:sz w:val="16"/>
                <w:szCs w:val="15"/>
              </w:rPr>
            </w:pPr>
          </w:p>
        </w:tc>
        <w:tc>
          <w:tcPr>
            <w:tcW w:w="0" w:type="auto"/>
            <w:vMerge/>
            <w:shd w:val="clear" w:color="auto" w:fill="auto"/>
            <w:vAlign w:val="center"/>
          </w:tcPr>
          <w:p w14:paraId="0F73003A" w14:textId="77777777" w:rsidR="000B6A1B" w:rsidRPr="001D5290" w:rsidRDefault="000B6A1B" w:rsidP="00263D84">
            <w:pPr>
              <w:pStyle w:val="ab"/>
              <w:spacing w:line="400" w:lineRule="exact"/>
              <w:ind w:firstLineChars="0" w:firstLine="0"/>
              <w:rPr>
                <w:rFonts w:ascii="Times New Roman" w:hAnsi="Times New Roman"/>
                <w:color w:val="000000" w:themeColor="text1"/>
                <w:sz w:val="16"/>
                <w:szCs w:val="15"/>
              </w:rPr>
            </w:pPr>
          </w:p>
        </w:tc>
      </w:tr>
      <w:tr w:rsidR="001D5290" w:rsidRPr="001D5290" w14:paraId="742BAFD9" w14:textId="77777777" w:rsidTr="00263D84">
        <w:trPr>
          <w:trHeight w:val="340"/>
          <w:jc w:val="center"/>
        </w:trPr>
        <w:tc>
          <w:tcPr>
            <w:tcW w:w="0" w:type="auto"/>
            <w:shd w:val="clear" w:color="auto" w:fill="auto"/>
            <w:vAlign w:val="center"/>
          </w:tcPr>
          <w:p w14:paraId="282F5357"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4</w:t>
            </w:r>
          </w:p>
        </w:tc>
        <w:tc>
          <w:tcPr>
            <w:tcW w:w="0" w:type="auto"/>
            <w:shd w:val="clear" w:color="auto" w:fill="auto"/>
            <w:vAlign w:val="center"/>
          </w:tcPr>
          <w:p w14:paraId="3A9D0BA5"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2.34×10</w:t>
            </w:r>
            <w:r w:rsidRPr="001D5290">
              <w:rPr>
                <w:rFonts w:ascii="Times New Roman" w:hAnsi="Times New Roman"/>
                <w:color w:val="000000" w:themeColor="text1"/>
                <w:sz w:val="18"/>
                <w:szCs w:val="15"/>
                <w:vertAlign w:val="superscript"/>
              </w:rPr>
              <w:t>8</w:t>
            </w:r>
          </w:p>
        </w:tc>
        <w:tc>
          <w:tcPr>
            <w:tcW w:w="0" w:type="auto"/>
            <w:shd w:val="clear" w:color="auto" w:fill="auto"/>
            <w:vAlign w:val="center"/>
          </w:tcPr>
          <w:p w14:paraId="35D48705"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r w:rsidRPr="001D5290">
              <w:rPr>
                <w:rFonts w:ascii="Times New Roman" w:hAnsi="Times New Roman"/>
                <w:color w:val="000000" w:themeColor="text1"/>
                <w:sz w:val="18"/>
                <w:szCs w:val="15"/>
              </w:rPr>
              <w:t>.40×10</w:t>
            </w:r>
            <w:r w:rsidRPr="001D5290">
              <w:rPr>
                <w:rFonts w:ascii="Times New Roman" w:hAnsi="Times New Roman"/>
                <w:color w:val="000000" w:themeColor="text1"/>
                <w:sz w:val="18"/>
                <w:szCs w:val="15"/>
                <w:vertAlign w:val="superscript"/>
              </w:rPr>
              <w:t>7</w:t>
            </w:r>
          </w:p>
        </w:tc>
        <w:tc>
          <w:tcPr>
            <w:tcW w:w="0" w:type="auto"/>
            <w:shd w:val="clear" w:color="auto" w:fill="auto"/>
            <w:vAlign w:val="center"/>
          </w:tcPr>
          <w:p w14:paraId="354C88A2"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4.29×10</w:t>
            </w:r>
            <w:r w:rsidRPr="001D5290">
              <w:rPr>
                <w:rFonts w:ascii="Times New Roman" w:hAnsi="Times New Roman"/>
                <w:color w:val="000000" w:themeColor="text1"/>
                <w:sz w:val="18"/>
                <w:szCs w:val="15"/>
                <w:vertAlign w:val="superscript"/>
              </w:rPr>
              <w:t>6</w:t>
            </w:r>
          </w:p>
        </w:tc>
        <w:tc>
          <w:tcPr>
            <w:tcW w:w="0" w:type="auto"/>
            <w:shd w:val="clear" w:color="auto" w:fill="auto"/>
            <w:vAlign w:val="center"/>
          </w:tcPr>
          <w:p w14:paraId="54228312"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6</w:t>
            </w:r>
            <w:r w:rsidRPr="001D5290">
              <w:rPr>
                <w:rFonts w:ascii="Times New Roman" w:hAnsi="Times New Roman"/>
                <w:color w:val="000000" w:themeColor="text1"/>
                <w:sz w:val="18"/>
                <w:szCs w:val="15"/>
              </w:rPr>
              <w:t>0.91±4.82</w:t>
            </w:r>
          </w:p>
        </w:tc>
        <w:tc>
          <w:tcPr>
            <w:tcW w:w="0" w:type="auto"/>
            <w:vMerge/>
            <w:shd w:val="clear" w:color="auto" w:fill="auto"/>
            <w:vAlign w:val="center"/>
          </w:tcPr>
          <w:p w14:paraId="4B0B29AC" w14:textId="77777777" w:rsidR="000B6A1B" w:rsidRPr="001D5290" w:rsidRDefault="000B6A1B" w:rsidP="00263D84">
            <w:pPr>
              <w:pStyle w:val="ab"/>
              <w:spacing w:line="400" w:lineRule="exact"/>
              <w:ind w:firstLineChars="0" w:firstLine="0"/>
              <w:rPr>
                <w:rFonts w:ascii="Times New Roman" w:hAnsi="Times New Roman"/>
                <w:color w:val="000000" w:themeColor="text1"/>
                <w:sz w:val="16"/>
                <w:szCs w:val="15"/>
              </w:rPr>
            </w:pPr>
          </w:p>
        </w:tc>
        <w:tc>
          <w:tcPr>
            <w:tcW w:w="0" w:type="auto"/>
            <w:vMerge/>
            <w:shd w:val="clear" w:color="auto" w:fill="auto"/>
            <w:vAlign w:val="center"/>
          </w:tcPr>
          <w:p w14:paraId="064A870D" w14:textId="77777777" w:rsidR="000B6A1B" w:rsidRPr="001D5290" w:rsidRDefault="000B6A1B" w:rsidP="00263D84">
            <w:pPr>
              <w:pStyle w:val="ab"/>
              <w:spacing w:line="400" w:lineRule="exact"/>
              <w:ind w:firstLineChars="0" w:firstLine="0"/>
              <w:rPr>
                <w:rFonts w:ascii="Times New Roman" w:hAnsi="Times New Roman"/>
                <w:color w:val="000000" w:themeColor="text1"/>
                <w:sz w:val="16"/>
                <w:szCs w:val="15"/>
              </w:rPr>
            </w:pPr>
          </w:p>
        </w:tc>
      </w:tr>
      <w:tr w:rsidR="001D5290" w:rsidRPr="001D5290" w14:paraId="6F876556" w14:textId="77777777" w:rsidTr="00263D84">
        <w:trPr>
          <w:trHeight w:val="340"/>
          <w:jc w:val="center"/>
        </w:trPr>
        <w:tc>
          <w:tcPr>
            <w:tcW w:w="0" w:type="auto"/>
            <w:tcBorders>
              <w:bottom w:val="single" w:sz="8" w:space="0" w:color="auto"/>
            </w:tcBorders>
            <w:shd w:val="clear" w:color="auto" w:fill="auto"/>
            <w:vAlign w:val="center"/>
          </w:tcPr>
          <w:p w14:paraId="4B060587"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5</w:t>
            </w:r>
          </w:p>
        </w:tc>
        <w:tc>
          <w:tcPr>
            <w:tcW w:w="0" w:type="auto"/>
            <w:tcBorders>
              <w:bottom w:val="single" w:sz="8" w:space="0" w:color="auto"/>
            </w:tcBorders>
            <w:shd w:val="clear" w:color="auto" w:fill="auto"/>
            <w:vAlign w:val="center"/>
          </w:tcPr>
          <w:p w14:paraId="410EE2E3"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3.12×10</w:t>
            </w:r>
            <w:r w:rsidRPr="001D5290">
              <w:rPr>
                <w:rFonts w:ascii="Times New Roman" w:hAnsi="Times New Roman"/>
                <w:color w:val="000000" w:themeColor="text1"/>
                <w:sz w:val="18"/>
                <w:szCs w:val="15"/>
                <w:vertAlign w:val="superscript"/>
              </w:rPr>
              <w:t>8</w:t>
            </w:r>
          </w:p>
        </w:tc>
        <w:tc>
          <w:tcPr>
            <w:tcW w:w="0" w:type="auto"/>
            <w:tcBorders>
              <w:bottom w:val="single" w:sz="8" w:space="0" w:color="auto"/>
            </w:tcBorders>
            <w:shd w:val="clear" w:color="auto" w:fill="auto"/>
            <w:vAlign w:val="center"/>
          </w:tcPr>
          <w:p w14:paraId="7322E5F2"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r w:rsidRPr="001D5290">
              <w:rPr>
                <w:rFonts w:ascii="Times New Roman" w:hAnsi="Times New Roman"/>
                <w:color w:val="000000" w:themeColor="text1"/>
                <w:sz w:val="18"/>
                <w:szCs w:val="15"/>
              </w:rPr>
              <w:t>.87×10</w:t>
            </w:r>
            <w:r w:rsidRPr="001D5290">
              <w:rPr>
                <w:rFonts w:ascii="Times New Roman" w:hAnsi="Times New Roman"/>
                <w:color w:val="000000" w:themeColor="text1"/>
                <w:sz w:val="18"/>
                <w:szCs w:val="15"/>
                <w:vertAlign w:val="superscript"/>
              </w:rPr>
              <w:t>7</w:t>
            </w:r>
          </w:p>
        </w:tc>
        <w:tc>
          <w:tcPr>
            <w:tcW w:w="0" w:type="auto"/>
            <w:tcBorders>
              <w:bottom w:val="single" w:sz="8" w:space="0" w:color="auto"/>
            </w:tcBorders>
            <w:shd w:val="clear" w:color="auto" w:fill="auto"/>
            <w:vAlign w:val="center"/>
          </w:tcPr>
          <w:p w14:paraId="1CDC59B2"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5.92×10</w:t>
            </w:r>
            <w:r w:rsidRPr="001D5290">
              <w:rPr>
                <w:rFonts w:ascii="Times New Roman" w:hAnsi="Times New Roman"/>
                <w:color w:val="000000" w:themeColor="text1"/>
                <w:sz w:val="18"/>
                <w:szCs w:val="15"/>
                <w:vertAlign w:val="superscript"/>
              </w:rPr>
              <w:t>6</w:t>
            </w:r>
          </w:p>
        </w:tc>
        <w:tc>
          <w:tcPr>
            <w:tcW w:w="0" w:type="auto"/>
            <w:tcBorders>
              <w:bottom w:val="single" w:sz="8" w:space="0" w:color="auto"/>
            </w:tcBorders>
            <w:shd w:val="clear" w:color="auto" w:fill="auto"/>
            <w:vAlign w:val="center"/>
          </w:tcPr>
          <w:p w14:paraId="4C69C0FA"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59.40±4.25</w:t>
            </w:r>
          </w:p>
        </w:tc>
        <w:tc>
          <w:tcPr>
            <w:tcW w:w="0" w:type="auto"/>
            <w:vMerge/>
            <w:tcBorders>
              <w:bottom w:val="single" w:sz="8" w:space="0" w:color="auto"/>
            </w:tcBorders>
            <w:shd w:val="clear" w:color="auto" w:fill="auto"/>
            <w:vAlign w:val="center"/>
          </w:tcPr>
          <w:p w14:paraId="101D2352" w14:textId="77777777" w:rsidR="000B6A1B" w:rsidRPr="001D5290" w:rsidRDefault="000B6A1B" w:rsidP="00263D84">
            <w:pPr>
              <w:pStyle w:val="ab"/>
              <w:spacing w:line="400" w:lineRule="exact"/>
              <w:ind w:firstLineChars="0" w:firstLine="0"/>
              <w:rPr>
                <w:rFonts w:ascii="Times New Roman" w:hAnsi="Times New Roman"/>
                <w:color w:val="000000" w:themeColor="text1"/>
                <w:sz w:val="16"/>
                <w:szCs w:val="15"/>
              </w:rPr>
            </w:pPr>
          </w:p>
        </w:tc>
        <w:tc>
          <w:tcPr>
            <w:tcW w:w="0" w:type="auto"/>
            <w:vMerge/>
            <w:tcBorders>
              <w:bottom w:val="single" w:sz="8" w:space="0" w:color="auto"/>
            </w:tcBorders>
            <w:shd w:val="clear" w:color="auto" w:fill="auto"/>
            <w:vAlign w:val="center"/>
          </w:tcPr>
          <w:p w14:paraId="48E0B4DD" w14:textId="77777777" w:rsidR="000B6A1B" w:rsidRPr="001D5290" w:rsidRDefault="000B6A1B" w:rsidP="00263D84">
            <w:pPr>
              <w:pStyle w:val="ab"/>
              <w:spacing w:line="400" w:lineRule="exact"/>
              <w:ind w:firstLineChars="0" w:firstLine="0"/>
              <w:rPr>
                <w:rFonts w:ascii="Times New Roman" w:hAnsi="Times New Roman"/>
                <w:color w:val="000000" w:themeColor="text1"/>
                <w:sz w:val="16"/>
                <w:szCs w:val="15"/>
              </w:rPr>
            </w:pPr>
          </w:p>
        </w:tc>
      </w:tr>
    </w:tbl>
    <w:bookmarkEnd w:id="0"/>
    <w:p w14:paraId="38479964" w14:textId="77777777" w:rsidR="00AC0AA4" w:rsidRPr="001D5290" w:rsidRDefault="000B6A1B" w:rsidP="000B6A1B">
      <w:pPr>
        <w:spacing w:line="360" w:lineRule="auto"/>
        <w:ind w:firstLineChars="200" w:firstLine="360"/>
        <w:jc w:val="center"/>
        <w:rPr>
          <w:color w:val="000000" w:themeColor="text1"/>
          <w:sz w:val="18"/>
          <w:szCs w:val="18"/>
        </w:rPr>
      </w:pPr>
      <w:r w:rsidRPr="001D5290">
        <w:rPr>
          <w:color w:val="000000" w:themeColor="text1"/>
          <w:sz w:val="18"/>
          <w:szCs w:val="18"/>
        </w:rPr>
        <w:t>表</w:t>
      </w:r>
      <w:r w:rsidR="002A4C7D" w:rsidRPr="001D5290">
        <w:rPr>
          <w:color w:val="000000" w:themeColor="text1"/>
          <w:sz w:val="18"/>
          <w:szCs w:val="18"/>
        </w:rPr>
        <w:t>2</w:t>
      </w:r>
      <w:r w:rsidRPr="001D5290">
        <w:rPr>
          <w:color w:val="000000" w:themeColor="text1"/>
          <w:sz w:val="18"/>
          <w:szCs w:val="18"/>
        </w:rPr>
        <w:t xml:space="preserve"> </w:t>
      </w:r>
      <w:r w:rsidRPr="001D5290">
        <w:rPr>
          <w:rFonts w:hint="eastAsia"/>
          <w:color w:val="000000" w:themeColor="text1"/>
          <w:sz w:val="18"/>
          <w:szCs w:val="18"/>
        </w:rPr>
        <w:t>以大肠杆菌作为试验菌时无菌硬水洗涤</w:t>
      </w:r>
      <w:r w:rsidR="002A4C7D" w:rsidRPr="001D5290">
        <w:rPr>
          <w:rFonts w:hint="eastAsia"/>
          <w:color w:val="000000" w:themeColor="text1"/>
          <w:sz w:val="18"/>
          <w:szCs w:val="18"/>
        </w:rPr>
        <w:t>JB-</w:t>
      </w:r>
      <w:r w:rsidR="002A4C7D" w:rsidRPr="001D5290">
        <w:rPr>
          <w:color w:val="000000" w:themeColor="text1"/>
          <w:sz w:val="18"/>
          <w:szCs w:val="18"/>
        </w:rPr>
        <w:t>00</w:t>
      </w:r>
      <w:r w:rsidR="002A4C7D" w:rsidRPr="001D5290">
        <w:rPr>
          <w:rFonts w:hint="eastAsia"/>
          <w:color w:val="000000" w:themeColor="text1"/>
          <w:sz w:val="18"/>
          <w:szCs w:val="18"/>
        </w:rPr>
        <w:t>棉布</w:t>
      </w:r>
      <w:r w:rsidRPr="001D5290">
        <w:rPr>
          <w:rFonts w:hint="eastAsia"/>
          <w:color w:val="000000" w:themeColor="text1"/>
          <w:sz w:val="18"/>
          <w:szCs w:val="18"/>
        </w:rPr>
        <w:t>的除菌效果</w:t>
      </w:r>
    </w:p>
    <w:tbl>
      <w:tblPr>
        <w:tblW w:w="0" w:type="auto"/>
        <w:jc w:val="center"/>
        <w:tblBorders>
          <w:top w:val="single" w:sz="4" w:space="0" w:color="auto"/>
          <w:bottom w:val="single" w:sz="4" w:space="0" w:color="auto"/>
        </w:tblBorders>
        <w:tblLook w:val="04A0" w:firstRow="1" w:lastRow="0" w:firstColumn="1" w:lastColumn="0" w:noHBand="0" w:noVBand="1"/>
      </w:tblPr>
      <w:tblGrid>
        <w:gridCol w:w="563"/>
        <w:gridCol w:w="1904"/>
        <w:gridCol w:w="1792"/>
        <w:gridCol w:w="2464"/>
        <w:gridCol w:w="1763"/>
        <w:gridCol w:w="621"/>
        <w:gridCol w:w="531"/>
      </w:tblGrid>
      <w:tr w:rsidR="001D5290" w:rsidRPr="001D5290" w14:paraId="34F43BB3" w14:textId="77777777" w:rsidTr="00263D84">
        <w:trPr>
          <w:trHeight w:val="590"/>
          <w:jc w:val="center"/>
        </w:trPr>
        <w:tc>
          <w:tcPr>
            <w:tcW w:w="0" w:type="auto"/>
            <w:tcBorders>
              <w:top w:val="single" w:sz="8" w:space="0" w:color="auto"/>
              <w:bottom w:val="single" w:sz="4" w:space="0" w:color="auto"/>
            </w:tcBorders>
            <w:shd w:val="clear" w:color="auto" w:fill="auto"/>
            <w:vAlign w:val="center"/>
          </w:tcPr>
          <w:p w14:paraId="2DD462A0"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lastRenderedPageBreak/>
              <w:t>次序</w:t>
            </w:r>
          </w:p>
        </w:tc>
        <w:tc>
          <w:tcPr>
            <w:tcW w:w="0" w:type="auto"/>
            <w:tcBorders>
              <w:top w:val="single" w:sz="8" w:space="0" w:color="auto"/>
              <w:bottom w:val="single" w:sz="4" w:space="0" w:color="auto"/>
            </w:tcBorders>
            <w:shd w:val="clear" w:color="auto" w:fill="auto"/>
            <w:vAlign w:val="center"/>
          </w:tcPr>
          <w:p w14:paraId="47D87109"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菌液浓度（</w:t>
            </w:r>
            <w:r w:rsidRPr="001D5290">
              <w:rPr>
                <w:rFonts w:ascii="Times New Roman" w:hAnsi="Times New Roman" w:hint="eastAsia"/>
                <w:color w:val="000000" w:themeColor="text1"/>
                <w:sz w:val="18"/>
                <w:szCs w:val="15"/>
              </w:rPr>
              <w:t>CFU/</w:t>
            </w:r>
            <w:r w:rsidRPr="001D5290">
              <w:rPr>
                <w:rFonts w:ascii="Times New Roman" w:hAnsi="Times New Roman"/>
                <w:color w:val="000000" w:themeColor="text1"/>
                <w:sz w:val="18"/>
                <w:szCs w:val="15"/>
              </w:rPr>
              <w:t>mL</w:t>
            </w:r>
            <w:r w:rsidRPr="001D5290">
              <w:rPr>
                <w:rFonts w:ascii="Times New Roman" w:hAnsi="Times New Roman" w:hint="eastAsia"/>
                <w:color w:val="000000" w:themeColor="text1"/>
                <w:sz w:val="18"/>
                <w:szCs w:val="15"/>
              </w:rPr>
              <w:t>）</w:t>
            </w:r>
          </w:p>
        </w:tc>
        <w:tc>
          <w:tcPr>
            <w:tcW w:w="0" w:type="auto"/>
            <w:tcBorders>
              <w:top w:val="single" w:sz="8" w:space="0" w:color="auto"/>
              <w:bottom w:val="single" w:sz="4" w:space="0" w:color="auto"/>
            </w:tcBorders>
            <w:shd w:val="clear" w:color="auto" w:fill="auto"/>
            <w:vAlign w:val="center"/>
          </w:tcPr>
          <w:p w14:paraId="55754919"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载体接菌量（</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0" w:type="auto"/>
            <w:tcBorders>
              <w:top w:val="single" w:sz="8" w:space="0" w:color="auto"/>
              <w:bottom w:val="single" w:sz="4" w:space="0" w:color="auto"/>
            </w:tcBorders>
            <w:shd w:val="clear" w:color="auto" w:fill="auto"/>
            <w:vAlign w:val="center"/>
          </w:tcPr>
          <w:p w14:paraId="0F823454"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空白对照组回收菌数（</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0" w:type="auto"/>
            <w:tcBorders>
              <w:top w:val="single" w:sz="8" w:space="0" w:color="auto"/>
              <w:bottom w:val="single" w:sz="4" w:space="0" w:color="auto"/>
            </w:tcBorders>
            <w:shd w:val="clear" w:color="auto" w:fill="auto"/>
            <w:vAlign w:val="center"/>
          </w:tcPr>
          <w:p w14:paraId="111E31BE"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除菌率（</w:t>
            </w:r>
            <w:r w:rsidRPr="001D5290">
              <w:rPr>
                <w:rFonts w:ascii="Times New Roman" w:hAnsi="Times New Roman" w:hint="eastAsia"/>
                <w:i/>
                <w:color w:val="000000" w:themeColor="text1"/>
                <w:sz w:val="18"/>
                <w:szCs w:val="15"/>
              </w:rPr>
              <w:sym w:font="Symbol" w:char="F060"/>
            </w:r>
            <w:proofErr w:type="spellStart"/>
            <w:r w:rsidRPr="001D5290">
              <w:rPr>
                <w:rFonts w:ascii="Times New Roman" w:hAnsi="Times New Roman" w:hint="eastAsia"/>
                <w:i/>
                <w:color w:val="000000" w:themeColor="text1"/>
                <w:sz w:val="18"/>
                <w:szCs w:val="15"/>
              </w:rPr>
              <w:t>x</w:t>
            </w:r>
            <w:r w:rsidRPr="001D5290">
              <w:rPr>
                <w:rFonts w:ascii="Times New Roman" w:hAnsi="Times New Roman"/>
                <w:i/>
                <w:color w:val="000000" w:themeColor="text1"/>
                <w:sz w:val="18"/>
                <w:szCs w:val="15"/>
              </w:rPr>
              <w:t>±</w:t>
            </w:r>
            <w:r w:rsidRPr="001D5290">
              <w:rPr>
                <w:rFonts w:ascii="Times New Roman" w:hAnsi="Times New Roman" w:hint="eastAsia"/>
                <w:i/>
                <w:color w:val="000000" w:themeColor="text1"/>
                <w:sz w:val="18"/>
                <w:szCs w:val="15"/>
              </w:rPr>
              <w:t>s</w:t>
            </w:r>
            <w:proofErr w:type="spellEnd"/>
            <w:r w:rsidRPr="001D5290">
              <w:rPr>
                <w:rFonts w:ascii="Times New Roman" w:hAnsi="Times New Roman" w:hint="eastAsia"/>
                <w:i/>
                <w:color w:val="000000" w:themeColor="text1"/>
                <w:sz w:val="18"/>
                <w:szCs w:val="15"/>
              </w:rPr>
              <w:t>，</w:t>
            </w: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p>
        </w:tc>
        <w:tc>
          <w:tcPr>
            <w:tcW w:w="0" w:type="auto"/>
            <w:tcBorders>
              <w:top w:val="single" w:sz="8" w:space="0" w:color="auto"/>
              <w:bottom w:val="single" w:sz="4" w:space="0" w:color="auto"/>
            </w:tcBorders>
            <w:shd w:val="clear" w:color="auto" w:fill="auto"/>
            <w:vAlign w:val="center"/>
          </w:tcPr>
          <w:p w14:paraId="4E66F47A"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i/>
                <w:color w:val="000000" w:themeColor="text1"/>
                <w:sz w:val="18"/>
                <w:szCs w:val="15"/>
              </w:rPr>
              <w:sym w:font="Symbol" w:char="F060"/>
            </w:r>
            <w:r w:rsidRPr="001D5290">
              <w:rPr>
                <w:rFonts w:ascii="Times New Roman" w:hAnsi="Times New Roman" w:hint="eastAsia"/>
                <w:i/>
                <w:color w:val="000000" w:themeColor="text1"/>
                <w:sz w:val="18"/>
                <w:szCs w:val="15"/>
              </w:rPr>
              <w:t>x</w:t>
            </w:r>
          </w:p>
        </w:tc>
        <w:tc>
          <w:tcPr>
            <w:tcW w:w="0" w:type="auto"/>
            <w:tcBorders>
              <w:top w:val="single" w:sz="8" w:space="0" w:color="auto"/>
              <w:bottom w:val="single" w:sz="4" w:space="0" w:color="auto"/>
            </w:tcBorders>
            <w:shd w:val="clear" w:color="auto" w:fill="auto"/>
            <w:vAlign w:val="center"/>
          </w:tcPr>
          <w:p w14:paraId="5EBDDDD6" w14:textId="77777777" w:rsidR="000B6A1B" w:rsidRPr="001D5290" w:rsidRDefault="000B6A1B" w:rsidP="00263D84">
            <w:pPr>
              <w:pStyle w:val="ab"/>
              <w:spacing w:line="400" w:lineRule="exact"/>
              <w:ind w:firstLineChars="0" w:firstLine="0"/>
              <w:jc w:val="center"/>
              <w:rPr>
                <w:rFonts w:ascii="Times New Roman" w:hAnsi="Times New Roman"/>
                <w:i/>
                <w:color w:val="000000" w:themeColor="text1"/>
                <w:sz w:val="18"/>
                <w:szCs w:val="15"/>
              </w:rPr>
            </w:pPr>
            <w:r w:rsidRPr="001D5290">
              <w:rPr>
                <w:rFonts w:ascii="Times New Roman" w:hAnsi="Times New Roman" w:hint="eastAsia"/>
                <w:i/>
                <w:color w:val="000000" w:themeColor="text1"/>
                <w:sz w:val="18"/>
                <w:szCs w:val="15"/>
              </w:rPr>
              <w:t>s</w:t>
            </w:r>
          </w:p>
        </w:tc>
      </w:tr>
      <w:tr w:rsidR="001D5290" w:rsidRPr="001D5290" w14:paraId="2543D500" w14:textId="77777777" w:rsidTr="00263D84">
        <w:trPr>
          <w:trHeight w:val="340"/>
          <w:jc w:val="center"/>
        </w:trPr>
        <w:tc>
          <w:tcPr>
            <w:tcW w:w="0" w:type="auto"/>
            <w:tcBorders>
              <w:top w:val="single" w:sz="4" w:space="0" w:color="auto"/>
            </w:tcBorders>
            <w:shd w:val="clear" w:color="auto" w:fill="auto"/>
            <w:vAlign w:val="center"/>
          </w:tcPr>
          <w:p w14:paraId="18A31D84"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p>
        </w:tc>
        <w:tc>
          <w:tcPr>
            <w:tcW w:w="0" w:type="auto"/>
            <w:tcBorders>
              <w:top w:val="single" w:sz="4" w:space="0" w:color="auto"/>
            </w:tcBorders>
            <w:shd w:val="clear" w:color="auto" w:fill="auto"/>
            <w:vAlign w:val="center"/>
          </w:tcPr>
          <w:p w14:paraId="44B0227A" w14:textId="77777777" w:rsidR="000B6A1B" w:rsidRPr="001D5290" w:rsidRDefault="000B6A1B" w:rsidP="00263D84">
            <w:pPr>
              <w:pStyle w:val="ac"/>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3.32×10</w:t>
            </w:r>
            <w:r w:rsidRPr="001D5290">
              <w:rPr>
                <w:rFonts w:ascii="Times New Roman" w:hAnsi="Times New Roman" w:cs="Times New Roman"/>
                <w:color w:val="000000" w:themeColor="text1"/>
                <w:kern w:val="2"/>
                <w:position w:val="7"/>
                <w:sz w:val="18"/>
                <w:vertAlign w:val="superscript"/>
              </w:rPr>
              <w:t>8</w:t>
            </w:r>
          </w:p>
        </w:tc>
        <w:tc>
          <w:tcPr>
            <w:tcW w:w="0" w:type="auto"/>
            <w:tcBorders>
              <w:top w:val="single" w:sz="4" w:space="0" w:color="auto"/>
            </w:tcBorders>
            <w:shd w:val="clear" w:color="auto" w:fill="auto"/>
            <w:vAlign w:val="center"/>
          </w:tcPr>
          <w:p w14:paraId="34276DC6" w14:textId="77777777" w:rsidR="000B6A1B" w:rsidRPr="001D5290" w:rsidRDefault="000B6A1B" w:rsidP="00263D84">
            <w:pPr>
              <w:pStyle w:val="ac"/>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1.99×10</w:t>
            </w:r>
            <w:r w:rsidRPr="001D5290">
              <w:rPr>
                <w:rFonts w:ascii="Times New Roman" w:hAnsi="Times New Roman" w:cs="Times New Roman"/>
                <w:color w:val="000000" w:themeColor="text1"/>
                <w:kern w:val="2"/>
                <w:position w:val="7"/>
                <w:sz w:val="18"/>
                <w:vertAlign w:val="superscript"/>
              </w:rPr>
              <w:t>7</w:t>
            </w:r>
          </w:p>
        </w:tc>
        <w:tc>
          <w:tcPr>
            <w:tcW w:w="0" w:type="auto"/>
            <w:tcBorders>
              <w:top w:val="single" w:sz="4" w:space="0" w:color="auto"/>
            </w:tcBorders>
            <w:shd w:val="clear" w:color="auto" w:fill="auto"/>
            <w:vAlign w:val="center"/>
          </w:tcPr>
          <w:p w14:paraId="67AB1B65" w14:textId="77777777" w:rsidR="000B6A1B" w:rsidRPr="001D5290" w:rsidRDefault="000B6A1B" w:rsidP="00263D84">
            <w:pPr>
              <w:pStyle w:val="ac"/>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2.01×10</w:t>
            </w:r>
            <w:r w:rsidRPr="001D5290">
              <w:rPr>
                <w:rFonts w:ascii="Times New Roman" w:hAnsi="Times New Roman" w:cs="Times New Roman"/>
                <w:color w:val="000000" w:themeColor="text1"/>
                <w:kern w:val="2"/>
                <w:position w:val="7"/>
                <w:sz w:val="18"/>
                <w:vertAlign w:val="superscript"/>
              </w:rPr>
              <w:t>5</w:t>
            </w:r>
          </w:p>
        </w:tc>
        <w:tc>
          <w:tcPr>
            <w:tcW w:w="0" w:type="auto"/>
            <w:tcBorders>
              <w:top w:val="single" w:sz="4" w:space="0" w:color="auto"/>
            </w:tcBorders>
            <w:shd w:val="clear" w:color="auto" w:fill="auto"/>
            <w:vAlign w:val="center"/>
          </w:tcPr>
          <w:p w14:paraId="2A46E30F" w14:textId="77777777" w:rsidR="000B6A1B" w:rsidRPr="001D5290" w:rsidRDefault="000B6A1B" w:rsidP="00263D84">
            <w:pPr>
              <w:pStyle w:val="ac"/>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98.99±0.03</w:t>
            </w:r>
          </w:p>
        </w:tc>
        <w:tc>
          <w:tcPr>
            <w:tcW w:w="0" w:type="auto"/>
            <w:vMerge w:val="restart"/>
            <w:tcBorders>
              <w:top w:val="single" w:sz="4" w:space="0" w:color="auto"/>
            </w:tcBorders>
            <w:shd w:val="clear" w:color="auto" w:fill="auto"/>
            <w:vAlign w:val="center"/>
          </w:tcPr>
          <w:p w14:paraId="7C818977"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9</w:t>
            </w:r>
            <w:r w:rsidRPr="001D5290">
              <w:rPr>
                <w:rFonts w:ascii="Times New Roman" w:hAnsi="Times New Roman"/>
                <w:color w:val="000000" w:themeColor="text1"/>
                <w:sz w:val="18"/>
                <w:szCs w:val="15"/>
              </w:rPr>
              <w:t>8.92</w:t>
            </w:r>
          </w:p>
        </w:tc>
        <w:tc>
          <w:tcPr>
            <w:tcW w:w="0" w:type="auto"/>
            <w:vMerge w:val="restart"/>
            <w:tcBorders>
              <w:top w:val="single" w:sz="4" w:space="0" w:color="auto"/>
            </w:tcBorders>
            <w:shd w:val="clear" w:color="auto" w:fill="auto"/>
            <w:vAlign w:val="center"/>
          </w:tcPr>
          <w:p w14:paraId="1083A454"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0</w:t>
            </w:r>
            <w:r w:rsidRPr="001D5290">
              <w:rPr>
                <w:rFonts w:ascii="Times New Roman" w:hAnsi="Times New Roman"/>
                <w:color w:val="000000" w:themeColor="text1"/>
                <w:sz w:val="18"/>
                <w:szCs w:val="15"/>
              </w:rPr>
              <w:t>.08</w:t>
            </w:r>
          </w:p>
        </w:tc>
      </w:tr>
      <w:tr w:rsidR="001D5290" w:rsidRPr="001D5290" w14:paraId="24C9F96E" w14:textId="77777777" w:rsidTr="00263D84">
        <w:trPr>
          <w:trHeight w:val="340"/>
          <w:jc w:val="center"/>
        </w:trPr>
        <w:tc>
          <w:tcPr>
            <w:tcW w:w="0" w:type="auto"/>
            <w:shd w:val="clear" w:color="auto" w:fill="auto"/>
            <w:vAlign w:val="center"/>
          </w:tcPr>
          <w:p w14:paraId="364F3A77"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2</w:t>
            </w:r>
          </w:p>
        </w:tc>
        <w:tc>
          <w:tcPr>
            <w:tcW w:w="0" w:type="auto"/>
            <w:shd w:val="clear" w:color="auto" w:fill="auto"/>
            <w:vAlign w:val="center"/>
          </w:tcPr>
          <w:p w14:paraId="1882BC6D" w14:textId="77777777" w:rsidR="000B6A1B" w:rsidRPr="001D5290" w:rsidRDefault="000B6A1B" w:rsidP="00263D84">
            <w:pPr>
              <w:pStyle w:val="ac"/>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3.68×10</w:t>
            </w:r>
            <w:r w:rsidRPr="001D5290">
              <w:rPr>
                <w:rFonts w:ascii="Times New Roman" w:hAnsi="Times New Roman" w:cs="Times New Roman"/>
                <w:color w:val="000000" w:themeColor="text1"/>
                <w:kern w:val="2"/>
                <w:position w:val="7"/>
                <w:sz w:val="18"/>
                <w:vertAlign w:val="superscript"/>
              </w:rPr>
              <w:t>8</w:t>
            </w:r>
          </w:p>
        </w:tc>
        <w:tc>
          <w:tcPr>
            <w:tcW w:w="0" w:type="auto"/>
            <w:shd w:val="clear" w:color="auto" w:fill="auto"/>
            <w:vAlign w:val="center"/>
          </w:tcPr>
          <w:p w14:paraId="6A83693A" w14:textId="77777777" w:rsidR="000B6A1B" w:rsidRPr="001D5290" w:rsidRDefault="000B6A1B" w:rsidP="00263D84">
            <w:pPr>
              <w:pStyle w:val="ac"/>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2.21×10</w:t>
            </w:r>
            <w:r w:rsidRPr="001D5290">
              <w:rPr>
                <w:rFonts w:ascii="Times New Roman" w:hAnsi="Times New Roman" w:cs="Times New Roman"/>
                <w:color w:val="000000" w:themeColor="text1"/>
                <w:kern w:val="2"/>
                <w:position w:val="7"/>
                <w:sz w:val="18"/>
                <w:vertAlign w:val="superscript"/>
              </w:rPr>
              <w:t>7</w:t>
            </w:r>
          </w:p>
        </w:tc>
        <w:tc>
          <w:tcPr>
            <w:tcW w:w="0" w:type="auto"/>
            <w:shd w:val="clear" w:color="auto" w:fill="auto"/>
            <w:vAlign w:val="center"/>
          </w:tcPr>
          <w:p w14:paraId="4E68C8C9" w14:textId="77777777" w:rsidR="000B6A1B" w:rsidRPr="001D5290" w:rsidRDefault="000B6A1B" w:rsidP="00263D84">
            <w:pPr>
              <w:pStyle w:val="ac"/>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2.46×10</w:t>
            </w:r>
            <w:r w:rsidRPr="001D5290">
              <w:rPr>
                <w:rFonts w:ascii="Times New Roman" w:hAnsi="Times New Roman" w:cs="Times New Roman"/>
                <w:color w:val="000000" w:themeColor="text1"/>
                <w:kern w:val="2"/>
                <w:position w:val="7"/>
                <w:sz w:val="18"/>
                <w:vertAlign w:val="superscript"/>
              </w:rPr>
              <w:t>5</w:t>
            </w:r>
          </w:p>
        </w:tc>
        <w:tc>
          <w:tcPr>
            <w:tcW w:w="0" w:type="auto"/>
            <w:shd w:val="clear" w:color="auto" w:fill="auto"/>
            <w:vAlign w:val="center"/>
          </w:tcPr>
          <w:p w14:paraId="24EBA462" w14:textId="77777777" w:rsidR="000B6A1B" w:rsidRPr="001D5290" w:rsidRDefault="000B6A1B" w:rsidP="00263D84">
            <w:pPr>
              <w:pStyle w:val="ac"/>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98.89±0.09</w:t>
            </w:r>
          </w:p>
        </w:tc>
        <w:tc>
          <w:tcPr>
            <w:tcW w:w="0" w:type="auto"/>
            <w:vMerge/>
            <w:shd w:val="clear" w:color="auto" w:fill="auto"/>
            <w:vAlign w:val="center"/>
          </w:tcPr>
          <w:p w14:paraId="7F0E0383" w14:textId="77777777" w:rsidR="000B6A1B" w:rsidRPr="001D5290" w:rsidRDefault="000B6A1B" w:rsidP="00263D84">
            <w:pPr>
              <w:pStyle w:val="ab"/>
              <w:spacing w:line="400" w:lineRule="exact"/>
              <w:ind w:firstLineChars="0" w:firstLine="0"/>
              <w:rPr>
                <w:rFonts w:ascii="Times New Roman" w:hAnsi="Times New Roman"/>
                <w:color w:val="000000" w:themeColor="text1"/>
                <w:sz w:val="18"/>
                <w:szCs w:val="15"/>
              </w:rPr>
            </w:pPr>
          </w:p>
        </w:tc>
        <w:tc>
          <w:tcPr>
            <w:tcW w:w="0" w:type="auto"/>
            <w:vMerge/>
            <w:shd w:val="clear" w:color="auto" w:fill="auto"/>
            <w:vAlign w:val="center"/>
          </w:tcPr>
          <w:p w14:paraId="57A9B678" w14:textId="77777777" w:rsidR="000B6A1B" w:rsidRPr="001D5290" w:rsidRDefault="000B6A1B" w:rsidP="00263D84">
            <w:pPr>
              <w:pStyle w:val="ab"/>
              <w:spacing w:line="400" w:lineRule="exact"/>
              <w:ind w:firstLineChars="0" w:firstLine="0"/>
              <w:rPr>
                <w:rFonts w:ascii="Times New Roman" w:hAnsi="Times New Roman"/>
                <w:color w:val="000000" w:themeColor="text1"/>
                <w:sz w:val="18"/>
                <w:szCs w:val="15"/>
              </w:rPr>
            </w:pPr>
          </w:p>
        </w:tc>
      </w:tr>
      <w:tr w:rsidR="001D5290" w:rsidRPr="001D5290" w14:paraId="6E7D57B4" w14:textId="77777777" w:rsidTr="00263D84">
        <w:trPr>
          <w:trHeight w:val="340"/>
          <w:jc w:val="center"/>
        </w:trPr>
        <w:tc>
          <w:tcPr>
            <w:tcW w:w="0" w:type="auto"/>
            <w:shd w:val="clear" w:color="auto" w:fill="auto"/>
            <w:vAlign w:val="center"/>
          </w:tcPr>
          <w:p w14:paraId="7372B0A6"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3</w:t>
            </w:r>
          </w:p>
        </w:tc>
        <w:tc>
          <w:tcPr>
            <w:tcW w:w="0" w:type="auto"/>
            <w:shd w:val="clear" w:color="auto" w:fill="auto"/>
            <w:vAlign w:val="center"/>
          </w:tcPr>
          <w:p w14:paraId="11EFB948" w14:textId="77777777" w:rsidR="000B6A1B" w:rsidRPr="001D5290" w:rsidRDefault="000B6A1B" w:rsidP="00263D84">
            <w:pPr>
              <w:pStyle w:val="ac"/>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4.12×10</w:t>
            </w:r>
            <w:r w:rsidRPr="001D5290">
              <w:rPr>
                <w:rFonts w:ascii="Times New Roman" w:hAnsi="Times New Roman" w:cs="Times New Roman"/>
                <w:color w:val="000000" w:themeColor="text1"/>
                <w:kern w:val="2"/>
                <w:position w:val="7"/>
                <w:sz w:val="18"/>
                <w:vertAlign w:val="superscript"/>
              </w:rPr>
              <w:t>8</w:t>
            </w:r>
          </w:p>
        </w:tc>
        <w:tc>
          <w:tcPr>
            <w:tcW w:w="0" w:type="auto"/>
            <w:shd w:val="clear" w:color="auto" w:fill="auto"/>
            <w:vAlign w:val="center"/>
          </w:tcPr>
          <w:p w14:paraId="34A3C511" w14:textId="77777777" w:rsidR="000B6A1B" w:rsidRPr="001D5290" w:rsidRDefault="000B6A1B" w:rsidP="00263D84">
            <w:pPr>
              <w:pStyle w:val="ac"/>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2.47×10</w:t>
            </w:r>
            <w:r w:rsidRPr="001D5290">
              <w:rPr>
                <w:rFonts w:ascii="Times New Roman" w:hAnsi="Times New Roman" w:cs="Times New Roman"/>
                <w:color w:val="000000" w:themeColor="text1"/>
                <w:kern w:val="2"/>
                <w:position w:val="7"/>
                <w:sz w:val="18"/>
                <w:vertAlign w:val="superscript"/>
              </w:rPr>
              <w:t>7</w:t>
            </w:r>
          </w:p>
        </w:tc>
        <w:tc>
          <w:tcPr>
            <w:tcW w:w="0" w:type="auto"/>
            <w:shd w:val="clear" w:color="auto" w:fill="auto"/>
            <w:vAlign w:val="center"/>
          </w:tcPr>
          <w:p w14:paraId="09CBE2B6" w14:textId="77777777" w:rsidR="000B6A1B" w:rsidRPr="001D5290" w:rsidRDefault="000B6A1B" w:rsidP="00263D84">
            <w:pPr>
              <w:pStyle w:val="ac"/>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2.87×10</w:t>
            </w:r>
            <w:r w:rsidRPr="001D5290">
              <w:rPr>
                <w:rFonts w:ascii="Times New Roman" w:hAnsi="Times New Roman" w:cs="Times New Roman"/>
                <w:color w:val="000000" w:themeColor="text1"/>
                <w:kern w:val="2"/>
                <w:position w:val="7"/>
                <w:sz w:val="18"/>
                <w:vertAlign w:val="superscript"/>
              </w:rPr>
              <w:t>5</w:t>
            </w:r>
          </w:p>
        </w:tc>
        <w:tc>
          <w:tcPr>
            <w:tcW w:w="0" w:type="auto"/>
            <w:shd w:val="clear" w:color="auto" w:fill="auto"/>
            <w:vAlign w:val="center"/>
          </w:tcPr>
          <w:p w14:paraId="6DC5292B" w14:textId="77777777" w:rsidR="000B6A1B" w:rsidRPr="001D5290" w:rsidRDefault="000B6A1B" w:rsidP="00263D84">
            <w:pPr>
              <w:pStyle w:val="ac"/>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98.84±0.10</w:t>
            </w:r>
          </w:p>
        </w:tc>
        <w:tc>
          <w:tcPr>
            <w:tcW w:w="0" w:type="auto"/>
            <w:vMerge/>
            <w:shd w:val="clear" w:color="auto" w:fill="auto"/>
            <w:vAlign w:val="center"/>
          </w:tcPr>
          <w:p w14:paraId="3FC95AA5" w14:textId="77777777" w:rsidR="000B6A1B" w:rsidRPr="001D5290" w:rsidRDefault="000B6A1B" w:rsidP="00263D84">
            <w:pPr>
              <w:pStyle w:val="ab"/>
              <w:spacing w:line="400" w:lineRule="exact"/>
              <w:ind w:firstLineChars="0" w:firstLine="0"/>
              <w:rPr>
                <w:rFonts w:ascii="Times New Roman" w:hAnsi="Times New Roman"/>
                <w:color w:val="000000" w:themeColor="text1"/>
                <w:sz w:val="18"/>
                <w:szCs w:val="15"/>
              </w:rPr>
            </w:pPr>
          </w:p>
        </w:tc>
        <w:tc>
          <w:tcPr>
            <w:tcW w:w="0" w:type="auto"/>
            <w:vMerge/>
            <w:shd w:val="clear" w:color="auto" w:fill="auto"/>
            <w:vAlign w:val="center"/>
          </w:tcPr>
          <w:p w14:paraId="2AA747E1" w14:textId="77777777" w:rsidR="000B6A1B" w:rsidRPr="001D5290" w:rsidRDefault="000B6A1B" w:rsidP="00263D84">
            <w:pPr>
              <w:pStyle w:val="ab"/>
              <w:spacing w:line="400" w:lineRule="exact"/>
              <w:ind w:firstLineChars="0" w:firstLine="0"/>
              <w:rPr>
                <w:rFonts w:ascii="Times New Roman" w:hAnsi="Times New Roman"/>
                <w:color w:val="000000" w:themeColor="text1"/>
                <w:sz w:val="18"/>
                <w:szCs w:val="15"/>
              </w:rPr>
            </w:pPr>
          </w:p>
        </w:tc>
      </w:tr>
      <w:tr w:rsidR="001D5290" w:rsidRPr="001D5290" w14:paraId="17F144CD" w14:textId="77777777" w:rsidTr="00263D84">
        <w:trPr>
          <w:trHeight w:val="340"/>
          <w:jc w:val="center"/>
        </w:trPr>
        <w:tc>
          <w:tcPr>
            <w:tcW w:w="0" w:type="auto"/>
            <w:shd w:val="clear" w:color="auto" w:fill="auto"/>
            <w:vAlign w:val="center"/>
          </w:tcPr>
          <w:p w14:paraId="599A93D8"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4</w:t>
            </w:r>
          </w:p>
        </w:tc>
        <w:tc>
          <w:tcPr>
            <w:tcW w:w="0" w:type="auto"/>
            <w:shd w:val="clear" w:color="auto" w:fill="auto"/>
            <w:vAlign w:val="center"/>
          </w:tcPr>
          <w:p w14:paraId="1A269E43" w14:textId="77777777" w:rsidR="000B6A1B" w:rsidRPr="001D5290" w:rsidRDefault="000B6A1B" w:rsidP="00263D84">
            <w:pPr>
              <w:pStyle w:val="ac"/>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4.45×10</w:t>
            </w:r>
            <w:r w:rsidRPr="001D5290">
              <w:rPr>
                <w:rFonts w:ascii="Times New Roman" w:hAnsi="Times New Roman" w:cs="Times New Roman"/>
                <w:color w:val="000000" w:themeColor="text1"/>
                <w:kern w:val="2"/>
                <w:position w:val="7"/>
                <w:sz w:val="18"/>
                <w:vertAlign w:val="superscript"/>
              </w:rPr>
              <w:t>8</w:t>
            </w:r>
          </w:p>
        </w:tc>
        <w:tc>
          <w:tcPr>
            <w:tcW w:w="0" w:type="auto"/>
            <w:shd w:val="clear" w:color="auto" w:fill="auto"/>
            <w:vAlign w:val="center"/>
          </w:tcPr>
          <w:p w14:paraId="56922D2E" w14:textId="77777777" w:rsidR="000B6A1B" w:rsidRPr="001D5290" w:rsidRDefault="000B6A1B" w:rsidP="00263D84">
            <w:pPr>
              <w:pStyle w:val="ac"/>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2.67×10</w:t>
            </w:r>
            <w:r w:rsidRPr="001D5290">
              <w:rPr>
                <w:rFonts w:ascii="Times New Roman" w:hAnsi="Times New Roman" w:cs="Times New Roman"/>
                <w:color w:val="000000" w:themeColor="text1"/>
                <w:kern w:val="2"/>
                <w:position w:val="7"/>
                <w:sz w:val="18"/>
                <w:vertAlign w:val="superscript"/>
              </w:rPr>
              <w:t>7</w:t>
            </w:r>
          </w:p>
        </w:tc>
        <w:tc>
          <w:tcPr>
            <w:tcW w:w="0" w:type="auto"/>
            <w:shd w:val="clear" w:color="auto" w:fill="auto"/>
            <w:vAlign w:val="center"/>
          </w:tcPr>
          <w:p w14:paraId="40DC2A6F" w14:textId="77777777" w:rsidR="000B6A1B" w:rsidRPr="001D5290" w:rsidRDefault="000B6A1B" w:rsidP="00263D84">
            <w:pPr>
              <w:pStyle w:val="ac"/>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3.02×10</w:t>
            </w:r>
            <w:r w:rsidRPr="001D5290">
              <w:rPr>
                <w:rFonts w:ascii="Times New Roman" w:hAnsi="Times New Roman" w:cs="Times New Roman"/>
                <w:color w:val="000000" w:themeColor="text1"/>
                <w:kern w:val="2"/>
                <w:position w:val="7"/>
                <w:sz w:val="18"/>
                <w:vertAlign w:val="superscript"/>
              </w:rPr>
              <w:t>5</w:t>
            </w:r>
          </w:p>
        </w:tc>
        <w:tc>
          <w:tcPr>
            <w:tcW w:w="0" w:type="auto"/>
            <w:shd w:val="clear" w:color="auto" w:fill="auto"/>
            <w:vAlign w:val="center"/>
          </w:tcPr>
          <w:p w14:paraId="5954AD4E" w14:textId="77777777" w:rsidR="000B6A1B" w:rsidRPr="001D5290" w:rsidRDefault="000B6A1B" w:rsidP="00263D84">
            <w:pPr>
              <w:pStyle w:val="ac"/>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98.87±0.09</w:t>
            </w:r>
          </w:p>
        </w:tc>
        <w:tc>
          <w:tcPr>
            <w:tcW w:w="0" w:type="auto"/>
            <w:vMerge/>
            <w:shd w:val="clear" w:color="auto" w:fill="auto"/>
            <w:vAlign w:val="center"/>
          </w:tcPr>
          <w:p w14:paraId="20896008" w14:textId="77777777" w:rsidR="000B6A1B" w:rsidRPr="001D5290" w:rsidRDefault="000B6A1B" w:rsidP="00263D84">
            <w:pPr>
              <w:pStyle w:val="ab"/>
              <w:spacing w:line="400" w:lineRule="exact"/>
              <w:ind w:firstLineChars="0" w:firstLine="0"/>
              <w:rPr>
                <w:rFonts w:ascii="Times New Roman" w:hAnsi="Times New Roman"/>
                <w:color w:val="000000" w:themeColor="text1"/>
                <w:sz w:val="18"/>
                <w:szCs w:val="15"/>
              </w:rPr>
            </w:pPr>
          </w:p>
        </w:tc>
        <w:tc>
          <w:tcPr>
            <w:tcW w:w="0" w:type="auto"/>
            <w:vMerge/>
            <w:shd w:val="clear" w:color="auto" w:fill="auto"/>
            <w:vAlign w:val="center"/>
          </w:tcPr>
          <w:p w14:paraId="5135CC73" w14:textId="77777777" w:rsidR="000B6A1B" w:rsidRPr="001D5290" w:rsidRDefault="000B6A1B" w:rsidP="00263D84">
            <w:pPr>
              <w:pStyle w:val="ab"/>
              <w:spacing w:line="400" w:lineRule="exact"/>
              <w:ind w:firstLineChars="0" w:firstLine="0"/>
              <w:rPr>
                <w:rFonts w:ascii="Times New Roman" w:hAnsi="Times New Roman"/>
                <w:color w:val="000000" w:themeColor="text1"/>
                <w:sz w:val="18"/>
                <w:szCs w:val="15"/>
              </w:rPr>
            </w:pPr>
          </w:p>
        </w:tc>
      </w:tr>
      <w:tr w:rsidR="001D5290" w:rsidRPr="001D5290" w14:paraId="3D6C1509" w14:textId="77777777" w:rsidTr="00263D84">
        <w:trPr>
          <w:trHeight w:val="340"/>
          <w:jc w:val="center"/>
        </w:trPr>
        <w:tc>
          <w:tcPr>
            <w:tcW w:w="0" w:type="auto"/>
            <w:tcBorders>
              <w:bottom w:val="single" w:sz="8" w:space="0" w:color="auto"/>
            </w:tcBorders>
            <w:shd w:val="clear" w:color="auto" w:fill="auto"/>
            <w:vAlign w:val="center"/>
          </w:tcPr>
          <w:p w14:paraId="1DE92AF7" w14:textId="77777777" w:rsidR="000B6A1B" w:rsidRPr="001D5290" w:rsidRDefault="000B6A1B" w:rsidP="00263D8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5</w:t>
            </w:r>
          </w:p>
        </w:tc>
        <w:tc>
          <w:tcPr>
            <w:tcW w:w="0" w:type="auto"/>
            <w:tcBorders>
              <w:bottom w:val="single" w:sz="8" w:space="0" w:color="auto"/>
            </w:tcBorders>
            <w:shd w:val="clear" w:color="auto" w:fill="auto"/>
            <w:vAlign w:val="center"/>
          </w:tcPr>
          <w:p w14:paraId="15220BF1" w14:textId="77777777" w:rsidR="000B6A1B" w:rsidRPr="001D5290" w:rsidRDefault="000B6A1B" w:rsidP="00263D84">
            <w:pPr>
              <w:pStyle w:val="ac"/>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4.92×10</w:t>
            </w:r>
            <w:r w:rsidRPr="001D5290">
              <w:rPr>
                <w:rFonts w:ascii="Times New Roman" w:hAnsi="Times New Roman" w:cs="Times New Roman"/>
                <w:color w:val="000000" w:themeColor="text1"/>
                <w:kern w:val="2"/>
                <w:position w:val="7"/>
                <w:sz w:val="18"/>
                <w:vertAlign w:val="superscript"/>
              </w:rPr>
              <w:t>8</w:t>
            </w:r>
          </w:p>
        </w:tc>
        <w:tc>
          <w:tcPr>
            <w:tcW w:w="0" w:type="auto"/>
            <w:tcBorders>
              <w:bottom w:val="single" w:sz="8" w:space="0" w:color="auto"/>
            </w:tcBorders>
            <w:shd w:val="clear" w:color="auto" w:fill="auto"/>
            <w:vAlign w:val="center"/>
          </w:tcPr>
          <w:p w14:paraId="5630D798" w14:textId="77777777" w:rsidR="000B6A1B" w:rsidRPr="001D5290" w:rsidRDefault="000B6A1B" w:rsidP="00263D84">
            <w:pPr>
              <w:pStyle w:val="ac"/>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2.95×10</w:t>
            </w:r>
            <w:r w:rsidRPr="001D5290">
              <w:rPr>
                <w:rFonts w:ascii="Times New Roman" w:hAnsi="Times New Roman" w:cs="Times New Roman"/>
                <w:color w:val="000000" w:themeColor="text1"/>
                <w:kern w:val="2"/>
                <w:position w:val="7"/>
                <w:sz w:val="18"/>
                <w:vertAlign w:val="superscript"/>
              </w:rPr>
              <w:t>7</w:t>
            </w:r>
          </w:p>
        </w:tc>
        <w:tc>
          <w:tcPr>
            <w:tcW w:w="0" w:type="auto"/>
            <w:tcBorders>
              <w:bottom w:val="single" w:sz="8" w:space="0" w:color="auto"/>
            </w:tcBorders>
            <w:shd w:val="clear" w:color="auto" w:fill="auto"/>
            <w:vAlign w:val="center"/>
          </w:tcPr>
          <w:p w14:paraId="2ACBC128" w14:textId="77777777" w:rsidR="000B6A1B" w:rsidRPr="001D5290" w:rsidRDefault="000B6A1B" w:rsidP="00263D84">
            <w:pPr>
              <w:pStyle w:val="ac"/>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2.92×10</w:t>
            </w:r>
            <w:r w:rsidRPr="001D5290">
              <w:rPr>
                <w:rFonts w:ascii="Times New Roman" w:hAnsi="Times New Roman" w:cs="Times New Roman"/>
                <w:color w:val="000000" w:themeColor="text1"/>
                <w:kern w:val="2"/>
                <w:position w:val="7"/>
                <w:sz w:val="18"/>
                <w:vertAlign w:val="superscript"/>
              </w:rPr>
              <w:t>5</w:t>
            </w:r>
          </w:p>
        </w:tc>
        <w:tc>
          <w:tcPr>
            <w:tcW w:w="0" w:type="auto"/>
            <w:tcBorders>
              <w:bottom w:val="single" w:sz="8" w:space="0" w:color="auto"/>
            </w:tcBorders>
            <w:shd w:val="clear" w:color="auto" w:fill="auto"/>
            <w:vAlign w:val="center"/>
          </w:tcPr>
          <w:p w14:paraId="65BDD453" w14:textId="77777777" w:rsidR="000B6A1B" w:rsidRPr="001D5290" w:rsidRDefault="000B6A1B" w:rsidP="00263D84">
            <w:pPr>
              <w:pStyle w:val="ac"/>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99.01±0.03</w:t>
            </w:r>
          </w:p>
        </w:tc>
        <w:tc>
          <w:tcPr>
            <w:tcW w:w="0" w:type="auto"/>
            <w:vMerge/>
            <w:tcBorders>
              <w:bottom w:val="single" w:sz="8" w:space="0" w:color="auto"/>
            </w:tcBorders>
            <w:shd w:val="clear" w:color="auto" w:fill="auto"/>
            <w:vAlign w:val="center"/>
          </w:tcPr>
          <w:p w14:paraId="3E876837" w14:textId="77777777" w:rsidR="000B6A1B" w:rsidRPr="001D5290" w:rsidRDefault="000B6A1B" w:rsidP="00263D84">
            <w:pPr>
              <w:pStyle w:val="ab"/>
              <w:spacing w:line="400" w:lineRule="exact"/>
              <w:ind w:firstLineChars="0" w:firstLine="0"/>
              <w:rPr>
                <w:rFonts w:ascii="Times New Roman" w:hAnsi="Times New Roman"/>
                <w:color w:val="000000" w:themeColor="text1"/>
                <w:sz w:val="18"/>
                <w:szCs w:val="15"/>
              </w:rPr>
            </w:pPr>
          </w:p>
        </w:tc>
        <w:tc>
          <w:tcPr>
            <w:tcW w:w="0" w:type="auto"/>
            <w:vMerge/>
            <w:tcBorders>
              <w:bottom w:val="single" w:sz="8" w:space="0" w:color="auto"/>
            </w:tcBorders>
            <w:shd w:val="clear" w:color="auto" w:fill="auto"/>
            <w:vAlign w:val="center"/>
          </w:tcPr>
          <w:p w14:paraId="6BB5EDAE" w14:textId="77777777" w:rsidR="000B6A1B" w:rsidRPr="001D5290" w:rsidRDefault="000B6A1B" w:rsidP="00263D84">
            <w:pPr>
              <w:pStyle w:val="ab"/>
              <w:spacing w:line="400" w:lineRule="exact"/>
              <w:ind w:firstLineChars="0" w:firstLine="0"/>
              <w:rPr>
                <w:rFonts w:ascii="Times New Roman" w:hAnsi="Times New Roman"/>
                <w:color w:val="000000" w:themeColor="text1"/>
                <w:sz w:val="18"/>
                <w:szCs w:val="15"/>
              </w:rPr>
            </w:pPr>
          </w:p>
        </w:tc>
      </w:tr>
    </w:tbl>
    <w:p w14:paraId="12449D83" w14:textId="756506C7" w:rsidR="008D67D8" w:rsidRPr="001D5290" w:rsidRDefault="008D67D8" w:rsidP="008D67D8">
      <w:pPr>
        <w:spacing w:line="400" w:lineRule="exact"/>
        <w:ind w:firstLineChars="200" w:firstLine="360"/>
        <w:jc w:val="center"/>
        <w:rPr>
          <w:color w:val="000000" w:themeColor="text1"/>
          <w:sz w:val="18"/>
          <w:szCs w:val="18"/>
        </w:rPr>
      </w:pPr>
      <w:r w:rsidRPr="001D5290">
        <w:rPr>
          <w:color w:val="000000" w:themeColor="text1"/>
          <w:sz w:val="18"/>
          <w:szCs w:val="18"/>
        </w:rPr>
        <w:t>表</w:t>
      </w:r>
      <w:r>
        <w:rPr>
          <w:color w:val="000000" w:themeColor="text1"/>
          <w:sz w:val="18"/>
          <w:szCs w:val="18"/>
        </w:rPr>
        <w:t>3</w:t>
      </w:r>
      <w:r w:rsidRPr="001D5290">
        <w:rPr>
          <w:color w:val="000000" w:themeColor="text1"/>
          <w:sz w:val="18"/>
          <w:szCs w:val="18"/>
        </w:rPr>
        <w:t xml:space="preserve"> </w:t>
      </w:r>
      <w:r w:rsidRPr="001D5290">
        <w:rPr>
          <w:rFonts w:hint="eastAsia"/>
          <w:color w:val="000000" w:themeColor="text1"/>
          <w:sz w:val="18"/>
          <w:szCs w:val="18"/>
        </w:rPr>
        <w:t>以</w:t>
      </w:r>
      <w:r w:rsidRPr="008D67D8">
        <w:rPr>
          <w:rFonts w:hint="eastAsia"/>
          <w:color w:val="000000" w:themeColor="text1"/>
          <w:sz w:val="18"/>
          <w:szCs w:val="18"/>
        </w:rPr>
        <w:t>肺炎克雷伯菌</w:t>
      </w:r>
      <w:r w:rsidRPr="001D5290">
        <w:rPr>
          <w:rFonts w:hint="eastAsia"/>
          <w:color w:val="000000" w:themeColor="text1"/>
          <w:sz w:val="18"/>
          <w:szCs w:val="18"/>
        </w:rPr>
        <w:t>作为试验菌时无菌硬水洗涤</w:t>
      </w:r>
      <w:r w:rsidRPr="001D5290">
        <w:rPr>
          <w:rFonts w:hint="eastAsia"/>
          <w:color w:val="000000" w:themeColor="text1"/>
          <w:sz w:val="18"/>
          <w:szCs w:val="18"/>
        </w:rPr>
        <w:t>JB-</w:t>
      </w:r>
      <w:r w:rsidRPr="001D5290">
        <w:rPr>
          <w:color w:val="000000" w:themeColor="text1"/>
          <w:sz w:val="18"/>
          <w:szCs w:val="18"/>
        </w:rPr>
        <w:t>00</w:t>
      </w:r>
      <w:r w:rsidRPr="001D5290">
        <w:rPr>
          <w:rFonts w:hint="eastAsia"/>
          <w:color w:val="000000" w:themeColor="text1"/>
          <w:sz w:val="18"/>
          <w:szCs w:val="18"/>
        </w:rPr>
        <w:t>棉布的除菌效果</w:t>
      </w:r>
    </w:p>
    <w:tbl>
      <w:tblPr>
        <w:tblW w:w="0" w:type="auto"/>
        <w:jc w:val="center"/>
        <w:tblBorders>
          <w:top w:val="single" w:sz="4" w:space="0" w:color="auto"/>
          <w:bottom w:val="single" w:sz="4" w:space="0" w:color="auto"/>
        </w:tblBorders>
        <w:tblLook w:val="04A0" w:firstRow="1" w:lastRow="0" w:firstColumn="1" w:lastColumn="0" w:noHBand="0" w:noVBand="1"/>
      </w:tblPr>
      <w:tblGrid>
        <w:gridCol w:w="576"/>
        <w:gridCol w:w="2007"/>
        <w:gridCol w:w="2547"/>
        <w:gridCol w:w="1266"/>
        <w:gridCol w:w="621"/>
        <w:gridCol w:w="531"/>
      </w:tblGrid>
      <w:tr w:rsidR="00185954" w:rsidRPr="001D5290" w14:paraId="3AD91350" w14:textId="77777777" w:rsidTr="00941478">
        <w:trPr>
          <w:trHeight w:val="590"/>
          <w:jc w:val="center"/>
        </w:trPr>
        <w:tc>
          <w:tcPr>
            <w:tcW w:w="0" w:type="auto"/>
            <w:tcBorders>
              <w:top w:val="single" w:sz="8" w:space="0" w:color="auto"/>
              <w:bottom w:val="single" w:sz="4" w:space="0" w:color="auto"/>
            </w:tcBorders>
            <w:shd w:val="clear" w:color="auto" w:fill="auto"/>
            <w:vAlign w:val="center"/>
          </w:tcPr>
          <w:p w14:paraId="6A4AF44E" w14:textId="63F70A73" w:rsidR="00185954" w:rsidRPr="001D5290" w:rsidRDefault="00185954" w:rsidP="00941478">
            <w:pPr>
              <w:pStyle w:val="ab"/>
              <w:spacing w:line="400" w:lineRule="exact"/>
              <w:ind w:firstLineChars="0" w:firstLine="0"/>
              <w:jc w:val="center"/>
              <w:rPr>
                <w:rFonts w:ascii="Times New Roman" w:hAnsi="Times New Roman"/>
                <w:color w:val="000000" w:themeColor="text1"/>
                <w:sz w:val="18"/>
                <w:szCs w:val="15"/>
              </w:rPr>
            </w:pPr>
            <w:r>
              <w:rPr>
                <w:rFonts w:ascii="Times New Roman" w:hAnsi="Times New Roman" w:hint="eastAsia"/>
                <w:color w:val="000000" w:themeColor="text1"/>
                <w:sz w:val="18"/>
                <w:szCs w:val="15"/>
              </w:rPr>
              <w:t>编号</w:t>
            </w:r>
          </w:p>
        </w:tc>
        <w:tc>
          <w:tcPr>
            <w:tcW w:w="0" w:type="auto"/>
            <w:tcBorders>
              <w:top w:val="single" w:sz="8" w:space="0" w:color="auto"/>
              <w:bottom w:val="single" w:sz="4" w:space="0" w:color="auto"/>
            </w:tcBorders>
            <w:shd w:val="clear" w:color="auto" w:fill="auto"/>
            <w:vAlign w:val="center"/>
          </w:tcPr>
          <w:p w14:paraId="71686422" w14:textId="5380D0E4" w:rsidR="00185954" w:rsidRPr="001D5290" w:rsidRDefault="00185954" w:rsidP="00941478">
            <w:pPr>
              <w:pStyle w:val="ab"/>
              <w:spacing w:line="400" w:lineRule="exact"/>
              <w:ind w:firstLineChars="0" w:firstLine="0"/>
              <w:jc w:val="center"/>
              <w:rPr>
                <w:rFonts w:ascii="Times New Roman" w:hAnsi="Times New Roman"/>
                <w:color w:val="000000" w:themeColor="text1"/>
                <w:sz w:val="18"/>
                <w:szCs w:val="15"/>
              </w:rPr>
            </w:pPr>
            <w:r>
              <w:rPr>
                <w:rFonts w:ascii="Times New Roman" w:hAnsi="Times New Roman" w:hint="eastAsia"/>
                <w:color w:val="000000" w:themeColor="text1"/>
                <w:sz w:val="18"/>
                <w:szCs w:val="15"/>
              </w:rPr>
              <w:t>基线回收</w:t>
            </w:r>
            <w:r w:rsidRPr="001D5290">
              <w:rPr>
                <w:rFonts w:ascii="Times New Roman" w:hAnsi="Times New Roman" w:hint="eastAsia"/>
                <w:color w:val="000000" w:themeColor="text1"/>
                <w:sz w:val="18"/>
                <w:szCs w:val="15"/>
              </w:rPr>
              <w:t>菌数（</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0" w:type="auto"/>
            <w:tcBorders>
              <w:top w:val="single" w:sz="8" w:space="0" w:color="auto"/>
              <w:bottom w:val="single" w:sz="4" w:space="0" w:color="auto"/>
            </w:tcBorders>
            <w:shd w:val="clear" w:color="auto" w:fill="auto"/>
            <w:vAlign w:val="center"/>
          </w:tcPr>
          <w:p w14:paraId="4CD6668F" w14:textId="77777777" w:rsidR="00185954" w:rsidRPr="001D5290" w:rsidRDefault="00185954" w:rsidP="00941478">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空白对照组回收菌数（</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0" w:type="auto"/>
            <w:tcBorders>
              <w:top w:val="single" w:sz="8" w:space="0" w:color="auto"/>
              <w:bottom w:val="single" w:sz="4" w:space="0" w:color="auto"/>
            </w:tcBorders>
            <w:shd w:val="clear" w:color="auto" w:fill="auto"/>
            <w:vAlign w:val="center"/>
          </w:tcPr>
          <w:p w14:paraId="58295FAD" w14:textId="0806FD4B" w:rsidR="00185954" w:rsidRPr="001D5290" w:rsidRDefault="00185954" w:rsidP="0018595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除菌率（</w:t>
            </w: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p>
        </w:tc>
        <w:tc>
          <w:tcPr>
            <w:tcW w:w="0" w:type="auto"/>
            <w:tcBorders>
              <w:top w:val="single" w:sz="8" w:space="0" w:color="auto"/>
              <w:bottom w:val="single" w:sz="4" w:space="0" w:color="auto"/>
            </w:tcBorders>
            <w:shd w:val="clear" w:color="auto" w:fill="auto"/>
            <w:vAlign w:val="center"/>
          </w:tcPr>
          <w:p w14:paraId="464866FC" w14:textId="77777777" w:rsidR="00185954" w:rsidRPr="001D5290" w:rsidRDefault="00185954" w:rsidP="00941478">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i/>
                <w:color w:val="000000" w:themeColor="text1"/>
                <w:sz w:val="18"/>
                <w:szCs w:val="15"/>
              </w:rPr>
              <w:sym w:font="Symbol" w:char="F060"/>
            </w:r>
            <w:r w:rsidRPr="001D5290">
              <w:rPr>
                <w:rFonts w:ascii="Times New Roman" w:hAnsi="Times New Roman" w:hint="eastAsia"/>
                <w:i/>
                <w:color w:val="000000" w:themeColor="text1"/>
                <w:sz w:val="18"/>
                <w:szCs w:val="15"/>
              </w:rPr>
              <w:t>x</w:t>
            </w:r>
          </w:p>
        </w:tc>
        <w:tc>
          <w:tcPr>
            <w:tcW w:w="0" w:type="auto"/>
            <w:tcBorders>
              <w:top w:val="single" w:sz="8" w:space="0" w:color="auto"/>
              <w:bottom w:val="single" w:sz="4" w:space="0" w:color="auto"/>
            </w:tcBorders>
            <w:shd w:val="clear" w:color="auto" w:fill="auto"/>
            <w:vAlign w:val="center"/>
          </w:tcPr>
          <w:p w14:paraId="62A3A40B" w14:textId="77777777" w:rsidR="00185954" w:rsidRPr="001D5290" w:rsidRDefault="00185954" w:rsidP="00941478">
            <w:pPr>
              <w:pStyle w:val="ab"/>
              <w:spacing w:line="400" w:lineRule="exact"/>
              <w:ind w:firstLineChars="0" w:firstLine="0"/>
              <w:jc w:val="center"/>
              <w:rPr>
                <w:rFonts w:ascii="Times New Roman" w:hAnsi="Times New Roman"/>
                <w:i/>
                <w:color w:val="000000" w:themeColor="text1"/>
                <w:sz w:val="18"/>
                <w:szCs w:val="15"/>
              </w:rPr>
            </w:pPr>
            <w:r w:rsidRPr="001D5290">
              <w:rPr>
                <w:rFonts w:ascii="Times New Roman" w:hAnsi="Times New Roman" w:hint="eastAsia"/>
                <w:i/>
                <w:color w:val="000000" w:themeColor="text1"/>
                <w:sz w:val="18"/>
                <w:szCs w:val="15"/>
              </w:rPr>
              <w:t>s</w:t>
            </w:r>
          </w:p>
        </w:tc>
      </w:tr>
      <w:tr w:rsidR="00185954" w:rsidRPr="001D5290" w14:paraId="3E28856D" w14:textId="77777777" w:rsidTr="00941478">
        <w:trPr>
          <w:trHeight w:val="340"/>
          <w:jc w:val="center"/>
        </w:trPr>
        <w:tc>
          <w:tcPr>
            <w:tcW w:w="0" w:type="auto"/>
            <w:tcBorders>
              <w:top w:val="single" w:sz="4" w:space="0" w:color="auto"/>
            </w:tcBorders>
            <w:shd w:val="clear" w:color="auto" w:fill="auto"/>
            <w:vAlign w:val="center"/>
          </w:tcPr>
          <w:p w14:paraId="34C6AB52" w14:textId="77777777" w:rsidR="00185954" w:rsidRPr="001D5290" w:rsidRDefault="00185954" w:rsidP="00941478">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p>
        </w:tc>
        <w:tc>
          <w:tcPr>
            <w:tcW w:w="0" w:type="auto"/>
            <w:tcBorders>
              <w:top w:val="single" w:sz="4" w:space="0" w:color="auto"/>
            </w:tcBorders>
            <w:shd w:val="clear" w:color="auto" w:fill="auto"/>
            <w:vAlign w:val="center"/>
          </w:tcPr>
          <w:p w14:paraId="5E359D5C" w14:textId="7EE21FF7" w:rsidR="00185954" w:rsidRPr="001D5290" w:rsidRDefault="00185954" w:rsidP="00941478">
            <w:pPr>
              <w:pStyle w:val="ab"/>
              <w:spacing w:line="400" w:lineRule="exact"/>
              <w:ind w:firstLineChars="0" w:firstLine="0"/>
              <w:jc w:val="center"/>
              <w:rPr>
                <w:rFonts w:ascii="Times New Roman" w:hAnsi="Times New Roman"/>
                <w:color w:val="000000" w:themeColor="text1"/>
                <w:sz w:val="18"/>
                <w:szCs w:val="15"/>
              </w:rPr>
            </w:pPr>
            <w:r>
              <w:rPr>
                <w:rFonts w:ascii="Times New Roman" w:hAnsi="Times New Roman" w:hint="eastAsia"/>
                <w:color w:val="000000" w:themeColor="text1"/>
                <w:sz w:val="18"/>
                <w:szCs w:val="15"/>
              </w:rPr>
              <w:t>2.83</w:t>
            </w:r>
            <w:r w:rsidRPr="001D5290">
              <w:rPr>
                <w:rFonts w:ascii="Times New Roman" w:hAnsi="Times New Roman"/>
                <w:color w:val="000000" w:themeColor="text1"/>
                <w:sz w:val="18"/>
                <w:szCs w:val="15"/>
              </w:rPr>
              <w:t>×10</w:t>
            </w:r>
            <w:r w:rsidRPr="001D5290">
              <w:rPr>
                <w:rFonts w:ascii="Times New Roman" w:hAnsi="Times New Roman"/>
                <w:color w:val="000000" w:themeColor="text1"/>
                <w:sz w:val="18"/>
                <w:szCs w:val="15"/>
                <w:vertAlign w:val="superscript"/>
              </w:rPr>
              <w:t>6</w:t>
            </w:r>
          </w:p>
        </w:tc>
        <w:tc>
          <w:tcPr>
            <w:tcW w:w="0" w:type="auto"/>
            <w:tcBorders>
              <w:top w:val="single" w:sz="4" w:space="0" w:color="auto"/>
            </w:tcBorders>
            <w:shd w:val="clear" w:color="auto" w:fill="auto"/>
            <w:vAlign w:val="center"/>
          </w:tcPr>
          <w:p w14:paraId="49E2B6D3" w14:textId="6606DF8F" w:rsidR="00185954" w:rsidRPr="001D5290" w:rsidRDefault="00185954" w:rsidP="00941478">
            <w:pPr>
              <w:pStyle w:val="ab"/>
              <w:spacing w:line="400" w:lineRule="exact"/>
              <w:ind w:firstLineChars="0" w:firstLine="0"/>
              <w:jc w:val="center"/>
              <w:rPr>
                <w:rFonts w:ascii="Times New Roman" w:hAnsi="Times New Roman"/>
                <w:color w:val="000000" w:themeColor="text1"/>
                <w:sz w:val="18"/>
                <w:szCs w:val="15"/>
              </w:rPr>
            </w:pPr>
            <w:r>
              <w:rPr>
                <w:rFonts w:ascii="Times New Roman" w:hAnsi="Times New Roman" w:hint="eastAsia"/>
                <w:color w:val="000000" w:themeColor="text1"/>
                <w:sz w:val="18"/>
                <w:szCs w:val="15"/>
              </w:rPr>
              <w:t>5.17</w:t>
            </w:r>
            <w:r w:rsidRPr="001D5290">
              <w:rPr>
                <w:rFonts w:ascii="Times New Roman" w:hAnsi="Times New Roman"/>
                <w:color w:val="000000" w:themeColor="text1"/>
                <w:sz w:val="18"/>
                <w:szCs w:val="15"/>
              </w:rPr>
              <w:t>×10</w:t>
            </w:r>
            <w:r>
              <w:rPr>
                <w:rFonts w:ascii="Times New Roman" w:hAnsi="Times New Roman"/>
                <w:color w:val="000000" w:themeColor="text1"/>
                <w:sz w:val="18"/>
                <w:szCs w:val="15"/>
                <w:vertAlign w:val="superscript"/>
              </w:rPr>
              <w:t>5</w:t>
            </w:r>
          </w:p>
        </w:tc>
        <w:tc>
          <w:tcPr>
            <w:tcW w:w="0" w:type="auto"/>
            <w:tcBorders>
              <w:top w:val="single" w:sz="4" w:space="0" w:color="auto"/>
            </w:tcBorders>
            <w:shd w:val="clear" w:color="auto" w:fill="auto"/>
            <w:vAlign w:val="center"/>
          </w:tcPr>
          <w:p w14:paraId="198CA5C8" w14:textId="70C27786" w:rsidR="00185954" w:rsidRPr="001D5290" w:rsidRDefault="00185954" w:rsidP="00941478">
            <w:pPr>
              <w:pStyle w:val="ab"/>
              <w:spacing w:line="400" w:lineRule="exact"/>
              <w:ind w:firstLineChars="0" w:firstLine="0"/>
              <w:jc w:val="center"/>
              <w:rPr>
                <w:rFonts w:ascii="Times New Roman" w:hAnsi="Times New Roman"/>
                <w:color w:val="000000" w:themeColor="text1"/>
                <w:sz w:val="18"/>
                <w:szCs w:val="15"/>
              </w:rPr>
            </w:pPr>
            <w:r>
              <w:rPr>
                <w:rFonts w:ascii="Times New Roman" w:hAnsi="Times New Roman" w:hint="eastAsia"/>
                <w:color w:val="000000" w:themeColor="text1"/>
                <w:sz w:val="18"/>
                <w:szCs w:val="15"/>
              </w:rPr>
              <w:t>81.73</w:t>
            </w:r>
          </w:p>
        </w:tc>
        <w:tc>
          <w:tcPr>
            <w:tcW w:w="0" w:type="auto"/>
            <w:vMerge w:val="restart"/>
            <w:tcBorders>
              <w:top w:val="single" w:sz="4" w:space="0" w:color="auto"/>
            </w:tcBorders>
            <w:shd w:val="clear" w:color="auto" w:fill="auto"/>
            <w:vAlign w:val="center"/>
          </w:tcPr>
          <w:p w14:paraId="43C09710" w14:textId="3421048D" w:rsidR="00185954" w:rsidRPr="001D5290" w:rsidRDefault="000710B1" w:rsidP="00941478">
            <w:pPr>
              <w:pStyle w:val="ab"/>
              <w:spacing w:line="400" w:lineRule="exact"/>
              <w:ind w:firstLineChars="0" w:firstLine="0"/>
              <w:jc w:val="center"/>
              <w:rPr>
                <w:rFonts w:ascii="Times New Roman" w:hAnsi="Times New Roman"/>
                <w:color w:val="000000" w:themeColor="text1"/>
                <w:sz w:val="18"/>
                <w:szCs w:val="15"/>
              </w:rPr>
            </w:pPr>
            <w:r>
              <w:rPr>
                <w:rFonts w:ascii="Times New Roman" w:hAnsi="Times New Roman" w:hint="eastAsia"/>
                <w:color w:val="000000" w:themeColor="text1"/>
                <w:sz w:val="18"/>
                <w:szCs w:val="15"/>
              </w:rPr>
              <w:t>68.47</w:t>
            </w:r>
          </w:p>
        </w:tc>
        <w:tc>
          <w:tcPr>
            <w:tcW w:w="0" w:type="auto"/>
            <w:vMerge w:val="restart"/>
            <w:tcBorders>
              <w:top w:val="single" w:sz="4" w:space="0" w:color="auto"/>
            </w:tcBorders>
            <w:shd w:val="clear" w:color="auto" w:fill="auto"/>
            <w:vAlign w:val="center"/>
          </w:tcPr>
          <w:p w14:paraId="4E701D80" w14:textId="4ABB8EE9" w:rsidR="00185954" w:rsidRPr="001D5290" w:rsidRDefault="000710B1" w:rsidP="00941478">
            <w:pPr>
              <w:pStyle w:val="ab"/>
              <w:spacing w:line="400" w:lineRule="exact"/>
              <w:ind w:firstLineChars="0" w:firstLine="0"/>
              <w:jc w:val="center"/>
              <w:rPr>
                <w:rFonts w:ascii="Times New Roman" w:hAnsi="Times New Roman"/>
                <w:color w:val="000000" w:themeColor="text1"/>
                <w:sz w:val="18"/>
                <w:szCs w:val="15"/>
              </w:rPr>
            </w:pPr>
            <w:r>
              <w:rPr>
                <w:rFonts w:ascii="Times New Roman" w:hAnsi="Times New Roman" w:hint="eastAsia"/>
                <w:color w:val="000000" w:themeColor="text1"/>
                <w:sz w:val="18"/>
                <w:szCs w:val="15"/>
              </w:rPr>
              <w:t>9.92</w:t>
            </w:r>
          </w:p>
        </w:tc>
      </w:tr>
      <w:tr w:rsidR="00185954" w:rsidRPr="001D5290" w14:paraId="2EBBDA49" w14:textId="77777777" w:rsidTr="00941478">
        <w:trPr>
          <w:trHeight w:val="340"/>
          <w:jc w:val="center"/>
        </w:trPr>
        <w:tc>
          <w:tcPr>
            <w:tcW w:w="0" w:type="auto"/>
            <w:shd w:val="clear" w:color="auto" w:fill="auto"/>
            <w:vAlign w:val="center"/>
          </w:tcPr>
          <w:p w14:paraId="33937CD7" w14:textId="77777777" w:rsidR="00185954" w:rsidRPr="001D5290" w:rsidRDefault="00185954" w:rsidP="00941478">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2</w:t>
            </w:r>
          </w:p>
        </w:tc>
        <w:tc>
          <w:tcPr>
            <w:tcW w:w="0" w:type="auto"/>
            <w:shd w:val="clear" w:color="auto" w:fill="auto"/>
            <w:vAlign w:val="center"/>
          </w:tcPr>
          <w:p w14:paraId="10D33A10" w14:textId="6FB1C697" w:rsidR="00185954" w:rsidRPr="001D5290" w:rsidRDefault="00185954" w:rsidP="00941478">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r w:rsidRPr="001D5290">
              <w:rPr>
                <w:rFonts w:ascii="Times New Roman" w:hAnsi="Times New Roman"/>
                <w:color w:val="000000" w:themeColor="text1"/>
                <w:sz w:val="18"/>
                <w:szCs w:val="15"/>
              </w:rPr>
              <w:t>.</w:t>
            </w:r>
            <w:r>
              <w:rPr>
                <w:rFonts w:ascii="Times New Roman" w:hAnsi="Times New Roman"/>
                <w:color w:val="000000" w:themeColor="text1"/>
                <w:sz w:val="18"/>
                <w:szCs w:val="15"/>
              </w:rPr>
              <w:t>49</w:t>
            </w:r>
            <w:r w:rsidRPr="001D5290">
              <w:rPr>
                <w:rFonts w:ascii="Times New Roman" w:hAnsi="Times New Roman"/>
                <w:color w:val="000000" w:themeColor="text1"/>
                <w:sz w:val="18"/>
                <w:szCs w:val="15"/>
              </w:rPr>
              <w:t>×10</w:t>
            </w:r>
            <w:r w:rsidRPr="001D5290">
              <w:rPr>
                <w:rFonts w:ascii="Times New Roman" w:hAnsi="Times New Roman"/>
                <w:color w:val="000000" w:themeColor="text1"/>
                <w:sz w:val="18"/>
                <w:szCs w:val="15"/>
                <w:vertAlign w:val="superscript"/>
              </w:rPr>
              <w:t>7</w:t>
            </w:r>
          </w:p>
        </w:tc>
        <w:tc>
          <w:tcPr>
            <w:tcW w:w="0" w:type="auto"/>
            <w:shd w:val="clear" w:color="auto" w:fill="auto"/>
            <w:vAlign w:val="center"/>
          </w:tcPr>
          <w:p w14:paraId="1267340F" w14:textId="409750E3" w:rsidR="00185954" w:rsidRPr="001D5290" w:rsidRDefault="00185954" w:rsidP="00941478">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5.</w:t>
            </w:r>
            <w:r>
              <w:rPr>
                <w:rFonts w:ascii="Times New Roman" w:hAnsi="Times New Roman"/>
                <w:color w:val="000000" w:themeColor="text1"/>
                <w:sz w:val="18"/>
                <w:szCs w:val="15"/>
              </w:rPr>
              <w:t>43</w:t>
            </w:r>
            <w:r w:rsidRPr="001D5290">
              <w:rPr>
                <w:rFonts w:ascii="Times New Roman" w:hAnsi="Times New Roman"/>
                <w:color w:val="000000" w:themeColor="text1"/>
                <w:sz w:val="18"/>
                <w:szCs w:val="15"/>
              </w:rPr>
              <w:t>×10</w:t>
            </w:r>
            <w:r w:rsidRPr="001D5290">
              <w:rPr>
                <w:rFonts w:ascii="Times New Roman" w:hAnsi="Times New Roman"/>
                <w:color w:val="000000" w:themeColor="text1"/>
                <w:sz w:val="18"/>
                <w:szCs w:val="15"/>
                <w:vertAlign w:val="superscript"/>
              </w:rPr>
              <w:t>6</w:t>
            </w:r>
          </w:p>
        </w:tc>
        <w:tc>
          <w:tcPr>
            <w:tcW w:w="0" w:type="auto"/>
            <w:shd w:val="clear" w:color="auto" w:fill="auto"/>
            <w:vAlign w:val="center"/>
          </w:tcPr>
          <w:p w14:paraId="1C44D86D" w14:textId="34DBCCC1" w:rsidR="00185954" w:rsidRPr="001D5290" w:rsidRDefault="00185954" w:rsidP="00941478">
            <w:pPr>
              <w:pStyle w:val="ab"/>
              <w:spacing w:line="400" w:lineRule="exact"/>
              <w:ind w:firstLineChars="0" w:firstLine="0"/>
              <w:jc w:val="center"/>
              <w:rPr>
                <w:rFonts w:ascii="Times New Roman" w:hAnsi="Times New Roman"/>
                <w:color w:val="000000" w:themeColor="text1"/>
                <w:sz w:val="18"/>
                <w:szCs w:val="15"/>
              </w:rPr>
            </w:pPr>
            <w:r>
              <w:rPr>
                <w:rFonts w:ascii="Times New Roman" w:hAnsi="Times New Roman"/>
                <w:color w:val="000000" w:themeColor="text1"/>
                <w:sz w:val="18"/>
                <w:szCs w:val="15"/>
              </w:rPr>
              <w:t>63.56</w:t>
            </w:r>
          </w:p>
        </w:tc>
        <w:tc>
          <w:tcPr>
            <w:tcW w:w="0" w:type="auto"/>
            <w:vMerge/>
            <w:shd w:val="clear" w:color="auto" w:fill="auto"/>
            <w:vAlign w:val="center"/>
          </w:tcPr>
          <w:p w14:paraId="182F9130" w14:textId="77777777" w:rsidR="00185954" w:rsidRPr="001D5290" w:rsidRDefault="00185954" w:rsidP="00941478">
            <w:pPr>
              <w:pStyle w:val="ab"/>
              <w:spacing w:line="400" w:lineRule="exact"/>
              <w:ind w:firstLineChars="0" w:firstLine="0"/>
              <w:rPr>
                <w:rFonts w:ascii="Times New Roman" w:hAnsi="Times New Roman"/>
                <w:color w:val="000000" w:themeColor="text1"/>
                <w:sz w:val="16"/>
                <w:szCs w:val="15"/>
              </w:rPr>
            </w:pPr>
          </w:p>
        </w:tc>
        <w:tc>
          <w:tcPr>
            <w:tcW w:w="0" w:type="auto"/>
            <w:vMerge/>
            <w:shd w:val="clear" w:color="auto" w:fill="auto"/>
            <w:vAlign w:val="center"/>
          </w:tcPr>
          <w:p w14:paraId="73E18BC4" w14:textId="77777777" w:rsidR="00185954" w:rsidRPr="001D5290" w:rsidRDefault="00185954" w:rsidP="00941478">
            <w:pPr>
              <w:pStyle w:val="ab"/>
              <w:spacing w:line="400" w:lineRule="exact"/>
              <w:ind w:firstLineChars="0" w:firstLine="0"/>
              <w:rPr>
                <w:rFonts w:ascii="Times New Roman" w:hAnsi="Times New Roman"/>
                <w:color w:val="000000" w:themeColor="text1"/>
                <w:sz w:val="16"/>
                <w:szCs w:val="15"/>
              </w:rPr>
            </w:pPr>
          </w:p>
        </w:tc>
      </w:tr>
      <w:tr w:rsidR="00185954" w:rsidRPr="001D5290" w14:paraId="7FF4442C" w14:textId="77777777" w:rsidTr="00941478">
        <w:trPr>
          <w:trHeight w:val="340"/>
          <w:jc w:val="center"/>
        </w:trPr>
        <w:tc>
          <w:tcPr>
            <w:tcW w:w="0" w:type="auto"/>
            <w:shd w:val="clear" w:color="auto" w:fill="auto"/>
            <w:vAlign w:val="center"/>
          </w:tcPr>
          <w:p w14:paraId="77B1F490" w14:textId="77777777" w:rsidR="00185954" w:rsidRPr="001D5290" w:rsidRDefault="00185954" w:rsidP="00941478">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3</w:t>
            </w:r>
          </w:p>
        </w:tc>
        <w:tc>
          <w:tcPr>
            <w:tcW w:w="0" w:type="auto"/>
            <w:shd w:val="clear" w:color="auto" w:fill="auto"/>
            <w:vAlign w:val="center"/>
          </w:tcPr>
          <w:p w14:paraId="7FEC987A" w14:textId="543FB2DC" w:rsidR="00185954" w:rsidRPr="001D5290" w:rsidRDefault="00185954" w:rsidP="00185954">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r w:rsidRPr="001D5290">
              <w:rPr>
                <w:rFonts w:ascii="Times New Roman" w:hAnsi="Times New Roman"/>
                <w:color w:val="000000" w:themeColor="text1"/>
                <w:sz w:val="18"/>
                <w:szCs w:val="15"/>
              </w:rPr>
              <w:t>.3</w:t>
            </w:r>
            <w:r>
              <w:rPr>
                <w:rFonts w:ascii="Times New Roman" w:hAnsi="Times New Roman"/>
                <w:color w:val="000000" w:themeColor="text1"/>
                <w:sz w:val="18"/>
                <w:szCs w:val="15"/>
              </w:rPr>
              <w:t>1</w:t>
            </w:r>
            <w:r w:rsidRPr="001D5290">
              <w:rPr>
                <w:rFonts w:ascii="Times New Roman" w:hAnsi="Times New Roman"/>
                <w:color w:val="000000" w:themeColor="text1"/>
                <w:sz w:val="18"/>
                <w:szCs w:val="15"/>
              </w:rPr>
              <w:t>×10</w:t>
            </w:r>
            <w:r w:rsidRPr="001D5290">
              <w:rPr>
                <w:rFonts w:ascii="Times New Roman" w:hAnsi="Times New Roman"/>
                <w:color w:val="000000" w:themeColor="text1"/>
                <w:sz w:val="18"/>
                <w:szCs w:val="15"/>
                <w:vertAlign w:val="superscript"/>
              </w:rPr>
              <w:t>7</w:t>
            </w:r>
          </w:p>
        </w:tc>
        <w:tc>
          <w:tcPr>
            <w:tcW w:w="0" w:type="auto"/>
            <w:shd w:val="clear" w:color="auto" w:fill="auto"/>
            <w:vAlign w:val="center"/>
          </w:tcPr>
          <w:p w14:paraId="32A27450" w14:textId="1DF4D297" w:rsidR="00185954" w:rsidRPr="001D5290" w:rsidRDefault="00185954" w:rsidP="00941478">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4.2</w:t>
            </w:r>
            <w:r>
              <w:rPr>
                <w:rFonts w:ascii="Times New Roman" w:hAnsi="Times New Roman"/>
                <w:color w:val="000000" w:themeColor="text1"/>
                <w:sz w:val="18"/>
                <w:szCs w:val="15"/>
              </w:rPr>
              <w:t>5</w:t>
            </w:r>
            <w:r w:rsidRPr="001D5290">
              <w:rPr>
                <w:rFonts w:ascii="Times New Roman" w:hAnsi="Times New Roman"/>
                <w:color w:val="000000" w:themeColor="text1"/>
                <w:sz w:val="18"/>
                <w:szCs w:val="15"/>
              </w:rPr>
              <w:t>×10</w:t>
            </w:r>
            <w:r w:rsidRPr="001D5290">
              <w:rPr>
                <w:rFonts w:ascii="Times New Roman" w:hAnsi="Times New Roman"/>
                <w:color w:val="000000" w:themeColor="text1"/>
                <w:sz w:val="18"/>
                <w:szCs w:val="15"/>
                <w:vertAlign w:val="superscript"/>
              </w:rPr>
              <w:t>6</w:t>
            </w:r>
          </w:p>
        </w:tc>
        <w:tc>
          <w:tcPr>
            <w:tcW w:w="0" w:type="auto"/>
            <w:shd w:val="clear" w:color="auto" w:fill="auto"/>
            <w:vAlign w:val="center"/>
          </w:tcPr>
          <w:p w14:paraId="1D54E6F9" w14:textId="510D38DE" w:rsidR="00185954" w:rsidRPr="001D5290" w:rsidRDefault="00185954" w:rsidP="00941478">
            <w:pPr>
              <w:pStyle w:val="ab"/>
              <w:spacing w:line="400" w:lineRule="exact"/>
              <w:ind w:firstLineChars="0" w:firstLine="0"/>
              <w:jc w:val="center"/>
              <w:rPr>
                <w:rFonts w:ascii="Times New Roman" w:hAnsi="Times New Roman"/>
                <w:color w:val="000000" w:themeColor="text1"/>
                <w:sz w:val="18"/>
                <w:szCs w:val="15"/>
              </w:rPr>
            </w:pPr>
            <w:r>
              <w:rPr>
                <w:rFonts w:ascii="Times New Roman" w:hAnsi="Times New Roman"/>
                <w:color w:val="000000" w:themeColor="text1"/>
                <w:sz w:val="18"/>
                <w:szCs w:val="15"/>
              </w:rPr>
              <w:t>67.56</w:t>
            </w:r>
          </w:p>
        </w:tc>
        <w:tc>
          <w:tcPr>
            <w:tcW w:w="0" w:type="auto"/>
            <w:vMerge/>
            <w:shd w:val="clear" w:color="auto" w:fill="auto"/>
            <w:vAlign w:val="center"/>
          </w:tcPr>
          <w:p w14:paraId="5D2DA3FD" w14:textId="77777777" w:rsidR="00185954" w:rsidRPr="001D5290" w:rsidRDefault="00185954" w:rsidP="00941478">
            <w:pPr>
              <w:pStyle w:val="ab"/>
              <w:spacing w:line="400" w:lineRule="exact"/>
              <w:ind w:firstLineChars="0" w:firstLine="0"/>
              <w:rPr>
                <w:rFonts w:ascii="Times New Roman" w:hAnsi="Times New Roman"/>
                <w:color w:val="000000" w:themeColor="text1"/>
                <w:sz w:val="16"/>
                <w:szCs w:val="15"/>
              </w:rPr>
            </w:pPr>
          </w:p>
        </w:tc>
        <w:tc>
          <w:tcPr>
            <w:tcW w:w="0" w:type="auto"/>
            <w:vMerge/>
            <w:shd w:val="clear" w:color="auto" w:fill="auto"/>
            <w:vAlign w:val="center"/>
          </w:tcPr>
          <w:p w14:paraId="3AF91054" w14:textId="77777777" w:rsidR="00185954" w:rsidRPr="001D5290" w:rsidRDefault="00185954" w:rsidP="00941478">
            <w:pPr>
              <w:pStyle w:val="ab"/>
              <w:spacing w:line="400" w:lineRule="exact"/>
              <w:ind w:firstLineChars="0" w:firstLine="0"/>
              <w:rPr>
                <w:rFonts w:ascii="Times New Roman" w:hAnsi="Times New Roman"/>
                <w:color w:val="000000" w:themeColor="text1"/>
                <w:sz w:val="16"/>
                <w:szCs w:val="15"/>
              </w:rPr>
            </w:pPr>
          </w:p>
        </w:tc>
      </w:tr>
      <w:tr w:rsidR="00185954" w:rsidRPr="001D5290" w14:paraId="37306D5F" w14:textId="77777777" w:rsidTr="00941478">
        <w:trPr>
          <w:trHeight w:val="340"/>
          <w:jc w:val="center"/>
        </w:trPr>
        <w:tc>
          <w:tcPr>
            <w:tcW w:w="0" w:type="auto"/>
            <w:shd w:val="clear" w:color="auto" w:fill="auto"/>
            <w:vAlign w:val="center"/>
          </w:tcPr>
          <w:p w14:paraId="58E84E22" w14:textId="77777777" w:rsidR="00185954" w:rsidRPr="001D5290" w:rsidRDefault="00185954" w:rsidP="00941478">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4</w:t>
            </w:r>
          </w:p>
        </w:tc>
        <w:tc>
          <w:tcPr>
            <w:tcW w:w="0" w:type="auto"/>
            <w:shd w:val="clear" w:color="auto" w:fill="auto"/>
            <w:vAlign w:val="center"/>
          </w:tcPr>
          <w:p w14:paraId="1F716F97" w14:textId="0116A6B3" w:rsidR="00185954" w:rsidRPr="001D5290" w:rsidRDefault="00185954" w:rsidP="00941478">
            <w:pPr>
              <w:pStyle w:val="ab"/>
              <w:spacing w:line="400" w:lineRule="exact"/>
              <w:ind w:firstLineChars="0" w:firstLine="0"/>
              <w:jc w:val="center"/>
              <w:rPr>
                <w:rFonts w:ascii="Times New Roman" w:hAnsi="Times New Roman"/>
                <w:color w:val="000000" w:themeColor="text1"/>
                <w:sz w:val="18"/>
                <w:szCs w:val="15"/>
              </w:rPr>
            </w:pPr>
            <w:r>
              <w:rPr>
                <w:rFonts w:ascii="Times New Roman" w:hAnsi="Times New Roman" w:hint="eastAsia"/>
                <w:color w:val="000000" w:themeColor="text1"/>
                <w:sz w:val="18"/>
                <w:szCs w:val="15"/>
              </w:rPr>
              <w:t>4.42</w:t>
            </w:r>
            <w:r w:rsidRPr="001D5290">
              <w:rPr>
                <w:rFonts w:ascii="Times New Roman" w:hAnsi="Times New Roman"/>
                <w:color w:val="000000" w:themeColor="text1"/>
                <w:sz w:val="18"/>
                <w:szCs w:val="15"/>
              </w:rPr>
              <w:t>×10</w:t>
            </w:r>
            <w:r>
              <w:rPr>
                <w:rFonts w:ascii="Times New Roman" w:hAnsi="Times New Roman"/>
                <w:color w:val="000000" w:themeColor="text1"/>
                <w:sz w:val="18"/>
                <w:szCs w:val="15"/>
                <w:vertAlign w:val="superscript"/>
              </w:rPr>
              <w:t>6</w:t>
            </w:r>
          </w:p>
        </w:tc>
        <w:tc>
          <w:tcPr>
            <w:tcW w:w="0" w:type="auto"/>
            <w:shd w:val="clear" w:color="auto" w:fill="auto"/>
            <w:vAlign w:val="center"/>
          </w:tcPr>
          <w:p w14:paraId="5DD2C7B3" w14:textId="72C2A75E" w:rsidR="00185954" w:rsidRPr="001D5290" w:rsidRDefault="00185954" w:rsidP="00941478">
            <w:pPr>
              <w:pStyle w:val="ab"/>
              <w:spacing w:line="400" w:lineRule="exact"/>
              <w:ind w:firstLineChars="0" w:firstLine="0"/>
              <w:jc w:val="center"/>
              <w:rPr>
                <w:rFonts w:ascii="Times New Roman" w:hAnsi="Times New Roman"/>
                <w:color w:val="000000" w:themeColor="text1"/>
                <w:sz w:val="18"/>
                <w:szCs w:val="15"/>
              </w:rPr>
            </w:pPr>
            <w:r>
              <w:rPr>
                <w:rFonts w:ascii="Times New Roman" w:hAnsi="Times New Roman"/>
                <w:color w:val="000000" w:themeColor="text1"/>
                <w:sz w:val="18"/>
                <w:szCs w:val="15"/>
              </w:rPr>
              <w:t>1.56</w:t>
            </w:r>
            <w:r w:rsidRPr="001D5290">
              <w:rPr>
                <w:rFonts w:ascii="Times New Roman" w:hAnsi="Times New Roman"/>
                <w:color w:val="000000" w:themeColor="text1"/>
                <w:sz w:val="18"/>
                <w:szCs w:val="15"/>
              </w:rPr>
              <w:t>×10</w:t>
            </w:r>
            <w:r w:rsidRPr="001D5290">
              <w:rPr>
                <w:rFonts w:ascii="Times New Roman" w:hAnsi="Times New Roman"/>
                <w:color w:val="000000" w:themeColor="text1"/>
                <w:sz w:val="18"/>
                <w:szCs w:val="15"/>
                <w:vertAlign w:val="superscript"/>
              </w:rPr>
              <w:t>6</w:t>
            </w:r>
          </w:p>
        </w:tc>
        <w:tc>
          <w:tcPr>
            <w:tcW w:w="0" w:type="auto"/>
            <w:shd w:val="clear" w:color="auto" w:fill="auto"/>
            <w:vAlign w:val="center"/>
          </w:tcPr>
          <w:p w14:paraId="7A4401AE" w14:textId="74283060" w:rsidR="00185954" w:rsidRPr="001D5290" w:rsidRDefault="00185954" w:rsidP="00941478">
            <w:pPr>
              <w:pStyle w:val="ab"/>
              <w:spacing w:line="400" w:lineRule="exact"/>
              <w:ind w:firstLineChars="0" w:firstLine="0"/>
              <w:jc w:val="center"/>
              <w:rPr>
                <w:rFonts w:ascii="Times New Roman" w:hAnsi="Times New Roman"/>
                <w:color w:val="000000" w:themeColor="text1"/>
                <w:sz w:val="18"/>
                <w:szCs w:val="15"/>
              </w:rPr>
            </w:pPr>
            <w:r>
              <w:rPr>
                <w:rFonts w:ascii="Times New Roman" w:hAnsi="Times New Roman" w:hint="eastAsia"/>
                <w:color w:val="000000" w:themeColor="text1"/>
                <w:sz w:val="18"/>
                <w:szCs w:val="15"/>
              </w:rPr>
              <w:t>55.66</w:t>
            </w:r>
          </w:p>
        </w:tc>
        <w:tc>
          <w:tcPr>
            <w:tcW w:w="0" w:type="auto"/>
            <w:vMerge/>
            <w:shd w:val="clear" w:color="auto" w:fill="auto"/>
            <w:vAlign w:val="center"/>
          </w:tcPr>
          <w:p w14:paraId="1E016062" w14:textId="77777777" w:rsidR="00185954" w:rsidRPr="001D5290" w:rsidRDefault="00185954" w:rsidP="00941478">
            <w:pPr>
              <w:pStyle w:val="ab"/>
              <w:spacing w:line="400" w:lineRule="exact"/>
              <w:ind w:firstLineChars="0" w:firstLine="0"/>
              <w:rPr>
                <w:rFonts w:ascii="Times New Roman" w:hAnsi="Times New Roman"/>
                <w:color w:val="000000" w:themeColor="text1"/>
                <w:sz w:val="16"/>
                <w:szCs w:val="15"/>
              </w:rPr>
            </w:pPr>
          </w:p>
        </w:tc>
        <w:tc>
          <w:tcPr>
            <w:tcW w:w="0" w:type="auto"/>
            <w:vMerge/>
            <w:shd w:val="clear" w:color="auto" w:fill="auto"/>
            <w:vAlign w:val="center"/>
          </w:tcPr>
          <w:p w14:paraId="35DB3FEE" w14:textId="77777777" w:rsidR="00185954" w:rsidRPr="001D5290" w:rsidRDefault="00185954" w:rsidP="00941478">
            <w:pPr>
              <w:pStyle w:val="ab"/>
              <w:spacing w:line="400" w:lineRule="exact"/>
              <w:ind w:firstLineChars="0" w:firstLine="0"/>
              <w:rPr>
                <w:rFonts w:ascii="Times New Roman" w:hAnsi="Times New Roman"/>
                <w:color w:val="000000" w:themeColor="text1"/>
                <w:sz w:val="16"/>
                <w:szCs w:val="15"/>
              </w:rPr>
            </w:pPr>
          </w:p>
        </w:tc>
      </w:tr>
      <w:tr w:rsidR="00185954" w:rsidRPr="001D5290" w14:paraId="6CCE6979" w14:textId="77777777" w:rsidTr="00941478">
        <w:trPr>
          <w:trHeight w:val="340"/>
          <w:jc w:val="center"/>
        </w:trPr>
        <w:tc>
          <w:tcPr>
            <w:tcW w:w="0" w:type="auto"/>
            <w:tcBorders>
              <w:bottom w:val="single" w:sz="8" w:space="0" w:color="auto"/>
            </w:tcBorders>
            <w:shd w:val="clear" w:color="auto" w:fill="auto"/>
            <w:vAlign w:val="center"/>
          </w:tcPr>
          <w:p w14:paraId="57E09C2B" w14:textId="77777777" w:rsidR="00185954" w:rsidRPr="001D5290" w:rsidRDefault="00185954" w:rsidP="00941478">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5</w:t>
            </w:r>
          </w:p>
        </w:tc>
        <w:tc>
          <w:tcPr>
            <w:tcW w:w="0" w:type="auto"/>
            <w:tcBorders>
              <w:bottom w:val="single" w:sz="8" w:space="0" w:color="auto"/>
            </w:tcBorders>
            <w:shd w:val="clear" w:color="auto" w:fill="auto"/>
            <w:vAlign w:val="center"/>
          </w:tcPr>
          <w:p w14:paraId="066FC888" w14:textId="3D6326B6" w:rsidR="00185954" w:rsidRPr="001D5290" w:rsidRDefault="00185954" w:rsidP="00941478">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r w:rsidRPr="001D5290">
              <w:rPr>
                <w:rFonts w:ascii="Times New Roman" w:hAnsi="Times New Roman"/>
                <w:color w:val="000000" w:themeColor="text1"/>
                <w:sz w:val="18"/>
                <w:szCs w:val="15"/>
              </w:rPr>
              <w:t>.</w:t>
            </w:r>
            <w:r>
              <w:rPr>
                <w:rFonts w:ascii="Times New Roman" w:hAnsi="Times New Roman"/>
                <w:color w:val="000000" w:themeColor="text1"/>
                <w:sz w:val="18"/>
                <w:szCs w:val="15"/>
              </w:rPr>
              <w:t>22</w:t>
            </w:r>
            <w:r w:rsidRPr="001D5290">
              <w:rPr>
                <w:rFonts w:ascii="Times New Roman" w:hAnsi="Times New Roman"/>
                <w:color w:val="000000" w:themeColor="text1"/>
                <w:sz w:val="18"/>
                <w:szCs w:val="15"/>
              </w:rPr>
              <w:t>×10</w:t>
            </w:r>
            <w:r w:rsidRPr="001D5290">
              <w:rPr>
                <w:rFonts w:ascii="Times New Roman" w:hAnsi="Times New Roman"/>
                <w:color w:val="000000" w:themeColor="text1"/>
                <w:sz w:val="18"/>
                <w:szCs w:val="15"/>
                <w:vertAlign w:val="superscript"/>
              </w:rPr>
              <w:t>7</w:t>
            </w:r>
          </w:p>
        </w:tc>
        <w:tc>
          <w:tcPr>
            <w:tcW w:w="0" w:type="auto"/>
            <w:tcBorders>
              <w:bottom w:val="single" w:sz="8" w:space="0" w:color="auto"/>
            </w:tcBorders>
            <w:shd w:val="clear" w:color="auto" w:fill="auto"/>
            <w:vAlign w:val="center"/>
          </w:tcPr>
          <w:p w14:paraId="096CC474" w14:textId="3116B02E" w:rsidR="00185954" w:rsidRPr="001D5290" w:rsidRDefault="00185954" w:rsidP="00941478">
            <w:pPr>
              <w:pStyle w:val="ab"/>
              <w:spacing w:line="400" w:lineRule="exact"/>
              <w:ind w:firstLineChars="0" w:firstLine="0"/>
              <w:jc w:val="center"/>
              <w:rPr>
                <w:rFonts w:ascii="Times New Roman" w:hAnsi="Times New Roman"/>
                <w:color w:val="000000" w:themeColor="text1"/>
                <w:sz w:val="18"/>
                <w:szCs w:val="15"/>
              </w:rPr>
            </w:pPr>
            <w:r>
              <w:rPr>
                <w:rFonts w:ascii="Times New Roman" w:hAnsi="Times New Roman"/>
                <w:color w:val="000000" w:themeColor="text1"/>
                <w:sz w:val="18"/>
                <w:szCs w:val="15"/>
              </w:rPr>
              <w:t>3.19</w:t>
            </w:r>
            <w:r w:rsidRPr="001D5290">
              <w:rPr>
                <w:rFonts w:ascii="Times New Roman" w:hAnsi="Times New Roman"/>
                <w:color w:val="000000" w:themeColor="text1"/>
                <w:sz w:val="18"/>
                <w:szCs w:val="15"/>
              </w:rPr>
              <w:t>×10</w:t>
            </w:r>
            <w:r w:rsidRPr="001D5290">
              <w:rPr>
                <w:rFonts w:ascii="Times New Roman" w:hAnsi="Times New Roman"/>
                <w:color w:val="000000" w:themeColor="text1"/>
                <w:sz w:val="18"/>
                <w:szCs w:val="15"/>
                <w:vertAlign w:val="superscript"/>
              </w:rPr>
              <w:t>6</w:t>
            </w:r>
          </w:p>
        </w:tc>
        <w:tc>
          <w:tcPr>
            <w:tcW w:w="0" w:type="auto"/>
            <w:tcBorders>
              <w:bottom w:val="single" w:sz="8" w:space="0" w:color="auto"/>
            </w:tcBorders>
            <w:shd w:val="clear" w:color="auto" w:fill="auto"/>
            <w:vAlign w:val="center"/>
          </w:tcPr>
          <w:p w14:paraId="2CB94EB7" w14:textId="147179A1" w:rsidR="00185954" w:rsidRPr="001D5290" w:rsidRDefault="00185954" w:rsidP="00941478">
            <w:pPr>
              <w:pStyle w:val="ab"/>
              <w:spacing w:line="400" w:lineRule="exact"/>
              <w:ind w:firstLineChars="0" w:firstLine="0"/>
              <w:jc w:val="center"/>
              <w:rPr>
                <w:rFonts w:ascii="Times New Roman" w:hAnsi="Times New Roman"/>
                <w:color w:val="000000" w:themeColor="text1"/>
                <w:sz w:val="18"/>
                <w:szCs w:val="15"/>
              </w:rPr>
            </w:pPr>
            <w:r>
              <w:rPr>
                <w:rFonts w:ascii="Times New Roman" w:hAnsi="Times New Roman"/>
                <w:color w:val="000000" w:themeColor="text1"/>
                <w:sz w:val="18"/>
                <w:szCs w:val="15"/>
              </w:rPr>
              <w:t>73.85</w:t>
            </w:r>
          </w:p>
        </w:tc>
        <w:tc>
          <w:tcPr>
            <w:tcW w:w="0" w:type="auto"/>
            <w:vMerge/>
            <w:tcBorders>
              <w:bottom w:val="single" w:sz="8" w:space="0" w:color="auto"/>
            </w:tcBorders>
            <w:shd w:val="clear" w:color="auto" w:fill="auto"/>
            <w:vAlign w:val="center"/>
          </w:tcPr>
          <w:p w14:paraId="5C0D7B46" w14:textId="77777777" w:rsidR="00185954" w:rsidRPr="001D5290" w:rsidRDefault="00185954" w:rsidP="00941478">
            <w:pPr>
              <w:pStyle w:val="ab"/>
              <w:spacing w:line="400" w:lineRule="exact"/>
              <w:ind w:firstLineChars="0" w:firstLine="0"/>
              <w:rPr>
                <w:rFonts w:ascii="Times New Roman" w:hAnsi="Times New Roman"/>
                <w:color w:val="000000" w:themeColor="text1"/>
                <w:sz w:val="16"/>
                <w:szCs w:val="15"/>
              </w:rPr>
            </w:pPr>
          </w:p>
        </w:tc>
        <w:tc>
          <w:tcPr>
            <w:tcW w:w="0" w:type="auto"/>
            <w:vMerge/>
            <w:tcBorders>
              <w:bottom w:val="single" w:sz="8" w:space="0" w:color="auto"/>
            </w:tcBorders>
            <w:shd w:val="clear" w:color="auto" w:fill="auto"/>
            <w:vAlign w:val="center"/>
          </w:tcPr>
          <w:p w14:paraId="0C3F207F" w14:textId="77777777" w:rsidR="00185954" w:rsidRPr="001D5290" w:rsidRDefault="00185954" w:rsidP="00941478">
            <w:pPr>
              <w:pStyle w:val="ab"/>
              <w:spacing w:line="400" w:lineRule="exact"/>
              <w:ind w:firstLineChars="0" w:firstLine="0"/>
              <w:rPr>
                <w:rFonts w:ascii="Times New Roman" w:hAnsi="Times New Roman"/>
                <w:color w:val="000000" w:themeColor="text1"/>
                <w:sz w:val="16"/>
                <w:szCs w:val="15"/>
              </w:rPr>
            </w:pPr>
          </w:p>
        </w:tc>
      </w:tr>
    </w:tbl>
    <w:p w14:paraId="3C62D4A8" w14:textId="08BA976B" w:rsidR="007835CE" w:rsidRDefault="007835CE" w:rsidP="007835CE">
      <w:pPr>
        <w:spacing w:line="400" w:lineRule="exact"/>
        <w:ind w:firstLineChars="200" w:firstLine="360"/>
        <w:jc w:val="center"/>
        <w:rPr>
          <w:color w:val="000000" w:themeColor="text1"/>
          <w:sz w:val="18"/>
          <w:szCs w:val="18"/>
        </w:rPr>
      </w:pPr>
      <w:r w:rsidRPr="001D5290">
        <w:rPr>
          <w:color w:val="000000" w:themeColor="text1"/>
          <w:sz w:val="18"/>
          <w:szCs w:val="18"/>
        </w:rPr>
        <w:t>表</w:t>
      </w:r>
      <w:r>
        <w:rPr>
          <w:color w:val="000000" w:themeColor="text1"/>
          <w:sz w:val="18"/>
          <w:szCs w:val="18"/>
        </w:rPr>
        <w:t>4</w:t>
      </w:r>
      <w:r w:rsidRPr="001D5290">
        <w:rPr>
          <w:color w:val="000000" w:themeColor="text1"/>
          <w:sz w:val="18"/>
          <w:szCs w:val="18"/>
        </w:rPr>
        <w:t xml:space="preserve"> </w:t>
      </w:r>
      <w:r w:rsidRPr="001D5290">
        <w:rPr>
          <w:rFonts w:hint="eastAsia"/>
          <w:color w:val="000000" w:themeColor="text1"/>
          <w:sz w:val="18"/>
          <w:szCs w:val="18"/>
        </w:rPr>
        <w:t>以</w:t>
      </w:r>
      <w:r w:rsidRPr="008D67D8">
        <w:rPr>
          <w:rFonts w:hint="eastAsia"/>
          <w:color w:val="000000" w:themeColor="text1"/>
          <w:sz w:val="18"/>
          <w:szCs w:val="18"/>
        </w:rPr>
        <w:t>肺炎克雷伯菌</w:t>
      </w:r>
      <w:r w:rsidRPr="001D5290">
        <w:rPr>
          <w:rFonts w:hint="eastAsia"/>
          <w:color w:val="000000" w:themeColor="text1"/>
          <w:sz w:val="18"/>
          <w:szCs w:val="18"/>
        </w:rPr>
        <w:t>作为试验菌时</w:t>
      </w:r>
      <w:r>
        <w:rPr>
          <w:rFonts w:hint="eastAsia"/>
          <w:color w:val="000000" w:themeColor="text1"/>
          <w:sz w:val="18"/>
          <w:szCs w:val="18"/>
        </w:rPr>
        <w:t>对多种市售产品的</w:t>
      </w:r>
      <w:r w:rsidRPr="001D5290">
        <w:rPr>
          <w:rFonts w:hint="eastAsia"/>
          <w:color w:val="000000" w:themeColor="text1"/>
          <w:sz w:val="18"/>
          <w:szCs w:val="18"/>
        </w:rPr>
        <w:t>除菌效果</w:t>
      </w:r>
    </w:p>
    <w:tbl>
      <w:tblPr>
        <w:tblStyle w:val="a9"/>
        <w:tblW w:w="0" w:type="auto"/>
        <w:tblLook w:val="04A0" w:firstRow="1" w:lastRow="0" w:firstColumn="1" w:lastColumn="0" w:noHBand="0" w:noVBand="1"/>
      </w:tblPr>
      <w:tblGrid>
        <w:gridCol w:w="1358"/>
        <w:gridCol w:w="1383"/>
        <w:gridCol w:w="1384"/>
        <w:gridCol w:w="1384"/>
        <w:gridCol w:w="1384"/>
        <w:gridCol w:w="1358"/>
        <w:gridCol w:w="1377"/>
      </w:tblGrid>
      <w:tr w:rsidR="007835CE" w14:paraId="434A3E2F" w14:textId="77777777" w:rsidTr="000A4EE4">
        <w:tc>
          <w:tcPr>
            <w:tcW w:w="1407" w:type="dxa"/>
            <w:vMerge w:val="restart"/>
            <w:vAlign w:val="center"/>
          </w:tcPr>
          <w:p w14:paraId="04CB3E58" w14:textId="0EA1ABA3" w:rsidR="007835CE" w:rsidRDefault="007835CE" w:rsidP="007835CE">
            <w:pPr>
              <w:spacing w:line="400" w:lineRule="exact"/>
              <w:jc w:val="center"/>
              <w:rPr>
                <w:color w:val="000000" w:themeColor="text1"/>
                <w:sz w:val="18"/>
                <w:szCs w:val="18"/>
              </w:rPr>
            </w:pPr>
            <w:r>
              <w:rPr>
                <w:rFonts w:hint="eastAsia"/>
                <w:color w:val="000000" w:themeColor="text1"/>
                <w:sz w:val="18"/>
                <w:szCs w:val="18"/>
              </w:rPr>
              <w:t>产品编号</w:t>
            </w:r>
          </w:p>
        </w:tc>
        <w:tc>
          <w:tcPr>
            <w:tcW w:w="5631" w:type="dxa"/>
            <w:gridSpan w:val="4"/>
            <w:vAlign w:val="center"/>
          </w:tcPr>
          <w:p w14:paraId="25FD179A" w14:textId="40DDF423" w:rsidR="007835CE" w:rsidRDefault="007835CE" w:rsidP="007835CE">
            <w:pPr>
              <w:spacing w:line="400" w:lineRule="exact"/>
              <w:jc w:val="center"/>
              <w:rPr>
                <w:color w:val="000000" w:themeColor="text1"/>
                <w:sz w:val="18"/>
                <w:szCs w:val="18"/>
              </w:rPr>
            </w:pPr>
            <w:r>
              <w:rPr>
                <w:rFonts w:hint="eastAsia"/>
                <w:color w:val="000000" w:themeColor="text1"/>
                <w:sz w:val="18"/>
                <w:szCs w:val="18"/>
              </w:rPr>
              <w:t>测试结果</w:t>
            </w:r>
          </w:p>
        </w:tc>
        <w:tc>
          <w:tcPr>
            <w:tcW w:w="1408" w:type="dxa"/>
            <w:vMerge w:val="restart"/>
            <w:vAlign w:val="center"/>
          </w:tcPr>
          <w:p w14:paraId="797F4303" w14:textId="70A83A65" w:rsidR="007835CE" w:rsidRDefault="007835CE" w:rsidP="007835CE">
            <w:pPr>
              <w:spacing w:line="400" w:lineRule="exact"/>
              <w:jc w:val="center"/>
              <w:rPr>
                <w:color w:val="000000" w:themeColor="text1"/>
                <w:sz w:val="18"/>
                <w:szCs w:val="18"/>
              </w:rPr>
            </w:pPr>
            <w:r>
              <w:rPr>
                <w:rFonts w:hint="eastAsia"/>
                <w:color w:val="000000" w:themeColor="text1"/>
                <w:sz w:val="18"/>
                <w:szCs w:val="18"/>
              </w:rPr>
              <w:t>试验有效性</w:t>
            </w:r>
          </w:p>
        </w:tc>
        <w:tc>
          <w:tcPr>
            <w:tcW w:w="1408" w:type="dxa"/>
            <w:vMerge w:val="restart"/>
            <w:vAlign w:val="center"/>
          </w:tcPr>
          <w:p w14:paraId="223AC2A7" w14:textId="0D73B29E" w:rsidR="007835CE" w:rsidRDefault="007835CE" w:rsidP="007835CE">
            <w:pPr>
              <w:spacing w:line="400" w:lineRule="exact"/>
              <w:jc w:val="center"/>
              <w:rPr>
                <w:color w:val="000000" w:themeColor="text1"/>
                <w:sz w:val="18"/>
                <w:szCs w:val="18"/>
              </w:rPr>
            </w:pPr>
            <w:r>
              <w:rPr>
                <w:rFonts w:hint="eastAsia"/>
                <w:color w:val="000000" w:themeColor="text1"/>
                <w:sz w:val="18"/>
                <w:szCs w:val="18"/>
              </w:rPr>
              <w:t>测试结果</w:t>
            </w:r>
          </w:p>
        </w:tc>
      </w:tr>
      <w:tr w:rsidR="007835CE" w14:paraId="3832109B" w14:textId="77777777" w:rsidTr="007835CE">
        <w:tc>
          <w:tcPr>
            <w:tcW w:w="1407" w:type="dxa"/>
            <w:vMerge/>
            <w:vAlign w:val="center"/>
          </w:tcPr>
          <w:p w14:paraId="12406FC9" w14:textId="77777777" w:rsidR="007835CE" w:rsidRDefault="007835CE" w:rsidP="007835CE">
            <w:pPr>
              <w:spacing w:line="400" w:lineRule="exact"/>
              <w:jc w:val="center"/>
              <w:rPr>
                <w:color w:val="000000" w:themeColor="text1"/>
                <w:sz w:val="18"/>
                <w:szCs w:val="18"/>
              </w:rPr>
            </w:pPr>
          </w:p>
        </w:tc>
        <w:tc>
          <w:tcPr>
            <w:tcW w:w="1407" w:type="dxa"/>
            <w:vAlign w:val="center"/>
          </w:tcPr>
          <w:p w14:paraId="4D0D3C46" w14:textId="3FCEE036" w:rsidR="007835CE" w:rsidRDefault="007835CE" w:rsidP="007835CE">
            <w:pPr>
              <w:spacing w:line="400" w:lineRule="exact"/>
              <w:jc w:val="center"/>
              <w:rPr>
                <w:color w:val="000000" w:themeColor="text1"/>
                <w:sz w:val="18"/>
                <w:szCs w:val="18"/>
              </w:rPr>
            </w:pPr>
            <w:r>
              <w:rPr>
                <w:color w:val="000000" w:themeColor="text1"/>
                <w:sz w:val="18"/>
                <w:szCs w:val="18"/>
              </w:rPr>
              <w:t>1</w:t>
            </w:r>
          </w:p>
        </w:tc>
        <w:tc>
          <w:tcPr>
            <w:tcW w:w="1408" w:type="dxa"/>
            <w:vAlign w:val="center"/>
          </w:tcPr>
          <w:p w14:paraId="0FCE237F" w14:textId="7E7C3F52" w:rsidR="007835CE" w:rsidRDefault="007835CE" w:rsidP="007835CE">
            <w:pPr>
              <w:spacing w:line="400" w:lineRule="exact"/>
              <w:jc w:val="center"/>
              <w:rPr>
                <w:color w:val="000000" w:themeColor="text1"/>
                <w:sz w:val="18"/>
                <w:szCs w:val="18"/>
              </w:rPr>
            </w:pPr>
            <w:r>
              <w:rPr>
                <w:color w:val="000000" w:themeColor="text1"/>
                <w:sz w:val="18"/>
                <w:szCs w:val="18"/>
              </w:rPr>
              <w:t>2</w:t>
            </w:r>
          </w:p>
        </w:tc>
        <w:tc>
          <w:tcPr>
            <w:tcW w:w="1408" w:type="dxa"/>
            <w:vAlign w:val="center"/>
          </w:tcPr>
          <w:p w14:paraId="72347F59" w14:textId="7F962678" w:rsidR="007835CE" w:rsidRDefault="007835CE" w:rsidP="007835CE">
            <w:pPr>
              <w:spacing w:line="400" w:lineRule="exact"/>
              <w:jc w:val="center"/>
              <w:rPr>
                <w:color w:val="000000" w:themeColor="text1"/>
                <w:sz w:val="18"/>
                <w:szCs w:val="18"/>
              </w:rPr>
            </w:pPr>
            <w:r>
              <w:rPr>
                <w:color w:val="000000" w:themeColor="text1"/>
                <w:sz w:val="18"/>
                <w:szCs w:val="18"/>
              </w:rPr>
              <w:t>3</w:t>
            </w:r>
          </w:p>
        </w:tc>
        <w:tc>
          <w:tcPr>
            <w:tcW w:w="1408" w:type="dxa"/>
            <w:vAlign w:val="center"/>
          </w:tcPr>
          <w:p w14:paraId="63066CB8" w14:textId="73F22DDD" w:rsidR="007835CE" w:rsidRDefault="007835CE" w:rsidP="007835CE">
            <w:pPr>
              <w:spacing w:line="400" w:lineRule="exact"/>
              <w:jc w:val="center"/>
              <w:rPr>
                <w:color w:val="000000" w:themeColor="text1"/>
                <w:sz w:val="18"/>
                <w:szCs w:val="18"/>
              </w:rPr>
            </w:pPr>
            <w:r>
              <w:rPr>
                <w:rFonts w:hint="eastAsia"/>
                <w:color w:val="000000" w:themeColor="text1"/>
                <w:sz w:val="18"/>
                <w:szCs w:val="18"/>
              </w:rPr>
              <w:t>均值</w:t>
            </w:r>
          </w:p>
        </w:tc>
        <w:tc>
          <w:tcPr>
            <w:tcW w:w="1408" w:type="dxa"/>
            <w:vMerge/>
            <w:vAlign w:val="center"/>
          </w:tcPr>
          <w:p w14:paraId="0885C48F" w14:textId="77777777" w:rsidR="007835CE" w:rsidRDefault="007835CE" w:rsidP="007835CE">
            <w:pPr>
              <w:spacing w:line="400" w:lineRule="exact"/>
              <w:jc w:val="center"/>
              <w:rPr>
                <w:color w:val="000000" w:themeColor="text1"/>
                <w:sz w:val="18"/>
                <w:szCs w:val="18"/>
              </w:rPr>
            </w:pPr>
          </w:p>
        </w:tc>
        <w:tc>
          <w:tcPr>
            <w:tcW w:w="1408" w:type="dxa"/>
            <w:vMerge/>
            <w:vAlign w:val="center"/>
          </w:tcPr>
          <w:p w14:paraId="0ED26324" w14:textId="77777777" w:rsidR="007835CE" w:rsidRDefault="007835CE" w:rsidP="007835CE">
            <w:pPr>
              <w:spacing w:line="400" w:lineRule="exact"/>
              <w:jc w:val="center"/>
              <w:rPr>
                <w:color w:val="000000" w:themeColor="text1"/>
                <w:sz w:val="18"/>
                <w:szCs w:val="18"/>
              </w:rPr>
            </w:pPr>
          </w:p>
        </w:tc>
      </w:tr>
      <w:tr w:rsidR="007835CE" w14:paraId="3A7F30CE" w14:textId="77777777" w:rsidTr="007835CE">
        <w:tc>
          <w:tcPr>
            <w:tcW w:w="1407" w:type="dxa"/>
            <w:vAlign w:val="center"/>
          </w:tcPr>
          <w:p w14:paraId="73B3CA72" w14:textId="76095EB7" w:rsidR="007835CE" w:rsidRDefault="007835CE" w:rsidP="007835CE">
            <w:pPr>
              <w:spacing w:line="400" w:lineRule="exact"/>
              <w:jc w:val="center"/>
              <w:rPr>
                <w:color w:val="000000" w:themeColor="text1"/>
                <w:sz w:val="18"/>
                <w:szCs w:val="18"/>
              </w:rPr>
            </w:pPr>
            <w:r>
              <w:rPr>
                <w:rFonts w:hint="eastAsia"/>
                <w:color w:val="000000" w:themeColor="text1"/>
                <w:sz w:val="18"/>
                <w:szCs w:val="18"/>
              </w:rPr>
              <w:t>基线回收</w:t>
            </w:r>
          </w:p>
        </w:tc>
        <w:tc>
          <w:tcPr>
            <w:tcW w:w="1407" w:type="dxa"/>
            <w:vAlign w:val="center"/>
          </w:tcPr>
          <w:p w14:paraId="536A63D6" w14:textId="059CD436"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9.12E+05</w:t>
            </w:r>
          </w:p>
        </w:tc>
        <w:tc>
          <w:tcPr>
            <w:tcW w:w="1408" w:type="dxa"/>
            <w:vAlign w:val="center"/>
          </w:tcPr>
          <w:p w14:paraId="3384DC4A" w14:textId="6C85CA85"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1.56E+06</w:t>
            </w:r>
          </w:p>
        </w:tc>
        <w:tc>
          <w:tcPr>
            <w:tcW w:w="1408" w:type="dxa"/>
            <w:vAlign w:val="center"/>
          </w:tcPr>
          <w:p w14:paraId="0B03CAAB" w14:textId="63B74547"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1.20E+06</w:t>
            </w:r>
          </w:p>
        </w:tc>
        <w:tc>
          <w:tcPr>
            <w:tcW w:w="1408" w:type="dxa"/>
            <w:vAlign w:val="center"/>
          </w:tcPr>
          <w:p w14:paraId="2B82B60C" w14:textId="08E9A377"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1.22E+06</w:t>
            </w:r>
          </w:p>
        </w:tc>
        <w:tc>
          <w:tcPr>
            <w:tcW w:w="1408" w:type="dxa"/>
            <w:vAlign w:val="center"/>
          </w:tcPr>
          <w:p w14:paraId="508EBF7A" w14:textId="79BC471B" w:rsidR="007835CE" w:rsidRPr="007835CE" w:rsidRDefault="007835CE" w:rsidP="007835CE">
            <w:pPr>
              <w:spacing w:line="400" w:lineRule="exact"/>
              <w:jc w:val="center"/>
              <w:rPr>
                <w:color w:val="000000" w:themeColor="text1"/>
                <w:sz w:val="18"/>
                <w:szCs w:val="15"/>
              </w:rPr>
            </w:pPr>
            <w:r w:rsidRPr="007835CE">
              <w:rPr>
                <w:color w:val="000000" w:themeColor="text1"/>
                <w:sz w:val="18"/>
                <w:szCs w:val="15"/>
              </w:rPr>
              <w:t>/</w:t>
            </w:r>
          </w:p>
        </w:tc>
        <w:tc>
          <w:tcPr>
            <w:tcW w:w="1408" w:type="dxa"/>
            <w:vAlign w:val="center"/>
          </w:tcPr>
          <w:p w14:paraId="0F54925A" w14:textId="4700CD45" w:rsidR="007835CE" w:rsidRPr="007835CE" w:rsidRDefault="007835CE" w:rsidP="007835CE">
            <w:pPr>
              <w:spacing w:line="400" w:lineRule="exact"/>
              <w:jc w:val="center"/>
              <w:rPr>
                <w:color w:val="000000" w:themeColor="text1"/>
                <w:sz w:val="18"/>
                <w:szCs w:val="15"/>
              </w:rPr>
            </w:pPr>
            <w:r w:rsidRPr="007835CE">
              <w:rPr>
                <w:color w:val="000000" w:themeColor="text1"/>
                <w:sz w:val="18"/>
                <w:szCs w:val="15"/>
              </w:rPr>
              <w:t>/</w:t>
            </w:r>
          </w:p>
        </w:tc>
      </w:tr>
      <w:tr w:rsidR="007835CE" w14:paraId="39134571" w14:textId="77777777" w:rsidTr="007835CE">
        <w:tc>
          <w:tcPr>
            <w:tcW w:w="1407" w:type="dxa"/>
            <w:vAlign w:val="center"/>
          </w:tcPr>
          <w:p w14:paraId="3C802BD3" w14:textId="60839B73" w:rsidR="007835CE" w:rsidRDefault="007835CE" w:rsidP="007835CE">
            <w:pPr>
              <w:spacing w:line="400" w:lineRule="exact"/>
              <w:jc w:val="center"/>
              <w:rPr>
                <w:color w:val="000000" w:themeColor="text1"/>
                <w:sz w:val="18"/>
                <w:szCs w:val="18"/>
              </w:rPr>
            </w:pPr>
            <w:r>
              <w:rPr>
                <w:color w:val="000000" w:themeColor="text1"/>
                <w:sz w:val="18"/>
                <w:szCs w:val="18"/>
              </w:rPr>
              <w:t>1</w:t>
            </w:r>
          </w:p>
        </w:tc>
        <w:tc>
          <w:tcPr>
            <w:tcW w:w="1407" w:type="dxa"/>
            <w:vAlign w:val="center"/>
          </w:tcPr>
          <w:p w14:paraId="1C1E0117" w14:textId="342D3E66"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1.58E+04</w:t>
            </w:r>
          </w:p>
        </w:tc>
        <w:tc>
          <w:tcPr>
            <w:tcW w:w="1408" w:type="dxa"/>
            <w:vAlign w:val="center"/>
          </w:tcPr>
          <w:p w14:paraId="461C951D" w14:textId="46BFACCA"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1.39E+04</w:t>
            </w:r>
          </w:p>
        </w:tc>
        <w:tc>
          <w:tcPr>
            <w:tcW w:w="1408" w:type="dxa"/>
            <w:vAlign w:val="center"/>
          </w:tcPr>
          <w:p w14:paraId="5191577F" w14:textId="4254A423"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1.12E+04</w:t>
            </w:r>
          </w:p>
        </w:tc>
        <w:tc>
          <w:tcPr>
            <w:tcW w:w="1408" w:type="dxa"/>
            <w:vAlign w:val="center"/>
          </w:tcPr>
          <w:p w14:paraId="4FD6746F" w14:textId="4429BBFD"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1.36E+04</w:t>
            </w:r>
          </w:p>
        </w:tc>
        <w:tc>
          <w:tcPr>
            <w:tcW w:w="1408" w:type="dxa"/>
            <w:vAlign w:val="center"/>
          </w:tcPr>
          <w:p w14:paraId="713DA33C" w14:textId="101DBA9F"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有效</w:t>
            </w:r>
          </w:p>
        </w:tc>
        <w:tc>
          <w:tcPr>
            <w:tcW w:w="1408" w:type="dxa"/>
            <w:vAlign w:val="center"/>
          </w:tcPr>
          <w:p w14:paraId="64AC17A0" w14:textId="5F8D13D7"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98.89%</w:t>
            </w:r>
          </w:p>
        </w:tc>
      </w:tr>
      <w:tr w:rsidR="007835CE" w14:paraId="4C78011D" w14:textId="77777777" w:rsidTr="007835CE">
        <w:tc>
          <w:tcPr>
            <w:tcW w:w="1407" w:type="dxa"/>
            <w:vAlign w:val="center"/>
          </w:tcPr>
          <w:p w14:paraId="335BE49B" w14:textId="33EF661E" w:rsidR="007835CE" w:rsidRDefault="007835CE" w:rsidP="007835CE">
            <w:pPr>
              <w:spacing w:line="400" w:lineRule="exact"/>
              <w:jc w:val="center"/>
              <w:rPr>
                <w:color w:val="000000" w:themeColor="text1"/>
                <w:sz w:val="18"/>
                <w:szCs w:val="18"/>
              </w:rPr>
            </w:pPr>
            <w:r>
              <w:rPr>
                <w:color w:val="000000" w:themeColor="text1"/>
                <w:sz w:val="18"/>
                <w:szCs w:val="18"/>
              </w:rPr>
              <w:t>2</w:t>
            </w:r>
          </w:p>
        </w:tc>
        <w:tc>
          <w:tcPr>
            <w:tcW w:w="1407" w:type="dxa"/>
            <w:vAlign w:val="center"/>
          </w:tcPr>
          <w:p w14:paraId="675DDF01" w14:textId="423F1425"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1.43E+05</w:t>
            </w:r>
          </w:p>
        </w:tc>
        <w:tc>
          <w:tcPr>
            <w:tcW w:w="1408" w:type="dxa"/>
            <w:vAlign w:val="center"/>
          </w:tcPr>
          <w:p w14:paraId="17411B42" w14:textId="08F49EA5"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1.51E+05</w:t>
            </w:r>
          </w:p>
        </w:tc>
        <w:tc>
          <w:tcPr>
            <w:tcW w:w="1408" w:type="dxa"/>
            <w:vAlign w:val="center"/>
          </w:tcPr>
          <w:p w14:paraId="37BF6A0D" w14:textId="2B76D332"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1.63E+05</w:t>
            </w:r>
          </w:p>
        </w:tc>
        <w:tc>
          <w:tcPr>
            <w:tcW w:w="1408" w:type="dxa"/>
            <w:vAlign w:val="center"/>
          </w:tcPr>
          <w:p w14:paraId="45543B9B" w14:textId="0890E1EF"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1.52E+05</w:t>
            </w:r>
          </w:p>
        </w:tc>
        <w:tc>
          <w:tcPr>
            <w:tcW w:w="1408" w:type="dxa"/>
            <w:vAlign w:val="center"/>
          </w:tcPr>
          <w:p w14:paraId="4B7F7CB4" w14:textId="39384D37"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有效</w:t>
            </w:r>
          </w:p>
        </w:tc>
        <w:tc>
          <w:tcPr>
            <w:tcW w:w="1408" w:type="dxa"/>
            <w:vAlign w:val="center"/>
          </w:tcPr>
          <w:p w14:paraId="74DFE598" w14:textId="3FF70415"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87.55%</w:t>
            </w:r>
          </w:p>
        </w:tc>
      </w:tr>
      <w:tr w:rsidR="007835CE" w14:paraId="05CCEDD2" w14:textId="77777777" w:rsidTr="007835CE">
        <w:tc>
          <w:tcPr>
            <w:tcW w:w="1407" w:type="dxa"/>
            <w:vAlign w:val="center"/>
          </w:tcPr>
          <w:p w14:paraId="32CF89FB" w14:textId="022D507D" w:rsidR="007835CE" w:rsidRDefault="007835CE" w:rsidP="007835CE">
            <w:pPr>
              <w:spacing w:line="400" w:lineRule="exact"/>
              <w:jc w:val="center"/>
              <w:rPr>
                <w:color w:val="000000" w:themeColor="text1"/>
                <w:sz w:val="18"/>
                <w:szCs w:val="18"/>
              </w:rPr>
            </w:pPr>
            <w:r>
              <w:rPr>
                <w:color w:val="000000" w:themeColor="text1"/>
                <w:sz w:val="18"/>
                <w:szCs w:val="18"/>
              </w:rPr>
              <w:t>3</w:t>
            </w:r>
          </w:p>
        </w:tc>
        <w:tc>
          <w:tcPr>
            <w:tcW w:w="1407" w:type="dxa"/>
            <w:vAlign w:val="center"/>
          </w:tcPr>
          <w:p w14:paraId="5EED30DB" w14:textId="02646FF3"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8.64E+04</w:t>
            </w:r>
          </w:p>
        </w:tc>
        <w:tc>
          <w:tcPr>
            <w:tcW w:w="1408" w:type="dxa"/>
            <w:vAlign w:val="center"/>
          </w:tcPr>
          <w:p w14:paraId="4C78371F" w14:textId="62277A58"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5.22E+04</w:t>
            </w:r>
          </w:p>
        </w:tc>
        <w:tc>
          <w:tcPr>
            <w:tcW w:w="1408" w:type="dxa"/>
            <w:vAlign w:val="center"/>
          </w:tcPr>
          <w:p w14:paraId="3AE779E0" w14:textId="1F8D5D3C"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7.32E+04</w:t>
            </w:r>
          </w:p>
        </w:tc>
        <w:tc>
          <w:tcPr>
            <w:tcW w:w="1408" w:type="dxa"/>
            <w:vAlign w:val="center"/>
          </w:tcPr>
          <w:p w14:paraId="5D3B6981" w14:textId="0D3E9A6C"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7.06E+04</w:t>
            </w:r>
          </w:p>
        </w:tc>
        <w:tc>
          <w:tcPr>
            <w:tcW w:w="1408" w:type="dxa"/>
            <w:vAlign w:val="center"/>
          </w:tcPr>
          <w:p w14:paraId="4B4B5F9E" w14:textId="35B6C99F"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有效</w:t>
            </w:r>
          </w:p>
        </w:tc>
        <w:tc>
          <w:tcPr>
            <w:tcW w:w="1408" w:type="dxa"/>
            <w:vAlign w:val="center"/>
          </w:tcPr>
          <w:p w14:paraId="259FFD80" w14:textId="4061AEEE"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94.23%</w:t>
            </w:r>
          </w:p>
        </w:tc>
      </w:tr>
      <w:tr w:rsidR="007835CE" w14:paraId="76C0C3A3" w14:textId="77777777" w:rsidTr="007835CE">
        <w:tc>
          <w:tcPr>
            <w:tcW w:w="1407" w:type="dxa"/>
            <w:vAlign w:val="center"/>
          </w:tcPr>
          <w:p w14:paraId="21CC4E5C" w14:textId="1F7578BE" w:rsidR="007835CE" w:rsidRDefault="007835CE" w:rsidP="007835CE">
            <w:pPr>
              <w:spacing w:line="400" w:lineRule="exact"/>
              <w:jc w:val="center"/>
              <w:rPr>
                <w:color w:val="000000" w:themeColor="text1"/>
                <w:sz w:val="18"/>
                <w:szCs w:val="18"/>
              </w:rPr>
            </w:pPr>
            <w:r>
              <w:rPr>
                <w:color w:val="000000" w:themeColor="text1"/>
                <w:sz w:val="18"/>
                <w:szCs w:val="18"/>
              </w:rPr>
              <w:t>4</w:t>
            </w:r>
          </w:p>
        </w:tc>
        <w:tc>
          <w:tcPr>
            <w:tcW w:w="1407" w:type="dxa"/>
            <w:vAlign w:val="center"/>
          </w:tcPr>
          <w:p w14:paraId="35E6D452" w14:textId="7E80B5F3"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8.04E+04</w:t>
            </w:r>
          </w:p>
        </w:tc>
        <w:tc>
          <w:tcPr>
            <w:tcW w:w="1408" w:type="dxa"/>
            <w:vAlign w:val="center"/>
          </w:tcPr>
          <w:p w14:paraId="736C30C4" w14:textId="2AD13526"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3.06E+04</w:t>
            </w:r>
          </w:p>
        </w:tc>
        <w:tc>
          <w:tcPr>
            <w:tcW w:w="1408" w:type="dxa"/>
            <w:vAlign w:val="center"/>
          </w:tcPr>
          <w:p w14:paraId="1897CD63" w14:textId="36F0AEAC"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4.93E+04</w:t>
            </w:r>
          </w:p>
        </w:tc>
        <w:tc>
          <w:tcPr>
            <w:tcW w:w="1408" w:type="dxa"/>
            <w:vAlign w:val="center"/>
          </w:tcPr>
          <w:p w14:paraId="12AEFDF3" w14:textId="4A69DB58"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5.34E+04</w:t>
            </w:r>
          </w:p>
        </w:tc>
        <w:tc>
          <w:tcPr>
            <w:tcW w:w="1408" w:type="dxa"/>
            <w:vAlign w:val="center"/>
          </w:tcPr>
          <w:p w14:paraId="5E51027B" w14:textId="5A109728"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有效</w:t>
            </w:r>
          </w:p>
        </w:tc>
        <w:tc>
          <w:tcPr>
            <w:tcW w:w="1408" w:type="dxa"/>
            <w:vAlign w:val="center"/>
          </w:tcPr>
          <w:p w14:paraId="64D91328" w14:textId="4983D1B7"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95.63%</w:t>
            </w:r>
          </w:p>
        </w:tc>
      </w:tr>
      <w:tr w:rsidR="007835CE" w14:paraId="2F8631CD" w14:textId="77777777" w:rsidTr="007835CE">
        <w:tc>
          <w:tcPr>
            <w:tcW w:w="1407" w:type="dxa"/>
            <w:vAlign w:val="center"/>
          </w:tcPr>
          <w:p w14:paraId="5C1E49D0" w14:textId="78A5E6BE" w:rsidR="007835CE" w:rsidRDefault="007835CE" w:rsidP="007835CE">
            <w:pPr>
              <w:spacing w:line="400" w:lineRule="exact"/>
              <w:jc w:val="center"/>
              <w:rPr>
                <w:color w:val="000000" w:themeColor="text1"/>
                <w:sz w:val="18"/>
                <w:szCs w:val="18"/>
              </w:rPr>
            </w:pPr>
            <w:r>
              <w:rPr>
                <w:color w:val="000000" w:themeColor="text1"/>
                <w:sz w:val="18"/>
                <w:szCs w:val="18"/>
              </w:rPr>
              <w:t>5</w:t>
            </w:r>
          </w:p>
        </w:tc>
        <w:tc>
          <w:tcPr>
            <w:tcW w:w="1407" w:type="dxa"/>
            <w:vAlign w:val="center"/>
          </w:tcPr>
          <w:p w14:paraId="1102854F" w14:textId="611140CE"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1.37E+04</w:t>
            </w:r>
          </w:p>
        </w:tc>
        <w:tc>
          <w:tcPr>
            <w:tcW w:w="1408" w:type="dxa"/>
            <w:vAlign w:val="center"/>
          </w:tcPr>
          <w:p w14:paraId="28C0EBE3" w14:textId="6DF00B2E"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2.20E+04</w:t>
            </w:r>
          </w:p>
        </w:tc>
        <w:tc>
          <w:tcPr>
            <w:tcW w:w="1408" w:type="dxa"/>
            <w:vAlign w:val="center"/>
          </w:tcPr>
          <w:p w14:paraId="0C26222F" w14:textId="2CE9D694"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1.59E+04</w:t>
            </w:r>
          </w:p>
        </w:tc>
        <w:tc>
          <w:tcPr>
            <w:tcW w:w="1408" w:type="dxa"/>
            <w:vAlign w:val="center"/>
          </w:tcPr>
          <w:p w14:paraId="2DFA19D3" w14:textId="21D9B0C7"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1.72E+04</w:t>
            </w:r>
          </w:p>
        </w:tc>
        <w:tc>
          <w:tcPr>
            <w:tcW w:w="1408" w:type="dxa"/>
            <w:vAlign w:val="center"/>
          </w:tcPr>
          <w:p w14:paraId="6EBD88B2" w14:textId="375F80EF"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有效</w:t>
            </w:r>
          </w:p>
        </w:tc>
        <w:tc>
          <w:tcPr>
            <w:tcW w:w="1408" w:type="dxa"/>
            <w:vAlign w:val="center"/>
          </w:tcPr>
          <w:p w14:paraId="7831F4B8" w14:textId="65E224F7"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98.60%</w:t>
            </w:r>
          </w:p>
        </w:tc>
      </w:tr>
      <w:tr w:rsidR="007835CE" w14:paraId="1F412F69" w14:textId="77777777" w:rsidTr="007835CE">
        <w:tc>
          <w:tcPr>
            <w:tcW w:w="1407" w:type="dxa"/>
            <w:vAlign w:val="center"/>
          </w:tcPr>
          <w:p w14:paraId="7E39F1EC" w14:textId="74E3ACE3" w:rsidR="007835CE" w:rsidRDefault="007835CE" w:rsidP="007835CE">
            <w:pPr>
              <w:spacing w:line="400" w:lineRule="exact"/>
              <w:jc w:val="center"/>
              <w:rPr>
                <w:color w:val="000000" w:themeColor="text1"/>
                <w:sz w:val="18"/>
                <w:szCs w:val="18"/>
              </w:rPr>
            </w:pPr>
            <w:r>
              <w:rPr>
                <w:rFonts w:hint="eastAsia"/>
                <w:color w:val="000000" w:themeColor="text1"/>
                <w:sz w:val="18"/>
                <w:szCs w:val="18"/>
              </w:rPr>
              <w:t>空白</w:t>
            </w:r>
          </w:p>
        </w:tc>
        <w:tc>
          <w:tcPr>
            <w:tcW w:w="1407" w:type="dxa"/>
            <w:vAlign w:val="center"/>
          </w:tcPr>
          <w:p w14:paraId="1002E060" w14:textId="2FB11742"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5.64E+05</w:t>
            </w:r>
          </w:p>
        </w:tc>
        <w:tc>
          <w:tcPr>
            <w:tcW w:w="1408" w:type="dxa"/>
            <w:vAlign w:val="center"/>
          </w:tcPr>
          <w:p w14:paraId="59667D18" w14:textId="37D61EA9"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4.92E+05</w:t>
            </w:r>
          </w:p>
        </w:tc>
        <w:tc>
          <w:tcPr>
            <w:tcW w:w="1408" w:type="dxa"/>
            <w:vAlign w:val="center"/>
          </w:tcPr>
          <w:p w14:paraId="4BD9E0BA" w14:textId="2C631183"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5.28E+05</w:t>
            </w:r>
          </w:p>
        </w:tc>
        <w:tc>
          <w:tcPr>
            <w:tcW w:w="1408" w:type="dxa"/>
            <w:vAlign w:val="center"/>
          </w:tcPr>
          <w:p w14:paraId="008F25B4" w14:textId="6FA39971"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5.28E+05</w:t>
            </w:r>
          </w:p>
        </w:tc>
        <w:tc>
          <w:tcPr>
            <w:tcW w:w="1408" w:type="dxa"/>
            <w:vAlign w:val="center"/>
          </w:tcPr>
          <w:p w14:paraId="0EA60D9C" w14:textId="77777777" w:rsidR="007835CE" w:rsidRPr="007835CE" w:rsidRDefault="007835CE" w:rsidP="007835CE">
            <w:pPr>
              <w:spacing w:line="400" w:lineRule="exact"/>
              <w:jc w:val="center"/>
              <w:rPr>
                <w:color w:val="000000" w:themeColor="text1"/>
                <w:sz w:val="18"/>
                <w:szCs w:val="15"/>
              </w:rPr>
            </w:pPr>
          </w:p>
        </w:tc>
        <w:tc>
          <w:tcPr>
            <w:tcW w:w="1408" w:type="dxa"/>
            <w:vAlign w:val="center"/>
          </w:tcPr>
          <w:p w14:paraId="1364DB63" w14:textId="72426F7F" w:rsidR="007835CE" w:rsidRPr="007835CE" w:rsidRDefault="007835CE" w:rsidP="007835CE">
            <w:pPr>
              <w:spacing w:line="400" w:lineRule="exact"/>
              <w:jc w:val="center"/>
              <w:rPr>
                <w:color w:val="000000" w:themeColor="text1"/>
                <w:sz w:val="18"/>
                <w:szCs w:val="15"/>
              </w:rPr>
            </w:pPr>
            <w:r w:rsidRPr="007835CE">
              <w:rPr>
                <w:rFonts w:hint="eastAsia"/>
                <w:color w:val="000000" w:themeColor="text1"/>
                <w:sz w:val="18"/>
                <w:szCs w:val="15"/>
              </w:rPr>
              <w:t>56.86%</w:t>
            </w:r>
          </w:p>
        </w:tc>
      </w:tr>
    </w:tbl>
    <w:p w14:paraId="766FD89A" w14:textId="1386D054" w:rsidR="00707C59" w:rsidRDefault="002A4C7D" w:rsidP="002A4C7D">
      <w:pPr>
        <w:spacing w:line="360" w:lineRule="auto"/>
        <w:ind w:firstLineChars="200" w:firstLine="420"/>
        <w:rPr>
          <w:color w:val="000000" w:themeColor="text1"/>
          <w:shd w:val="clear" w:color="auto" w:fill="FFFFFF"/>
        </w:rPr>
      </w:pPr>
      <w:r w:rsidRPr="008E1064">
        <w:rPr>
          <w:color w:val="000000" w:themeColor="text1"/>
          <w:shd w:val="clear" w:color="auto" w:fill="FFFFFF"/>
        </w:rPr>
        <w:t>在肌肤清洁剂的除菌方法中，以金黄色葡萄球菌（</w:t>
      </w:r>
      <w:r w:rsidRPr="008E1064">
        <w:rPr>
          <w:color w:val="000000" w:themeColor="text1"/>
          <w:shd w:val="clear" w:color="auto" w:fill="FFFFFF"/>
        </w:rPr>
        <w:t>ATCC 6538</w:t>
      </w:r>
      <w:r w:rsidRPr="008E1064">
        <w:rPr>
          <w:color w:val="000000" w:themeColor="text1"/>
          <w:shd w:val="clear" w:color="auto" w:fill="FFFFFF"/>
        </w:rPr>
        <w:t>）作为试验菌，测试了仅使用硬水清洗</w:t>
      </w:r>
      <w:r w:rsidR="007A7155" w:rsidRPr="008E1064">
        <w:rPr>
          <w:color w:val="000000" w:themeColor="text1"/>
          <w:shd w:val="clear" w:color="auto" w:fill="FFFFFF"/>
        </w:rPr>
        <w:t>仿真皮</w:t>
      </w:r>
      <w:r w:rsidRPr="008E1064">
        <w:rPr>
          <w:color w:val="000000" w:themeColor="text1"/>
          <w:shd w:val="clear" w:color="auto" w:fill="FFFFFF"/>
        </w:rPr>
        <w:t>的除菌</w:t>
      </w:r>
      <w:r w:rsidR="00DE51C6" w:rsidRPr="008E1064">
        <w:rPr>
          <w:color w:val="000000" w:themeColor="text1"/>
          <w:shd w:val="clear" w:color="auto" w:fill="FFFFFF"/>
        </w:rPr>
        <w:t>，</w:t>
      </w:r>
      <w:r w:rsidR="00371D47" w:rsidRPr="008E1064">
        <w:rPr>
          <w:color w:val="000000" w:themeColor="text1"/>
          <w:shd w:val="clear" w:color="auto" w:fill="FFFFFF"/>
        </w:rPr>
        <w:t>表</w:t>
      </w:r>
      <w:r w:rsidR="007835CE">
        <w:rPr>
          <w:color w:val="000000" w:themeColor="text1"/>
          <w:shd w:val="clear" w:color="auto" w:fill="FFFFFF"/>
        </w:rPr>
        <w:t>5</w:t>
      </w:r>
      <w:r w:rsidR="00371D47" w:rsidRPr="008E1064">
        <w:rPr>
          <w:color w:val="000000" w:themeColor="text1"/>
          <w:shd w:val="clear" w:color="auto" w:fill="FFFFFF"/>
        </w:rPr>
        <w:t xml:space="preserve"> </w:t>
      </w:r>
      <w:r w:rsidR="00371D47" w:rsidRPr="008E1064">
        <w:rPr>
          <w:color w:val="000000" w:themeColor="text1"/>
          <w:shd w:val="clear" w:color="auto" w:fill="FFFFFF"/>
        </w:rPr>
        <w:t>数据说明，</w:t>
      </w:r>
      <w:r w:rsidR="00DE51C6" w:rsidRPr="008E1064">
        <w:rPr>
          <w:color w:val="000000" w:themeColor="text1"/>
          <w:shd w:val="clear" w:color="auto" w:fill="FFFFFF"/>
        </w:rPr>
        <w:t>清水</w:t>
      </w:r>
      <w:r w:rsidR="00893BB6" w:rsidRPr="008E1064">
        <w:rPr>
          <w:color w:val="000000" w:themeColor="text1"/>
          <w:shd w:val="clear" w:color="auto" w:fill="FFFFFF"/>
        </w:rPr>
        <w:t>对仿真皮上金黄色葡萄球菌的除菌率在</w:t>
      </w:r>
      <w:r w:rsidR="009F0E3B" w:rsidRPr="008E1064">
        <w:rPr>
          <w:color w:val="000000" w:themeColor="text1"/>
          <w:shd w:val="clear" w:color="auto" w:fill="FFFFFF"/>
        </w:rPr>
        <w:t>93.72%</w:t>
      </w:r>
      <w:r w:rsidR="009F0E3B" w:rsidRPr="008E1064">
        <w:rPr>
          <w:color w:val="000000" w:themeColor="text1"/>
          <w:shd w:val="clear" w:color="auto" w:fill="FFFFFF"/>
        </w:rPr>
        <w:t>左右</w:t>
      </w:r>
      <w:r w:rsidR="001D5290" w:rsidRPr="008E1064">
        <w:rPr>
          <w:color w:val="000000" w:themeColor="text1"/>
          <w:shd w:val="clear" w:color="auto" w:fill="FFFFFF"/>
        </w:rPr>
        <w:t>，</w:t>
      </w:r>
      <w:r w:rsidR="001D5290" w:rsidRPr="008E1064">
        <w:rPr>
          <w:color w:val="242424"/>
          <w:szCs w:val="21"/>
          <w:shd w:val="clear" w:color="auto" w:fill="FFFFFF"/>
        </w:rPr>
        <w:t>该结果与清水除菌人体实验</w:t>
      </w:r>
      <w:r w:rsidR="001D5290" w:rsidRPr="008E1064">
        <w:rPr>
          <w:color w:val="242424"/>
          <w:szCs w:val="21"/>
          <w:shd w:val="clear" w:color="auto" w:fill="FFFFFF"/>
        </w:rPr>
        <w:t>ASTM1174</w:t>
      </w:r>
      <w:r w:rsidR="001D5290" w:rsidRPr="008E1064">
        <w:rPr>
          <w:color w:val="242424"/>
          <w:szCs w:val="21"/>
          <w:shd w:val="clear" w:color="auto" w:fill="FFFFFF"/>
        </w:rPr>
        <w:t>结果接近（</w:t>
      </w:r>
      <w:r w:rsidR="001D5290" w:rsidRPr="008E1064">
        <w:rPr>
          <w:color w:val="242424"/>
          <w:szCs w:val="21"/>
          <w:shd w:val="clear" w:color="auto" w:fill="FFFFFF"/>
        </w:rPr>
        <w:t>Sickbert-Bennett, et.al. 2005</w:t>
      </w:r>
      <w:r w:rsidR="001D5290" w:rsidRPr="008E1064">
        <w:rPr>
          <w:color w:val="242424"/>
          <w:szCs w:val="21"/>
          <w:shd w:val="clear" w:color="auto" w:fill="FFFFFF"/>
        </w:rPr>
        <w:t>）</w:t>
      </w:r>
      <w:r w:rsidR="00DE51C6" w:rsidRPr="008E1064">
        <w:rPr>
          <w:color w:val="000000" w:themeColor="text1"/>
          <w:shd w:val="clear" w:color="auto" w:fill="FFFFFF"/>
        </w:rPr>
        <w:t>。表</w:t>
      </w:r>
      <w:r w:rsidR="007835CE">
        <w:rPr>
          <w:color w:val="000000" w:themeColor="text1"/>
          <w:shd w:val="clear" w:color="auto" w:fill="FFFFFF"/>
        </w:rPr>
        <w:t>6</w:t>
      </w:r>
      <w:r w:rsidR="00DE51C6" w:rsidRPr="008E1064">
        <w:rPr>
          <w:color w:val="000000" w:themeColor="text1"/>
          <w:shd w:val="clear" w:color="auto" w:fill="FFFFFF"/>
        </w:rPr>
        <w:t>-</w:t>
      </w:r>
      <w:r w:rsidR="008E1064" w:rsidRPr="008E1064">
        <w:rPr>
          <w:color w:val="000000" w:themeColor="text1"/>
          <w:shd w:val="clear" w:color="auto" w:fill="FFFFFF"/>
        </w:rPr>
        <w:t>表</w:t>
      </w:r>
      <w:r w:rsidR="007835CE">
        <w:rPr>
          <w:color w:val="000000" w:themeColor="text1"/>
          <w:shd w:val="clear" w:color="auto" w:fill="FFFFFF"/>
        </w:rPr>
        <w:t>8</w:t>
      </w:r>
      <w:r w:rsidR="00DE51C6" w:rsidRPr="008E1064">
        <w:rPr>
          <w:color w:val="000000" w:themeColor="text1"/>
          <w:shd w:val="clear" w:color="auto" w:fill="FFFFFF"/>
        </w:rPr>
        <w:t>为不同品牌香皂的除菌测试结果，其中香皂</w:t>
      </w:r>
      <w:r w:rsidR="00DE51C6" w:rsidRPr="008E1064">
        <w:rPr>
          <w:color w:val="000000" w:themeColor="text1"/>
          <w:shd w:val="clear" w:color="auto" w:fill="FFFFFF"/>
        </w:rPr>
        <w:t>A</w:t>
      </w:r>
      <w:r w:rsidR="00DE51C6" w:rsidRPr="008E1064">
        <w:rPr>
          <w:color w:val="000000" w:themeColor="text1"/>
          <w:shd w:val="clear" w:color="auto" w:fill="FFFFFF"/>
        </w:rPr>
        <w:t>的除菌率</w:t>
      </w:r>
      <w:r w:rsidR="00DE51C6" w:rsidRPr="008E1064">
        <w:rPr>
          <w:color w:val="000000" w:themeColor="text1"/>
          <w:shd w:val="clear" w:color="auto" w:fill="FFFFFF"/>
        </w:rPr>
        <w:t xml:space="preserve">&gt;99.99%, </w:t>
      </w:r>
      <w:r w:rsidR="00DE51C6" w:rsidRPr="008E1064">
        <w:rPr>
          <w:color w:val="000000" w:themeColor="text1"/>
          <w:shd w:val="clear" w:color="auto" w:fill="FFFFFF"/>
        </w:rPr>
        <w:t>香皂</w:t>
      </w:r>
      <w:r w:rsidR="00DE51C6" w:rsidRPr="008E1064">
        <w:rPr>
          <w:color w:val="000000" w:themeColor="text1"/>
          <w:shd w:val="clear" w:color="auto" w:fill="FFFFFF"/>
        </w:rPr>
        <w:t>B</w:t>
      </w:r>
      <w:r w:rsidR="00DE51C6" w:rsidRPr="008E1064">
        <w:rPr>
          <w:color w:val="000000" w:themeColor="text1"/>
          <w:shd w:val="clear" w:color="auto" w:fill="FFFFFF"/>
        </w:rPr>
        <w:t>为</w:t>
      </w:r>
      <w:r w:rsidR="00DE51C6" w:rsidRPr="008E1064">
        <w:rPr>
          <w:color w:val="000000" w:themeColor="text1"/>
          <w:shd w:val="clear" w:color="auto" w:fill="FFFFFF"/>
        </w:rPr>
        <w:t>99.9%</w:t>
      </w:r>
      <w:r w:rsidR="00DE51C6" w:rsidRPr="008E1064">
        <w:rPr>
          <w:color w:val="000000" w:themeColor="text1"/>
          <w:shd w:val="clear" w:color="auto" w:fill="FFFFFF"/>
        </w:rPr>
        <w:t>左右，而香皂</w:t>
      </w:r>
      <w:r w:rsidR="00DE51C6" w:rsidRPr="008E1064">
        <w:rPr>
          <w:color w:val="000000" w:themeColor="text1"/>
          <w:shd w:val="clear" w:color="auto" w:fill="FFFFFF"/>
        </w:rPr>
        <w:t>C</w:t>
      </w:r>
      <w:r w:rsidR="00DE51C6" w:rsidRPr="008E1064">
        <w:rPr>
          <w:color w:val="000000" w:themeColor="text1"/>
          <w:shd w:val="clear" w:color="auto" w:fill="FFFFFF"/>
        </w:rPr>
        <w:t>为</w:t>
      </w:r>
      <w:r w:rsidR="00DE51C6" w:rsidRPr="008E1064">
        <w:rPr>
          <w:color w:val="000000" w:themeColor="text1"/>
          <w:shd w:val="clear" w:color="auto" w:fill="FFFFFF"/>
        </w:rPr>
        <w:t>98%</w:t>
      </w:r>
      <w:r w:rsidR="00DE51C6" w:rsidRPr="008E1064">
        <w:rPr>
          <w:color w:val="000000" w:themeColor="text1"/>
          <w:shd w:val="clear" w:color="auto" w:fill="FFFFFF"/>
        </w:rPr>
        <w:t>，香皂</w:t>
      </w:r>
      <w:r w:rsidR="00DE51C6" w:rsidRPr="008E1064">
        <w:rPr>
          <w:color w:val="000000" w:themeColor="text1"/>
          <w:shd w:val="clear" w:color="auto" w:fill="FFFFFF"/>
        </w:rPr>
        <w:t>A&gt;</w:t>
      </w:r>
      <w:r w:rsidR="00DE51C6" w:rsidRPr="008E1064">
        <w:rPr>
          <w:color w:val="000000" w:themeColor="text1"/>
          <w:shd w:val="clear" w:color="auto" w:fill="FFFFFF"/>
        </w:rPr>
        <w:t>香皂</w:t>
      </w:r>
      <w:r w:rsidR="00DE51C6" w:rsidRPr="008E1064">
        <w:rPr>
          <w:color w:val="000000" w:themeColor="text1"/>
          <w:shd w:val="clear" w:color="auto" w:fill="FFFFFF"/>
        </w:rPr>
        <w:t>B&gt;</w:t>
      </w:r>
      <w:r w:rsidR="00DE51C6" w:rsidRPr="008E1064">
        <w:rPr>
          <w:color w:val="000000" w:themeColor="text1"/>
          <w:shd w:val="clear" w:color="auto" w:fill="FFFFFF"/>
        </w:rPr>
        <w:t>香皂</w:t>
      </w:r>
      <w:r w:rsidR="00DE51C6" w:rsidRPr="008E1064">
        <w:rPr>
          <w:color w:val="000000" w:themeColor="text1"/>
          <w:shd w:val="clear" w:color="auto" w:fill="FFFFFF"/>
        </w:rPr>
        <w:t>C</w:t>
      </w:r>
      <w:r w:rsidR="00DE51C6" w:rsidRPr="008E1064">
        <w:rPr>
          <w:color w:val="000000" w:themeColor="text1"/>
          <w:shd w:val="clear" w:color="auto" w:fill="FFFFFF"/>
        </w:rPr>
        <w:t>，</w:t>
      </w:r>
      <w:r w:rsidR="00DE51C6" w:rsidRPr="008E1064">
        <w:rPr>
          <w:color w:val="000000" w:themeColor="text1"/>
          <w:shd w:val="clear" w:color="auto" w:fill="FFFFFF"/>
        </w:rPr>
        <w:t>3</w:t>
      </w:r>
      <w:r w:rsidR="00DE51C6" w:rsidRPr="008E1064">
        <w:rPr>
          <w:color w:val="000000" w:themeColor="text1"/>
          <w:shd w:val="clear" w:color="auto" w:fill="FFFFFF"/>
        </w:rPr>
        <w:t>款香皂的除菌率均</w:t>
      </w:r>
      <w:r w:rsidR="00E11B53" w:rsidRPr="008E1064">
        <w:rPr>
          <w:color w:val="000000" w:themeColor="text1"/>
          <w:shd w:val="clear" w:color="auto" w:fill="FFFFFF"/>
        </w:rPr>
        <w:t>显著</w:t>
      </w:r>
      <w:r w:rsidR="008E1064" w:rsidRPr="008E1064">
        <w:rPr>
          <w:color w:val="000000" w:themeColor="text1"/>
          <w:shd w:val="clear" w:color="auto" w:fill="FFFFFF"/>
        </w:rPr>
        <w:t>大于清水。表</w:t>
      </w:r>
      <w:r w:rsidR="007835CE">
        <w:rPr>
          <w:color w:val="000000" w:themeColor="text1"/>
          <w:shd w:val="clear" w:color="auto" w:fill="FFFFFF"/>
        </w:rPr>
        <w:t>9</w:t>
      </w:r>
      <w:r w:rsidR="008E1064" w:rsidRPr="008E1064">
        <w:rPr>
          <w:color w:val="000000" w:themeColor="text1"/>
          <w:shd w:val="clear" w:color="auto" w:fill="FFFFFF"/>
        </w:rPr>
        <w:t>、表</w:t>
      </w:r>
      <w:r w:rsidR="007835CE">
        <w:rPr>
          <w:color w:val="000000" w:themeColor="text1"/>
          <w:shd w:val="clear" w:color="auto" w:fill="FFFFFF"/>
        </w:rPr>
        <w:t>10</w:t>
      </w:r>
      <w:r w:rsidR="00DE51C6" w:rsidRPr="008E1064">
        <w:rPr>
          <w:color w:val="000000" w:themeColor="text1"/>
          <w:shd w:val="clear" w:color="auto" w:fill="FFFFFF"/>
        </w:rPr>
        <w:t>为两种洗手液的除菌测试结果，洗手液</w:t>
      </w:r>
      <w:r w:rsidR="00DE51C6" w:rsidRPr="008E1064">
        <w:rPr>
          <w:color w:val="000000" w:themeColor="text1"/>
          <w:shd w:val="clear" w:color="auto" w:fill="FFFFFF"/>
        </w:rPr>
        <w:t>A</w:t>
      </w:r>
      <w:r w:rsidR="00DE51C6" w:rsidRPr="008E1064">
        <w:rPr>
          <w:color w:val="000000" w:themeColor="text1"/>
          <w:shd w:val="clear" w:color="auto" w:fill="FFFFFF"/>
        </w:rPr>
        <w:t>和</w:t>
      </w:r>
      <w:r w:rsidR="00DE51C6" w:rsidRPr="008E1064">
        <w:rPr>
          <w:color w:val="000000" w:themeColor="text1"/>
          <w:shd w:val="clear" w:color="auto" w:fill="FFFFFF"/>
        </w:rPr>
        <w:t>B</w:t>
      </w:r>
      <w:r w:rsidR="00DE51C6" w:rsidRPr="008E1064">
        <w:rPr>
          <w:color w:val="000000" w:themeColor="text1"/>
          <w:shd w:val="clear" w:color="auto" w:fill="FFFFFF"/>
        </w:rPr>
        <w:t>的除菌率都</w:t>
      </w:r>
      <w:r w:rsidR="00DE51C6" w:rsidRPr="008E1064">
        <w:rPr>
          <w:color w:val="000000" w:themeColor="text1"/>
          <w:shd w:val="clear" w:color="auto" w:fill="FFFFFF"/>
        </w:rPr>
        <w:t>&gt;99.99%</w:t>
      </w:r>
      <w:r w:rsidR="00DE51C6" w:rsidRPr="008E1064">
        <w:rPr>
          <w:color w:val="000000" w:themeColor="text1"/>
          <w:shd w:val="clear" w:color="auto" w:fill="FFFFFF"/>
        </w:rPr>
        <w:t>。以上数据表明，该方法能区分不同洗手产品以及和清水冲洗之前的除菌率差异。另外，数据表明</w:t>
      </w:r>
      <w:r w:rsidR="004277B3" w:rsidRPr="008E1064">
        <w:rPr>
          <w:color w:val="000000" w:themeColor="text1"/>
          <w:shd w:val="clear" w:color="auto" w:fill="FFFFFF"/>
        </w:rPr>
        <w:t>通过</w:t>
      </w:r>
      <w:r w:rsidRPr="008E1064">
        <w:rPr>
          <w:color w:val="000000" w:themeColor="text1"/>
          <w:shd w:val="clear" w:color="auto" w:fill="FFFFFF"/>
        </w:rPr>
        <w:t>清水冲洗只能除去载体表面的部分细菌，日常生活中仍需要使用具有除菌功效的洗涤产品</w:t>
      </w:r>
      <w:r w:rsidR="00DE51C6" w:rsidRPr="008E1064">
        <w:rPr>
          <w:color w:val="000000" w:themeColor="text1"/>
          <w:shd w:val="clear" w:color="auto" w:fill="FFFFFF"/>
        </w:rPr>
        <w:t>。</w:t>
      </w:r>
    </w:p>
    <w:p w14:paraId="28309FE4" w14:textId="77777777" w:rsidR="00900482" w:rsidRDefault="00900482" w:rsidP="002A4C7D">
      <w:pPr>
        <w:spacing w:line="360" w:lineRule="auto"/>
        <w:ind w:firstLineChars="200" w:firstLine="420"/>
        <w:rPr>
          <w:color w:val="000000" w:themeColor="text1"/>
          <w:shd w:val="clear" w:color="auto" w:fill="FFFFFF"/>
        </w:rPr>
      </w:pPr>
    </w:p>
    <w:p w14:paraId="3522AE3B" w14:textId="77777777" w:rsidR="00900482" w:rsidRPr="008E1064" w:rsidRDefault="00900482" w:rsidP="002A4C7D">
      <w:pPr>
        <w:spacing w:line="360" w:lineRule="auto"/>
        <w:ind w:firstLineChars="200" w:firstLine="420"/>
        <w:rPr>
          <w:rFonts w:hint="eastAsia"/>
          <w:color w:val="000000" w:themeColor="text1"/>
          <w:shd w:val="clear" w:color="auto" w:fill="FFFFFF"/>
        </w:rPr>
      </w:pPr>
    </w:p>
    <w:p w14:paraId="495A271E" w14:textId="202D5898" w:rsidR="00AF395F" w:rsidRPr="001D5290" w:rsidRDefault="002A4C7D" w:rsidP="00DE51C6">
      <w:pPr>
        <w:spacing w:line="360" w:lineRule="auto"/>
        <w:ind w:firstLineChars="200" w:firstLine="360"/>
        <w:jc w:val="center"/>
        <w:rPr>
          <w:rFonts w:ascii="宋体" w:hAnsi="宋体" w:cs="楷体_GB2312"/>
          <w:color w:val="000000" w:themeColor="text1"/>
          <w:shd w:val="clear" w:color="auto" w:fill="FFFFFF"/>
        </w:rPr>
      </w:pPr>
      <w:r w:rsidRPr="001D5290">
        <w:rPr>
          <w:color w:val="000000" w:themeColor="text1"/>
          <w:sz w:val="18"/>
          <w:szCs w:val="18"/>
        </w:rPr>
        <w:lastRenderedPageBreak/>
        <w:t>表</w:t>
      </w:r>
      <w:r w:rsidR="007835CE">
        <w:rPr>
          <w:color w:val="000000" w:themeColor="text1"/>
          <w:sz w:val="18"/>
          <w:szCs w:val="18"/>
        </w:rPr>
        <w:t>5</w:t>
      </w:r>
      <w:r w:rsidRPr="001D5290">
        <w:rPr>
          <w:color w:val="000000" w:themeColor="text1"/>
          <w:sz w:val="18"/>
          <w:szCs w:val="18"/>
        </w:rPr>
        <w:t xml:space="preserve"> </w:t>
      </w:r>
      <w:r w:rsidRPr="001D5290">
        <w:rPr>
          <w:rFonts w:hint="eastAsia"/>
          <w:color w:val="000000" w:themeColor="text1"/>
          <w:sz w:val="18"/>
          <w:szCs w:val="18"/>
        </w:rPr>
        <w:t>以</w:t>
      </w:r>
      <w:r w:rsidRPr="001D5290">
        <w:rPr>
          <w:rFonts w:ascii="宋体" w:hAnsi="宋体" w:hint="eastAsia"/>
          <w:color w:val="000000" w:themeColor="text1"/>
          <w:sz w:val="18"/>
          <w:szCs w:val="18"/>
        </w:rPr>
        <w:t>金黄色</w:t>
      </w:r>
      <w:r w:rsidRPr="001D5290">
        <w:rPr>
          <w:rFonts w:hint="eastAsia"/>
          <w:color w:val="000000" w:themeColor="text1"/>
          <w:sz w:val="18"/>
          <w:szCs w:val="18"/>
        </w:rPr>
        <w:t>葡萄球菌作为</w:t>
      </w:r>
      <w:proofErr w:type="gramStart"/>
      <w:r w:rsidRPr="001D5290">
        <w:rPr>
          <w:rFonts w:hint="eastAsia"/>
          <w:color w:val="000000" w:themeColor="text1"/>
          <w:sz w:val="18"/>
          <w:szCs w:val="18"/>
        </w:rPr>
        <w:t>试验菌时无菌</w:t>
      </w:r>
      <w:proofErr w:type="gramEnd"/>
      <w:r w:rsidRPr="001D5290">
        <w:rPr>
          <w:rFonts w:hint="eastAsia"/>
          <w:color w:val="000000" w:themeColor="text1"/>
          <w:sz w:val="18"/>
          <w:szCs w:val="18"/>
        </w:rPr>
        <w:t>硬水清洗</w:t>
      </w:r>
      <w:r w:rsidR="007A7155" w:rsidRPr="001D5290">
        <w:rPr>
          <w:rFonts w:hint="eastAsia"/>
          <w:color w:val="000000" w:themeColor="text1"/>
          <w:sz w:val="18"/>
          <w:szCs w:val="18"/>
        </w:rPr>
        <w:t>仿真皮</w:t>
      </w:r>
      <w:r w:rsidRPr="001D5290">
        <w:rPr>
          <w:rFonts w:hint="eastAsia"/>
          <w:color w:val="000000" w:themeColor="text1"/>
          <w:sz w:val="18"/>
          <w:szCs w:val="18"/>
        </w:rPr>
        <w:t>的除菌效果</w:t>
      </w:r>
    </w:p>
    <w:tbl>
      <w:tblPr>
        <w:tblW w:w="9540" w:type="dxa"/>
        <w:jc w:val="center"/>
        <w:tblBorders>
          <w:top w:val="single" w:sz="4" w:space="0" w:color="auto"/>
          <w:bottom w:val="single" w:sz="4" w:space="0" w:color="auto"/>
        </w:tblBorders>
        <w:tblLook w:val="04A0" w:firstRow="1" w:lastRow="0" w:firstColumn="1" w:lastColumn="0" w:noHBand="0" w:noVBand="1"/>
      </w:tblPr>
      <w:tblGrid>
        <w:gridCol w:w="621"/>
        <w:gridCol w:w="1322"/>
        <w:gridCol w:w="1203"/>
        <w:gridCol w:w="1978"/>
        <w:gridCol w:w="1446"/>
        <w:gridCol w:w="1440"/>
        <w:gridCol w:w="540"/>
        <w:gridCol w:w="990"/>
      </w:tblGrid>
      <w:tr w:rsidR="001D5290" w:rsidRPr="001D5290" w14:paraId="30A8A051" w14:textId="77777777" w:rsidTr="00F34E6C">
        <w:trPr>
          <w:trHeight w:val="628"/>
          <w:jc w:val="center"/>
        </w:trPr>
        <w:tc>
          <w:tcPr>
            <w:tcW w:w="0" w:type="auto"/>
            <w:tcBorders>
              <w:top w:val="single" w:sz="8" w:space="0" w:color="auto"/>
              <w:bottom w:val="single" w:sz="4" w:space="0" w:color="auto"/>
            </w:tcBorders>
            <w:shd w:val="clear" w:color="auto" w:fill="auto"/>
            <w:vAlign w:val="center"/>
          </w:tcPr>
          <w:p w14:paraId="4A3D4DAA" w14:textId="77777777" w:rsidR="00AF395F" w:rsidRPr="001D5290" w:rsidRDefault="00AF395F" w:rsidP="00682BD2">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次序</w:t>
            </w:r>
          </w:p>
        </w:tc>
        <w:tc>
          <w:tcPr>
            <w:tcW w:w="0" w:type="auto"/>
            <w:tcBorders>
              <w:top w:val="single" w:sz="8" w:space="0" w:color="auto"/>
              <w:bottom w:val="single" w:sz="4" w:space="0" w:color="auto"/>
            </w:tcBorders>
            <w:shd w:val="clear" w:color="auto" w:fill="auto"/>
            <w:vAlign w:val="center"/>
          </w:tcPr>
          <w:p w14:paraId="4A2EEFB9" w14:textId="77777777" w:rsidR="00AF395F" w:rsidRPr="001D5290" w:rsidRDefault="00AF395F" w:rsidP="00682BD2">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菌液浓度</w:t>
            </w:r>
          </w:p>
          <w:p w14:paraId="2CD952F8" w14:textId="58F85703" w:rsidR="00AF395F" w:rsidRPr="001D5290" w:rsidRDefault="00AF395F" w:rsidP="00682BD2">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color w:val="000000" w:themeColor="text1"/>
                <w:sz w:val="18"/>
                <w:szCs w:val="15"/>
              </w:rPr>
              <w:t>mL</w:t>
            </w:r>
            <w:r w:rsidRPr="001D5290">
              <w:rPr>
                <w:rFonts w:ascii="Times New Roman" w:hAnsi="Times New Roman" w:hint="eastAsia"/>
                <w:color w:val="000000" w:themeColor="text1"/>
                <w:sz w:val="18"/>
                <w:szCs w:val="15"/>
              </w:rPr>
              <w:t>）</w:t>
            </w:r>
          </w:p>
        </w:tc>
        <w:tc>
          <w:tcPr>
            <w:tcW w:w="0" w:type="auto"/>
            <w:tcBorders>
              <w:top w:val="single" w:sz="8" w:space="0" w:color="auto"/>
              <w:bottom w:val="single" w:sz="4" w:space="0" w:color="auto"/>
            </w:tcBorders>
            <w:shd w:val="clear" w:color="auto" w:fill="auto"/>
            <w:vAlign w:val="center"/>
          </w:tcPr>
          <w:p w14:paraId="49C98840" w14:textId="77777777" w:rsidR="00AF395F" w:rsidRPr="001D5290" w:rsidRDefault="00AF395F" w:rsidP="00682BD2">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载体接菌量</w:t>
            </w:r>
          </w:p>
          <w:p w14:paraId="2850B043" w14:textId="2B9A2491" w:rsidR="00AF395F" w:rsidRPr="001D5290" w:rsidRDefault="00AF395F" w:rsidP="00682BD2">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0" w:type="auto"/>
            <w:tcBorders>
              <w:top w:val="single" w:sz="8" w:space="0" w:color="auto"/>
              <w:bottom w:val="single" w:sz="4" w:space="0" w:color="auto"/>
            </w:tcBorders>
            <w:shd w:val="clear" w:color="auto" w:fill="auto"/>
            <w:vAlign w:val="center"/>
          </w:tcPr>
          <w:p w14:paraId="16FF3DF3" w14:textId="77777777" w:rsidR="00AF395F" w:rsidRPr="001D5290" w:rsidRDefault="00AF395F" w:rsidP="00682BD2">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空白对照组回收菌数</w:t>
            </w:r>
          </w:p>
          <w:p w14:paraId="3A86CEB6" w14:textId="776EE525" w:rsidR="00AF395F" w:rsidRPr="001D5290" w:rsidRDefault="00AF395F" w:rsidP="00682BD2">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446" w:type="dxa"/>
            <w:tcBorders>
              <w:top w:val="single" w:sz="8" w:space="0" w:color="auto"/>
              <w:bottom w:val="single" w:sz="4" w:space="0" w:color="auto"/>
            </w:tcBorders>
            <w:shd w:val="clear" w:color="auto" w:fill="auto"/>
            <w:vAlign w:val="center"/>
          </w:tcPr>
          <w:p w14:paraId="38F8EA5B" w14:textId="76C9C051" w:rsidR="00AF395F" w:rsidRPr="001D5290" w:rsidRDefault="00AF395F" w:rsidP="00682BD2">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除菌率</w:t>
            </w:r>
          </w:p>
          <w:p w14:paraId="60B4E3D2" w14:textId="20252235" w:rsidR="00AF395F" w:rsidRPr="001D5290" w:rsidRDefault="00AF395F" w:rsidP="00682BD2">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p>
        </w:tc>
        <w:tc>
          <w:tcPr>
            <w:tcW w:w="1980" w:type="dxa"/>
            <w:gridSpan w:val="2"/>
            <w:tcBorders>
              <w:top w:val="single" w:sz="8" w:space="0" w:color="auto"/>
              <w:bottom w:val="single" w:sz="4" w:space="0" w:color="auto"/>
            </w:tcBorders>
            <w:shd w:val="clear" w:color="auto" w:fill="auto"/>
            <w:vAlign w:val="center"/>
          </w:tcPr>
          <w:p w14:paraId="450693C4" w14:textId="7D98BD59" w:rsidR="00AF395F" w:rsidRPr="001D5290" w:rsidRDefault="00682BD2" w:rsidP="00682BD2">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平均</w:t>
            </w:r>
            <w:r w:rsidR="007B36DC" w:rsidRPr="001D5290">
              <w:rPr>
                <w:rFonts w:ascii="Times New Roman" w:hAnsi="Times New Roman" w:hint="eastAsia"/>
                <w:color w:val="000000" w:themeColor="text1"/>
                <w:sz w:val="18"/>
                <w:szCs w:val="15"/>
              </w:rPr>
              <w:t>除</w:t>
            </w:r>
            <w:r w:rsidRPr="001D5290">
              <w:rPr>
                <w:rFonts w:ascii="Times New Roman" w:hAnsi="Times New Roman" w:hint="eastAsia"/>
                <w:color w:val="000000" w:themeColor="text1"/>
                <w:sz w:val="18"/>
                <w:szCs w:val="15"/>
              </w:rPr>
              <w:t>菌率</w:t>
            </w:r>
            <w:r w:rsidR="00AF395F" w:rsidRPr="001D5290">
              <w:rPr>
                <w:rFonts w:ascii="Times New Roman" w:hAnsi="Times New Roman"/>
                <w:color w:val="000000" w:themeColor="text1"/>
                <w:sz w:val="18"/>
                <w:szCs w:val="15"/>
              </w:rPr>
              <w:sym w:font="Symbol" w:char="F060"/>
            </w:r>
            <w:r w:rsidR="00AF395F" w:rsidRPr="001D5290">
              <w:rPr>
                <w:rFonts w:ascii="Times New Roman" w:hAnsi="Times New Roman"/>
                <w:color w:val="000000" w:themeColor="text1"/>
                <w:sz w:val="18"/>
                <w:szCs w:val="15"/>
              </w:rPr>
              <w:t>x</w:t>
            </w:r>
          </w:p>
          <w:p w14:paraId="1694E8FA" w14:textId="341BCB13" w:rsidR="00682BD2" w:rsidRPr="001D5290" w:rsidRDefault="00682BD2" w:rsidP="00682BD2">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w:t>
            </w:r>
            <w:r w:rsidRPr="001D5290">
              <w:rPr>
                <w:rFonts w:ascii="Times New Roman" w:hAnsi="Times New Roman" w:hint="eastAsia"/>
                <w:color w:val="000000" w:themeColor="text1"/>
                <w:sz w:val="18"/>
                <w:szCs w:val="15"/>
              </w:rPr>
              <w:t>)</w:t>
            </w:r>
          </w:p>
        </w:tc>
        <w:tc>
          <w:tcPr>
            <w:tcW w:w="990" w:type="dxa"/>
            <w:tcBorders>
              <w:top w:val="single" w:sz="8" w:space="0" w:color="auto"/>
              <w:bottom w:val="single" w:sz="4" w:space="0" w:color="auto"/>
            </w:tcBorders>
            <w:shd w:val="clear" w:color="auto" w:fill="auto"/>
            <w:vAlign w:val="center"/>
          </w:tcPr>
          <w:p w14:paraId="69BA71B2" w14:textId="77777777" w:rsidR="00AF395F" w:rsidRPr="001D5290" w:rsidRDefault="00AF395F" w:rsidP="00682BD2">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s</w:t>
            </w:r>
          </w:p>
        </w:tc>
      </w:tr>
      <w:tr w:rsidR="001D5290" w:rsidRPr="001D5290" w14:paraId="716ADFFB" w14:textId="77777777" w:rsidTr="00682BD2">
        <w:trPr>
          <w:trHeight w:val="338"/>
          <w:jc w:val="center"/>
        </w:trPr>
        <w:tc>
          <w:tcPr>
            <w:tcW w:w="0" w:type="auto"/>
            <w:tcBorders>
              <w:top w:val="single" w:sz="4" w:space="0" w:color="auto"/>
            </w:tcBorders>
            <w:shd w:val="clear" w:color="auto" w:fill="auto"/>
            <w:vAlign w:val="center"/>
          </w:tcPr>
          <w:p w14:paraId="501B176B" w14:textId="77777777" w:rsidR="00AF395F" w:rsidRPr="001D5290" w:rsidRDefault="00AF395F" w:rsidP="00682BD2">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p>
        </w:tc>
        <w:tc>
          <w:tcPr>
            <w:tcW w:w="0" w:type="auto"/>
            <w:tcBorders>
              <w:top w:val="single" w:sz="4" w:space="0" w:color="auto"/>
            </w:tcBorders>
            <w:shd w:val="clear" w:color="auto" w:fill="auto"/>
            <w:vAlign w:val="center"/>
          </w:tcPr>
          <w:p w14:paraId="3A5E5577" w14:textId="69B7A322" w:rsidR="00AF395F" w:rsidRPr="001D5290" w:rsidRDefault="00B216A2" w:rsidP="00682BD2">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6.03</w:t>
            </w:r>
            <w:r w:rsidR="00AF395F" w:rsidRPr="001D5290">
              <w:rPr>
                <w:rFonts w:ascii="Times New Roman" w:hAnsi="Times New Roman" w:cs="Times New Roman"/>
                <w:color w:val="000000" w:themeColor="text1"/>
                <w:kern w:val="2"/>
                <w:sz w:val="18"/>
                <w:szCs w:val="15"/>
              </w:rPr>
              <w:t>×10</w:t>
            </w:r>
            <w:r w:rsidRPr="001D5290">
              <w:rPr>
                <w:rFonts w:ascii="Times New Roman" w:hAnsi="Times New Roman" w:cs="Times New Roman"/>
                <w:color w:val="000000" w:themeColor="text1"/>
                <w:kern w:val="2"/>
                <w:sz w:val="18"/>
                <w:szCs w:val="15"/>
                <w:vertAlign w:val="superscript"/>
              </w:rPr>
              <w:t>8</w:t>
            </w:r>
          </w:p>
        </w:tc>
        <w:tc>
          <w:tcPr>
            <w:tcW w:w="0" w:type="auto"/>
            <w:tcBorders>
              <w:top w:val="single" w:sz="4" w:space="0" w:color="auto"/>
            </w:tcBorders>
            <w:shd w:val="clear" w:color="auto" w:fill="auto"/>
            <w:vAlign w:val="center"/>
          </w:tcPr>
          <w:p w14:paraId="500177CB" w14:textId="76984A66" w:rsidR="00AF395F" w:rsidRPr="001D5290" w:rsidRDefault="00682BD2" w:rsidP="00682BD2">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3.02×10</w:t>
            </w:r>
            <w:r w:rsidRPr="001D5290">
              <w:rPr>
                <w:rFonts w:ascii="Times New Roman" w:hAnsi="Times New Roman" w:cs="Times New Roman"/>
                <w:color w:val="000000" w:themeColor="text1"/>
                <w:kern w:val="2"/>
                <w:sz w:val="18"/>
                <w:szCs w:val="15"/>
                <w:vertAlign w:val="superscript"/>
              </w:rPr>
              <w:t>7</w:t>
            </w:r>
          </w:p>
        </w:tc>
        <w:tc>
          <w:tcPr>
            <w:tcW w:w="0" w:type="auto"/>
            <w:tcBorders>
              <w:top w:val="single" w:sz="4" w:space="0" w:color="auto"/>
            </w:tcBorders>
            <w:shd w:val="clear" w:color="auto" w:fill="auto"/>
            <w:vAlign w:val="center"/>
          </w:tcPr>
          <w:p w14:paraId="635D7E1C" w14:textId="6DE96726" w:rsidR="00AF395F" w:rsidRPr="001D5290" w:rsidRDefault="00682BD2" w:rsidP="00682BD2">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2.57×10</w:t>
            </w:r>
            <w:r w:rsidRPr="001D5290">
              <w:rPr>
                <w:rFonts w:ascii="Times New Roman" w:hAnsi="Times New Roman" w:cs="Times New Roman"/>
                <w:color w:val="000000" w:themeColor="text1"/>
                <w:kern w:val="2"/>
                <w:sz w:val="18"/>
                <w:szCs w:val="15"/>
                <w:vertAlign w:val="superscript"/>
              </w:rPr>
              <w:t>6</w:t>
            </w:r>
          </w:p>
        </w:tc>
        <w:tc>
          <w:tcPr>
            <w:tcW w:w="1446" w:type="dxa"/>
            <w:tcBorders>
              <w:top w:val="single" w:sz="4" w:space="0" w:color="auto"/>
            </w:tcBorders>
            <w:shd w:val="clear" w:color="auto" w:fill="auto"/>
            <w:vAlign w:val="center"/>
          </w:tcPr>
          <w:p w14:paraId="14BBF06F" w14:textId="3F995DED" w:rsidR="00AF395F" w:rsidRPr="001D5290" w:rsidRDefault="00682BD2" w:rsidP="00682BD2">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91.49</w:t>
            </w:r>
          </w:p>
        </w:tc>
        <w:tc>
          <w:tcPr>
            <w:tcW w:w="1440" w:type="dxa"/>
            <w:vMerge w:val="restart"/>
            <w:tcBorders>
              <w:top w:val="single" w:sz="4" w:space="0" w:color="auto"/>
              <w:bottom w:val="single" w:sz="8" w:space="0" w:color="auto"/>
            </w:tcBorders>
            <w:shd w:val="clear" w:color="auto" w:fill="auto"/>
            <w:vAlign w:val="center"/>
          </w:tcPr>
          <w:p w14:paraId="09039A42" w14:textId="3B6E416A" w:rsidR="00AF395F" w:rsidRPr="001D5290" w:rsidRDefault="00682BD2" w:rsidP="00682BD2">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93.72</w:t>
            </w:r>
          </w:p>
        </w:tc>
        <w:tc>
          <w:tcPr>
            <w:tcW w:w="1530" w:type="dxa"/>
            <w:gridSpan w:val="2"/>
            <w:vMerge w:val="restart"/>
            <w:tcBorders>
              <w:top w:val="single" w:sz="4" w:space="0" w:color="auto"/>
              <w:bottom w:val="single" w:sz="8" w:space="0" w:color="auto"/>
            </w:tcBorders>
            <w:shd w:val="clear" w:color="auto" w:fill="auto"/>
            <w:vAlign w:val="center"/>
          </w:tcPr>
          <w:p w14:paraId="6A4197D6" w14:textId="00C7195A" w:rsidR="00AF395F" w:rsidRPr="001D5290" w:rsidRDefault="00682BD2" w:rsidP="00682BD2">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2.48</w:t>
            </w:r>
          </w:p>
        </w:tc>
      </w:tr>
      <w:tr w:rsidR="001D5290" w:rsidRPr="001D5290" w14:paraId="1E3B07CB" w14:textId="77777777" w:rsidTr="00F34E6C">
        <w:trPr>
          <w:trHeight w:val="338"/>
          <w:jc w:val="center"/>
        </w:trPr>
        <w:tc>
          <w:tcPr>
            <w:tcW w:w="0" w:type="auto"/>
            <w:tcBorders>
              <w:bottom w:val="nil"/>
            </w:tcBorders>
            <w:shd w:val="clear" w:color="auto" w:fill="auto"/>
            <w:vAlign w:val="center"/>
          </w:tcPr>
          <w:p w14:paraId="2C1F87F6" w14:textId="77777777" w:rsidR="00682BD2" w:rsidRPr="001D5290" w:rsidRDefault="00682BD2" w:rsidP="00682BD2">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2</w:t>
            </w:r>
          </w:p>
        </w:tc>
        <w:tc>
          <w:tcPr>
            <w:tcW w:w="0" w:type="auto"/>
            <w:tcBorders>
              <w:bottom w:val="nil"/>
            </w:tcBorders>
            <w:shd w:val="clear" w:color="auto" w:fill="auto"/>
            <w:vAlign w:val="center"/>
          </w:tcPr>
          <w:p w14:paraId="50AFB1DF" w14:textId="4ECAEF48" w:rsidR="00682BD2" w:rsidRPr="001D5290" w:rsidRDefault="00B216A2" w:rsidP="00682BD2">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8.81</w:t>
            </w:r>
            <w:r w:rsidR="00682BD2" w:rsidRPr="001D5290">
              <w:rPr>
                <w:rFonts w:ascii="Times New Roman" w:hAnsi="Times New Roman" w:cs="Times New Roman"/>
                <w:color w:val="000000" w:themeColor="text1"/>
                <w:kern w:val="2"/>
                <w:sz w:val="18"/>
                <w:szCs w:val="15"/>
              </w:rPr>
              <w:t>×10</w:t>
            </w:r>
            <w:r w:rsidRPr="001D5290">
              <w:rPr>
                <w:rFonts w:ascii="Times New Roman" w:hAnsi="Times New Roman" w:cs="Times New Roman"/>
                <w:color w:val="000000" w:themeColor="text1"/>
                <w:kern w:val="2"/>
                <w:sz w:val="18"/>
                <w:szCs w:val="15"/>
                <w:vertAlign w:val="superscript"/>
              </w:rPr>
              <w:t>8</w:t>
            </w:r>
          </w:p>
        </w:tc>
        <w:tc>
          <w:tcPr>
            <w:tcW w:w="0" w:type="auto"/>
            <w:tcBorders>
              <w:bottom w:val="nil"/>
            </w:tcBorders>
            <w:shd w:val="clear" w:color="auto" w:fill="auto"/>
            <w:vAlign w:val="center"/>
          </w:tcPr>
          <w:p w14:paraId="7F47991E" w14:textId="01C588BE" w:rsidR="00682BD2" w:rsidRPr="001D5290" w:rsidRDefault="00682BD2" w:rsidP="00682BD2">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3.16×10</w:t>
            </w:r>
            <w:r w:rsidRPr="001D5290">
              <w:rPr>
                <w:rFonts w:ascii="Times New Roman" w:hAnsi="Times New Roman" w:cs="Times New Roman"/>
                <w:color w:val="000000" w:themeColor="text1"/>
                <w:kern w:val="2"/>
                <w:sz w:val="18"/>
                <w:szCs w:val="15"/>
                <w:vertAlign w:val="superscript"/>
              </w:rPr>
              <w:t>7</w:t>
            </w:r>
          </w:p>
        </w:tc>
        <w:tc>
          <w:tcPr>
            <w:tcW w:w="0" w:type="auto"/>
            <w:tcBorders>
              <w:bottom w:val="nil"/>
            </w:tcBorders>
            <w:shd w:val="clear" w:color="auto" w:fill="auto"/>
            <w:vAlign w:val="center"/>
          </w:tcPr>
          <w:p w14:paraId="78C9FD52" w14:textId="4D500A4F" w:rsidR="00682BD2" w:rsidRPr="001D5290" w:rsidRDefault="00682BD2" w:rsidP="00682BD2">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2.45×10</w:t>
            </w:r>
            <w:r w:rsidRPr="001D5290">
              <w:rPr>
                <w:rFonts w:ascii="Times New Roman" w:hAnsi="Times New Roman" w:cs="Times New Roman"/>
                <w:color w:val="000000" w:themeColor="text1"/>
                <w:kern w:val="2"/>
                <w:sz w:val="18"/>
                <w:szCs w:val="15"/>
                <w:vertAlign w:val="superscript"/>
              </w:rPr>
              <w:t>6</w:t>
            </w:r>
          </w:p>
        </w:tc>
        <w:tc>
          <w:tcPr>
            <w:tcW w:w="1446" w:type="dxa"/>
            <w:tcBorders>
              <w:bottom w:val="nil"/>
            </w:tcBorders>
            <w:shd w:val="clear" w:color="auto" w:fill="auto"/>
            <w:vAlign w:val="center"/>
          </w:tcPr>
          <w:p w14:paraId="78082281" w14:textId="69590DFF" w:rsidR="00682BD2" w:rsidRPr="001D5290" w:rsidRDefault="00682BD2" w:rsidP="00682BD2">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92.24</w:t>
            </w:r>
          </w:p>
        </w:tc>
        <w:tc>
          <w:tcPr>
            <w:tcW w:w="1440" w:type="dxa"/>
            <w:vMerge/>
            <w:tcBorders>
              <w:top w:val="nil"/>
              <w:bottom w:val="single" w:sz="8" w:space="0" w:color="auto"/>
            </w:tcBorders>
            <w:shd w:val="clear" w:color="auto" w:fill="auto"/>
            <w:vAlign w:val="center"/>
          </w:tcPr>
          <w:p w14:paraId="6B20A878" w14:textId="77777777" w:rsidR="00682BD2" w:rsidRPr="001D5290" w:rsidRDefault="00682BD2" w:rsidP="00F34E6C">
            <w:pPr>
              <w:pStyle w:val="ab"/>
              <w:spacing w:line="400" w:lineRule="exact"/>
              <w:ind w:firstLineChars="0" w:firstLine="0"/>
              <w:jc w:val="center"/>
              <w:rPr>
                <w:rFonts w:ascii="Times New Roman" w:hAnsi="Times New Roman"/>
                <w:color w:val="000000" w:themeColor="text1"/>
                <w:sz w:val="18"/>
                <w:szCs w:val="15"/>
              </w:rPr>
            </w:pPr>
          </w:p>
        </w:tc>
        <w:tc>
          <w:tcPr>
            <w:tcW w:w="1530" w:type="dxa"/>
            <w:gridSpan w:val="2"/>
            <w:vMerge/>
            <w:tcBorders>
              <w:top w:val="nil"/>
              <w:bottom w:val="single" w:sz="8" w:space="0" w:color="auto"/>
            </w:tcBorders>
            <w:shd w:val="clear" w:color="auto" w:fill="auto"/>
            <w:vAlign w:val="center"/>
          </w:tcPr>
          <w:p w14:paraId="5EEBFC4D" w14:textId="77777777" w:rsidR="00682BD2" w:rsidRPr="001D5290" w:rsidRDefault="00682BD2" w:rsidP="00F34E6C">
            <w:pPr>
              <w:pStyle w:val="ab"/>
              <w:spacing w:line="400" w:lineRule="exact"/>
              <w:ind w:firstLineChars="0" w:firstLine="0"/>
              <w:jc w:val="center"/>
              <w:rPr>
                <w:rFonts w:ascii="Times New Roman" w:hAnsi="Times New Roman"/>
                <w:color w:val="000000" w:themeColor="text1"/>
                <w:sz w:val="18"/>
                <w:szCs w:val="15"/>
              </w:rPr>
            </w:pPr>
          </w:p>
        </w:tc>
      </w:tr>
      <w:tr w:rsidR="00682BD2" w:rsidRPr="001D5290" w14:paraId="4E1F2390" w14:textId="77777777" w:rsidTr="00F34E6C">
        <w:trPr>
          <w:trHeight w:val="338"/>
          <w:jc w:val="center"/>
        </w:trPr>
        <w:tc>
          <w:tcPr>
            <w:tcW w:w="0" w:type="auto"/>
            <w:tcBorders>
              <w:top w:val="nil"/>
              <w:bottom w:val="single" w:sz="8" w:space="0" w:color="auto"/>
            </w:tcBorders>
            <w:shd w:val="clear" w:color="auto" w:fill="auto"/>
            <w:vAlign w:val="center"/>
          </w:tcPr>
          <w:p w14:paraId="59A6A6D9" w14:textId="77777777" w:rsidR="00682BD2" w:rsidRPr="001D5290" w:rsidRDefault="00682BD2" w:rsidP="00682BD2">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3</w:t>
            </w:r>
          </w:p>
        </w:tc>
        <w:tc>
          <w:tcPr>
            <w:tcW w:w="0" w:type="auto"/>
            <w:tcBorders>
              <w:top w:val="nil"/>
              <w:bottom w:val="single" w:sz="8" w:space="0" w:color="auto"/>
            </w:tcBorders>
            <w:shd w:val="clear" w:color="auto" w:fill="auto"/>
            <w:vAlign w:val="center"/>
          </w:tcPr>
          <w:p w14:paraId="695BC432" w14:textId="6415DECC" w:rsidR="00682BD2" w:rsidRPr="001D5290" w:rsidRDefault="00B216A2" w:rsidP="00682BD2">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9.12</w:t>
            </w:r>
            <w:r w:rsidR="00682BD2" w:rsidRPr="001D5290">
              <w:rPr>
                <w:rFonts w:ascii="Times New Roman" w:hAnsi="Times New Roman" w:cs="Times New Roman"/>
                <w:color w:val="000000" w:themeColor="text1"/>
                <w:kern w:val="2"/>
                <w:sz w:val="18"/>
                <w:szCs w:val="15"/>
              </w:rPr>
              <w:t>×10</w:t>
            </w:r>
            <w:r w:rsidRPr="001D5290">
              <w:rPr>
                <w:rFonts w:ascii="Times New Roman" w:hAnsi="Times New Roman" w:cs="Times New Roman"/>
                <w:color w:val="000000" w:themeColor="text1"/>
                <w:kern w:val="2"/>
                <w:sz w:val="18"/>
                <w:szCs w:val="15"/>
                <w:vertAlign w:val="superscript"/>
              </w:rPr>
              <w:t>8</w:t>
            </w:r>
          </w:p>
        </w:tc>
        <w:tc>
          <w:tcPr>
            <w:tcW w:w="0" w:type="auto"/>
            <w:tcBorders>
              <w:top w:val="nil"/>
              <w:bottom w:val="single" w:sz="8" w:space="0" w:color="auto"/>
            </w:tcBorders>
            <w:shd w:val="clear" w:color="auto" w:fill="auto"/>
            <w:vAlign w:val="center"/>
          </w:tcPr>
          <w:p w14:paraId="0082AB8D" w14:textId="26A48F98" w:rsidR="00682BD2" w:rsidRPr="001D5290" w:rsidRDefault="00682BD2" w:rsidP="00682BD2">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4.19×10</w:t>
            </w:r>
            <w:r w:rsidRPr="001D5290">
              <w:rPr>
                <w:rFonts w:ascii="Times New Roman" w:hAnsi="Times New Roman" w:cs="Times New Roman"/>
                <w:color w:val="000000" w:themeColor="text1"/>
                <w:kern w:val="2"/>
                <w:sz w:val="18"/>
                <w:szCs w:val="15"/>
                <w:vertAlign w:val="superscript"/>
              </w:rPr>
              <w:t>7</w:t>
            </w:r>
          </w:p>
        </w:tc>
        <w:tc>
          <w:tcPr>
            <w:tcW w:w="0" w:type="auto"/>
            <w:tcBorders>
              <w:top w:val="nil"/>
              <w:bottom w:val="single" w:sz="8" w:space="0" w:color="auto"/>
            </w:tcBorders>
            <w:shd w:val="clear" w:color="auto" w:fill="auto"/>
            <w:vAlign w:val="center"/>
          </w:tcPr>
          <w:p w14:paraId="2FFBFD97" w14:textId="311A7D95" w:rsidR="00682BD2" w:rsidRPr="001D5290" w:rsidRDefault="00682BD2" w:rsidP="00682BD2">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1.86×10</w:t>
            </w:r>
            <w:r w:rsidRPr="001D5290">
              <w:rPr>
                <w:rFonts w:ascii="Times New Roman" w:hAnsi="Times New Roman" w:cs="Times New Roman"/>
                <w:color w:val="000000" w:themeColor="text1"/>
                <w:kern w:val="2"/>
                <w:sz w:val="18"/>
                <w:szCs w:val="15"/>
                <w:vertAlign w:val="superscript"/>
              </w:rPr>
              <w:t>6</w:t>
            </w:r>
          </w:p>
        </w:tc>
        <w:tc>
          <w:tcPr>
            <w:tcW w:w="1446" w:type="dxa"/>
            <w:tcBorders>
              <w:top w:val="nil"/>
              <w:bottom w:val="single" w:sz="8" w:space="0" w:color="auto"/>
            </w:tcBorders>
            <w:shd w:val="clear" w:color="auto" w:fill="auto"/>
            <w:vAlign w:val="center"/>
          </w:tcPr>
          <w:p w14:paraId="713C5AA0" w14:textId="10DAF824" w:rsidR="00682BD2" w:rsidRPr="001D5290" w:rsidRDefault="00682BD2" w:rsidP="00682BD2">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96.11</w:t>
            </w:r>
          </w:p>
        </w:tc>
        <w:tc>
          <w:tcPr>
            <w:tcW w:w="1440" w:type="dxa"/>
            <w:vMerge/>
            <w:tcBorders>
              <w:top w:val="nil"/>
              <w:bottom w:val="single" w:sz="8" w:space="0" w:color="auto"/>
            </w:tcBorders>
            <w:shd w:val="clear" w:color="auto" w:fill="auto"/>
            <w:vAlign w:val="center"/>
          </w:tcPr>
          <w:p w14:paraId="336DB07D" w14:textId="77777777" w:rsidR="00682BD2" w:rsidRPr="001D5290" w:rsidRDefault="00682BD2" w:rsidP="00F34E6C">
            <w:pPr>
              <w:pStyle w:val="ab"/>
              <w:spacing w:line="400" w:lineRule="exact"/>
              <w:ind w:firstLineChars="0" w:firstLine="0"/>
              <w:jc w:val="center"/>
              <w:rPr>
                <w:rFonts w:ascii="Times New Roman" w:hAnsi="Times New Roman"/>
                <w:color w:val="000000" w:themeColor="text1"/>
                <w:sz w:val="18"/>
                <w:szCs w:val="15"/>
              </w:rPr>
            </w:pPr>
          </w:p>
        </w:tc>
        <w:tc>
          <w:tcPr>
            <w:tcW w:w="1530" w:type="dxa"/>
            <w:gridSpan w:val="2"/>
            <w:vMerge/>
            <w:tcBorders>
              <w:top w:val="nil"/>
              <w:bottom w:val="single" w:sz="8" w:space="0" w:color="auto"/>
            </w:tcBorders>
            <w:shd w:val="clear" w:color="auto" w:fill="auto"/>
            <w:vAlign w:val="center"/>
          </w:tcPr>
          <w:p w14:paraId="12186D20" w14:textId="77777777" w:rsidR="00682BD2" w:rsidRPr="001D5290" w:rsidRDefault="00682BD2" w:rsidP="00F34E6C">
            <w:pPr>
              <w:pStyle w:val="ab"/>
              <w:spacing w:line="400" w:lineRule="exact"/>
              <w:ind w:firstLineChars="0" w:firstLine="0"/>
              <w:jc w:val="center"/>
              <w:rPr>
                <w:rFonts w:ascii="Times New Roman" w:hAnsi="Times New Roman"/>
                <w:color w:val="000000" w:themeColor="text1"/>
                <w:sz w:val="18"/>
                <w:szCs w:val="15"/>
              </w:rPr>
            </w:pPr>
          </w:p>
        </w:tc>
      </w:tr>
    </w:tbl>
    <w:p w14:paraId="4EFAB995" w14:textId="77777777" w:rsidR="00900482" w:rsidRDefault="00900482" w:rsidP="004C76F9">
      <w:pPr>
        <w:spacing w:line="360" w:lineRule="auto"/>
        <w:ind w:firstLineChars="200" w:firstLine="360"/>
        <w:jc w:val="center"/>
        <w:rPr>
          <w:color w:val="000000" w:themeColor="text1"/>
          <w:sz w:val="18"/>
          <w:szCs w:val="18"/>
        </w:rPr>
      </w:pPr>
    </w:p>
    <w:p w14:paraId="5A19EE19" w14:textId="0E82E793" w:rsidR="004C76F9" w:rsidRPr="001D5290" w:rsidRDefault="004C76F9" w:rsidP="004C76F9">
      <w:pPr>
        <w:spacing w:line="360" w:lineRule="auto"/>
        <w:ind w:firstLineChars="200" w:firstLine="360"/>
        <w:jc w:val="center"/>
        <w:rPr>
          <w:color w:val="000000" w:themeColor="text1"/>
          <w:sz w:val="18"/>
          <w:szCs w:val="18"/>
        </w:rPr>
      </w:pPr>
      <w:r w:rsidRPr="001D5290">
        <w:rPr>
          <w:rFonts w:hint="eastAsia"/>
          <w:color w:val="000000" w:themeColor="text1"/>
          <w:sz w:val="18"/>
          <w:szCs w:val="18"/>
        </w:rPr>
        <w:t>表</w:t>
      </w:r>
      <w:r w:rsidR="007835CE">
        <w:rPr>
          <w:rFonts w:hint="eastAsia"/>
          <w:color w:val="000000" w:themeColor="text1"/>
          <w:sz w:val="18"/>
          <w:szCs w:val="18"/>
        </w:rPr>
        <w:t>6</w:t>
      </w:r>
      <w:r w:rsidRPr="001D5290">
        <w:rPr>
          <w:rFonts w:hint="eastAsia"/>
          <w:color w:val="000000" w:themeColor="text1"/>
          <w:sz w:val="18"/>
          <w:szCs w:val="18"/>
        </w:rPr>
        <w:t xml:space="preserve"> </w:t>
      </w:r>
      <w:r w:rsidRPr="001D5290">
        <w:rPr>
          <w:rFonts w:hint="eastAsia"/>
          <w:color w:val="000000" w:themeColor="text1"/>
          <w:sz w:val="18"/>
          <w:szCs w:val="18"/>
        </w:rPr>
        <w:t>以</w:t>
      </w:r>
      <w:r w:rsidRPr="001D5290">
        <w:rPr>
          <w:rFonts w:ascii="宋体" w:hAnsi="宋体" w:hint="eastAsia"/>
          <w:color w:val="000000" w:themeColor="text1"/>
          <w:sz w:val="18"/>
          <w:szCs w:val="18"/>
        </w:rPr>
        <w:t>金黄色</w:t>
      </w:r>
      <w:r w:rsidRPr="001D5290">
        <w:rPr>
          <w:rFonts w:hint="eastAsia"/>
          <w:color w:val="000000" w:themeColor="text1"/>
          <w:sz w:val="18"/>
          <w:szCs w:val="18"/>
        </w:rPr>
        <w:t>葡萄球菌作为</w:t>
      </w:r>
      <w:proofErr w:type="gramStart"/>
      <w:r w:rsidRPr="001D5290">
        <w:rPr>
          <w:rFonts w:hint="eastAsia"/>
          <w:color w:val="000000" w:themeColor="text1"/>
          <w:sz w:val="18"/>
          <w:szCs w:val="18"/>
        </w:rPr>
        <w:t>试验菌时香皂</w:t>
      </w:r>
      <w:proofErr w:type="gramEnd"/>
      <w:r w:rsidRPr="001D5290">
        <w:rPr>
          <w:rFonts w:hint="eastAsia"/>
          <w:color w:val="000000" w:themeColor="text1"/>
          <w:sz w:val="18"/>
          <w:szCs w:val="18"/>
        </w:rPr>
        <w:t>A</w:t>
      </w:r>
      <w:r w:rsidRPr="001D5290">
        <w:rPr>
          <w:rFonts w:hint="eastAsia"/>
          <w:color w:val="000000" w:themeColor="text1"/>
          <w:sz w:val="18"/>
          <w:szCs w:val="18"/>
        </w:rPr>
        <w:t>产品清洗仿真皮的除菌效果</w:t>
      </w:r>
    </w:p>
    <w:tbl>
      <w:tblPr>
        <w:tblW w:w="9564" w:type="dxa"/>
        <w:jc w:val="center"/>
        <w:tblBorders>
          <w:top w:val="single" w:sz="4" w:space="0" w:color="auto"/>
          <w:bottom w:val="single" w:sz="4" w:space="0" w:color="auto"/>
        </w:tblBorders>
        <w:tblLook w:val="04A0" w:firstRow="1" w:lastRow="0" w:firstColumn="1" w:lastColumn="0" w:noHBand="0" w:noVBand="1"/>
      </w:tblPr>
      <w:tblGrid>
        <w:gridCol w:w="396"/>
        <w:gridCol w:w="1227"/>
        <w:gridCol w:w="927"/>
        <w:gridCol w:w="1027"/>
        <w:gridCol w:w="1171"/>
        <w:gridCol w:w="1372"/>
        <w:gridCol w:w="1620"/>
        <w:gridCol w:w="1643"/>
        <w:gridCol w:w="181"/>
      </w:tblGrid>
      <w:tr w:rsidR="001D5290" w:rsidRPr="001D5290" w14:paraId="6CCEDB41" w14:textId="77777777" w:rsidTr="00566140">
        <w:trPr>
          <w:trHeight w:val="674"/>
          <w:jc w:val="center"/>
        </w:trPr>
        <w:tc>
          <w:tcPr>
            <w:tcW w:w="0" w:type="auto"/>
            <w:tcBorders>
              <w:top w:val="single" w:sz="8" w:space="0" w:color="auto"/>
              <w:bottom w:val="single" w:sz="4" w:space="0" w:color="auto"/>
            </w:tcBorders>
            <w:shd w:val="clear" w:color="auto" w:fill="auto"/>
            <w:vAlign w:val="center"/>
          </w:tcPr>
          <w:p w14:paraId="2FD00B1A" w14:textId="77777777" w:rsidR="004C76F9" w:rsidRPr="001D5290" w:rsidRDefault="004C76F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次序</w:t>
            </w:r>
          </w:p>
        </w:tc>
        <w:tc>
          <w:tcPr>
            <w:tcW w:w="0" w:type="auto"/>
            <w:tcBorders>
              <w:top w:val="single" w:sz="8" w:space="0" w:color="auto"/>
              <w:bottom w:val="single" w:sz="4" w:space="0" w:color="auto"/>
            </w:tcBorders>
            <w:shd w:val="clear" w:color="auto" w:fill="auto"/>
            <w:vAlign w:val="center"/>
          </w:tcPr>
          <w:p w14:paraId="5B46AC00" w14:textId="77777777" w:rsidR="004C76F9" w:rsidRPr="001D5290" w:rsidRDefault="004C76F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菌液浓度</w:t>
            </w:r>
          </w:p>
          <w:p w14:paraId="414167BF" w14:textId="77777777" w:rsidR="004C76F9" w:rsidRPr="001D5290" w:rsidRDefault="004C76F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color w:val="000000" w:themeColor="text1"/>
                <w:sz w:val="18"/>
                <w:szCs w:val="15"/>
              </w:rPr>
              <w:t>mL</w:t>
            </w:r>
            <w:r w:rsidRPr="001D5290">
              <w:rPr>
                <w:rFonts w:ascii="Times New Roman" w:hAnsi="Times New Roman" w:hint="eastAsia"/>
                <w:color w:val="000000" w:themeColor="text1"/>
                <w:sz w:val="18"/>
                <w:szCs w:val="15"/>
              </w:rPr>
              <w:t>）</w:t>
            </w:r>
          </w:p>
        </w:tc>
        <w:tc>
          <w:tcPr>
            <w:tcW w:w="927" w:type="dxa"/>
            <w:tcBorders>
              <w:top w:val="single" w:sz="8" w:space="0" w:color="auto"/>
              <w:bottom w:val="single" w:sz="4" w:space="0" w:color="auto"/>
            </w:tcBorders>
            <w:shd w:val="clear" w:color="auto" w:fill="auto"/>
            <w:vAlign w:val="center"/>
          </w:tcPr>
          <w:p w14:paraId="0535EBDF" w14:textId="77777777" w:rsidR="004C76F9" w:rsidRPr="001D5290" w:rsidRDefault="004C76F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载体接菌量</w:t>
            </w:r>
          </w:p>
          <w:p w14:paraId="00A6898E" w14:textId="77777777" w:rsidR="004C76F9" w:rsidRPr="001D5290" w:rsidRDefault="004C76F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027" w:type="dxa"/>
            <w:tcBorders>
              <w:top w:val="single" w:sz="8" w:space="0" w:color="auto"/>
              <w:bottom w:val="single" w:sz="4" w:space="0" w:color="auto"/>
            </w:tcBorders>
            <w:shd w:val="clear" w:color="auto" w:fill="auto"/>
            <w:vAlign w:val="center"/>
          </w:tcPr>
          <w:p w14:paraId="0FF7C144" w14:textId="77777777" w:rsidR="004C76F9" w:rsidRPr="001D5290" w:rsidRDefault="004C76F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接菌量对数值</w:t>
            </w:r>
          </w:p>
          <w:p w14:paraId="2EBDF56B" w14:textId="77777777" w:rsidR="004C76F9" w:rsidRPr="001D5290" w:rsidRDefault="004C76F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171" w:type="dxa"/>
            <w:tcBorders>
              <w:top w:val="single" w:sz="8" w:space="0" w:color="auto"/>
              <w:bottom w:val="single" w:sz="4" w:space="0" w:color="auto"/>
            </w:tcBorders>
            <w:shd w:val="clear" w:color="auto" w:fill="auto"/>
            <w:vAlign w:val="center"/>
          </w:tcPr>
          <w:p w14:paraId="487CD330" w14:textId="77777777" w:rsidR="004C76F9" w:rsidRPr="001D5290" w:rsidRDefault="004C76F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香皂</w:t>
            </w:r>
            <w:r w:rsidRPr="001D5290">
              <w:rPr>
                <w:rFonts w:ascii="Times New Roman" w:hAnsi="Times New Roman" w:hint="eastAsia"/>
                <w:color w:val="000000" w:themeColor="text1"/>
                <w:sz w:val="18"/>
                <w:szCs w:val="15"/>
              </w:rPr>
              <w:t>A</w:t>
            </w:r>
            <w:r w:rsidRPr="001D5290">
              <w:rPr>
                <w:rFonts w:ascii="Times New Roman" w:hAnsi="Times New Roman" w:hint="eastAsia"/>
                <w:color w:val="000000" w:themeColor="text1"/>
                <w:sz w:val="18"/>
                <w:szCs w:val="15"/>
              </w:rPr>
              <w:t>洗后回收菌数</w:t>
            </w:r>
          </w:p>
          <w:p w14:paraId="77BEBB4D" w14:textId="77777777" w:rsidR="004C76F9" w:rsidRPr="001D5290" w:rsidRDefault="004C76F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372" w:type="dxa"/>
            <w:tcBorders>
              <w:top w:val="single" w:sz="8" w:space="0" w:color="auto"/>
              <w:bottom w:val="single" w:sz="4" w:space="0" w:color="auto"/>
            </w:tcBorders>
            <w:vAlign w:val="center"/>
          </w:tcPr>
          <w:p w14:paraId="6B247FD7" w14:textId="77777777" w:rsidR="004C76F9" w:rsidRPr="001D5290" w:rsidRDefault="004C76F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香皂</w:t>
            </w:r>
            <w:r w:rsidRPr="001D5290">
              <w:rPr>
                <w:rFonts w:ascii="Times New Roman" w:hAnsi="Times New Roman" w:hint="eastAsia"/>
                <w:color w:val="000000" w:themeColor="text1"/>
                <w:sz w:val="18"/>
                <w:szCs w:val="15"/>
              </w:rPr>
              <w:t>A</w:t>
            </w:r>
            <w:r w:rsidRPr="001D5290">
              <w:rPr>
                <w:rFonts w:ascii="Times New Roman" w:hAnsi="Times New Roman" w:hint="eastAsia"/>
                <w:color w:val="000000" w:themeColor="text1"/>
                <w:sz w:val="18"/>
                <w:szCs w:val="15"/>
              </w:rPr>
              <w:t>洗后回收菌数</w:t>
            </w:r>
          </w:p>
          <w:p w14:paraId="72495982" w14:textId="77777777" w:rsidR="004C76F9" w:rsidRPr="001D5290" w:rsidRDefault="004C76F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620" w:type="dxa"/>
            <w:tcBorders>
              <w:top w:val="single" w:sz="8" w:space="0" w:color="auto"/>
              <w:bottom w:val="single" w:sz="4" w:space="0" w:color="auto"/>
            </w:tcBorders>
          </w:tcPr>
          <w:p w14:paraId="02FBBA8E" w14:textId="77777777" w:rsidR="004C76F9" w:rsidRPr="001D5290" w:rsidRDefault="004C76F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香皂</w:t>
            </w:r>
            <w:r w:rsidRPr="001D5290">
              <w:rPr>
                <w:rFonts w:ascii="Times New Roman" w:hAnsi="Times New Roman" w:hint="eastAsia"/>
                <w:color w:val="000000" w:themeColor="text1"/>
                <w:sz w:val="18"/>
                <w:szCs w:val="15"/>
              </w:rPr>
              <w:t>A</w:t>
            </w:r>
            <w:r w:rsidRPr="001D5290">
              <w:rPr>
                <w:rFonts w:ascii="Times New Roman" w:hAnsi="Times New Roman" w:hint="eastAsia"/>
                <w:color w:val="000000" w:themeColor="text1"/>
                <w:sz w:val="18"/>
                <w:szCs w:val="15"/>
              </w:rPr>
              <w:t>除菌对数值</w:t>
            </w:r>
          </w:p>
          <w:p w14:paraId="0E308379" w14:textId="77777777" w:rsidR="004C76F9" w:rsidRPr="001D5290" w:rsidRDefault="004C76F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824" w:type="dxa"/>
            <w:gridSpan w:val="2"/>
            <w:tcBorders>
              <w:top w:val="single" w:sz="8" w:space="0" w:color="auto"/>
              <w:bottom w:val="single" w:sz="4" w:space="0" w:color="auto"/>
            </w:tcBorders>
          </w:tcPr>
          <w:p w14:paraId="7630810A" w14:textId="77777777" w:rsidR="004C76F9" w:rsidRPr="001D5290" w:rsidRDefault="004C76F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香皂</w:t>
            </w:r>
            <w:r w:rsidRPr="001D5290">
              <w:rPr>
                <w:rFonts w:ascii="Times New Roman" w:hAnsi="Times New Roman" w:hint="eastAsia"/>
                <w:color w:val="000000" w:themeColor="text1"/>
                <w:sz w:val="18"/>
                <w:szCs w:val="15"/>
              </w:rPr>
              <w:t>A</w:t>
            </w:r>
            <w:r w:rsidRPr="001D5290">
              <w:rPr>
                <w:rFonts w:ascii="Times New Roman" w:hAnsi="Times New Roman" w:hint="eastAsia"/>
                <w:color w:val="000000" w:themeColor="text1"/>
                <w:sz w:val="18"/>
                <w:szCs w:val="15"/>
              </w:rPr>
              <w:t>除菌率</w:t>
            </w:r>
          </w:p>
          <w:p w14:paraId="3DD3436F" w14:textId="77777777" w:rsidR="004C76F9" w:rsidRPr="001D5290" w:rsidRDefault="004C76F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p>
        </w:tc>
      </w:tr>
      <w:tr w:rsidR="001D5290" w:rsidRPr="001D5290" w14:paraId="2647B49E" w14:textId="77777777" w:rsidTr="00566140">
        <w:trPr>
          <w:gridAfter w:val="1"/>
          <w:wAfter w:w="181" w:type="dxa"/>
          <w:trHeight w:val="362"/>
          <w:jc w:val="center"/>
        </w:trPr>
        <w:tc>
          <w:tcPr>
            <w:tcW w:w="0" w:type="auto"/>
            <w:tcBorders>
              <w:top w:val="single" w:sz="4" w:space="0" w:color="auto"/>
            </w:tcBorders>
            <w:shd w:val="clear" w:color="auto" w:fill="auto"/>
            <w:vAlign w:val="center"/>
          </w:tcPr>
          <w:p w14:paraId="56BE35F6" w14:textId="77777777" w:rsidR="004C76F9" w:rsidRPr="001D5290" w:rsidRDefault="004C76F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p>
        </w:tc>
        <w:tc>
          <w:tcPr>
            <w:tcW w:w="0" w:type="auto"/>
            <w:tcBorders>
              <w:top w:val="single" w:sz="4" w:space="0" w:color="auto"/>
            </w:tcBorders>
            <w:shd w:val="clear" w:color="auto" w:fill="auto"/>
            <w:vAlign w:val="center"/>
          </w:tcPr>
          <w:p w14:paraId="5A290731" w14:textId="77777777" w:rsidR="004C76F9" w:rsidRPr="001D5290" w:rsidRDefault="004C76F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6.03×10</w:t>
            </w:r>
            <w:r w:rsidRPr="001D5290">
              <w:rPr>
                <w:rFonts w:ascii="Times New Roman" w:hAnsi="Times New Roman" w:cs="Times New Roman"/>
                <w:color w:val="000000" w:themeColor="text1"/>
                <w:kern w:val="2"/>
                <w:sz w:val="18"/>
                <w:szCs w:val="15"/>
                <w:vertAlign w:val="superscript"/>
              </w:rPr>
              <w:t>8</w:t>
            </w:r>
          </w:p>
        </w:tc>
        <w:tc>
          <w:tcPr>
            <w:tcW w:w="927" w:type="dxa"/>
            <w:tcBorders>
              <w:top w:val="single" w:sz="4" w:space="0" w:color="auto"/>
            </w:tcBorders>
            <w:shd w:val="clear" w:color="auto" w:fill="auto"/>
            <w:vAlign w:val="center"/>
          </w:tcPr>
          <w:p w14:paraId="7305C10F" w14:textId="77777777" w:rsidR="004C76F9" w:rsidRPr="001D5290" w:rsidRDefault="004C76F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3.02×10</w:t>
            </w:r>
            <w:r w:rsidRPr="001D5290">
              <w:rPr>
                <w:rFonts w:ascii="Times New Roman" w:hAnsi="Times New Roman" w:cs="Times New Roman"/>
                <w:color w:val="000000" w:themeColor="text1"/>
                <w:kern w:val="2"/>
                <w:sz w:val="18"/>
                <w:szCs w:val="15"/>
                <w:vertAlign w:val="superscript"/>
              </w:rPr>
              <w:t>7</w:t>
            </w:r>
          </w:p>
        </w:tc>
        <w:tc>
          <w:tcPr>
            <w:tcW w:w="1027" w:type="dxa"/>
            <w:tcBorders>
              <w:top w:val="single" w:sz="4" w:space="0" w:color="auto"/>
            </w:tcBorders>
            <w:shd w:val="clear" w:color="auto" w:fill="auto"/>
            <w:vAlign w:val="center"/>
          </w:tcPr>
          <w:p w14:paraId="3ECC499F" w14:textId="77777777" w:rsidR="004C76F9" w:rsidRPr="001D5290" w:rsidRDefault="004C76F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7.48</w:t>
            </w:r>
          </w:p>
        </w:tc>
        <w:tc>
          <w:tcPr>
            <w:tcW w:w="1171" w:type="dxa"/>
            <w:tcBorders>
              <w:top w:val="single" w:sz="4" w:space="0" w:color="auto"/>
            </w:tcBorders>
            <w:shd w:val="clear" w:color="auto" w:fill="auto"/>
            <w:vAlign w:val="center"/>
          </w:tcPr>
          <w:p w14:paraId="3E312544" w14:textId="0D08D18E" w:rsidR="004C76F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2.</w:t>
            </w:r>
            <w:r w:rsidRPr="001D5290">
              <w:rPr>
                <w:rFonts w:ascii="Times New Roman" w:hAnsi="Times New Roman" w:cs="Times New Roman" w:hint="eastAsia"/>
                <w:color w:val="000000" w:themeColor="text1"/>
                <w:kern w:val="2"/>
                <w:sz w:val="18"/>
                <w:szCs w:val="15"/>
              </w:rPr>
              <w:t>4</w:t>
            </w:r>
            <w:r w:rsidRPr="001D5290">
              <w:rPr>
                <w:rFonts w:ascii="Times New Roman" w:hAnsi="Times New Roman" w:cs="Times New Roman"/>
                <w:color w:val="000000" w:themeColor="text1"/>
                <w:kern w:val="2"/>
                <w:sz w:val="18"/>
                <w:szCs w:val="15"/>
              </w:rPr>
              <w:t>0</w:t>
            </w:r>
            <w:r w:rsidR="004C76F9" w:rsidRPr="001D5290">
              <w:rPr>
                <w:rFonts w:ascii="Times New Roman" w:hAnsi="Times New Roman" w:cs="Times New Roman"/>
                <w:color w:val="000000" w:themeColor="text1"/>
                <w:kern w:val="2"/>
                <w:sz w:val="18"/>
                <w:szCs w:val="15"/>
              </w:rPr>
              <w:t>×10</w:t>
            </w:r>
            <w:r w:rsidR="004C76F9" w:rsidRPr="001D5290">
              <w:rPr>
                <w:rFonts w:ascii="Times New Roman" w:hAnsi="Times New Roman" w:cs="Times New Roman"/>
                <w:color w:val="000000" w:themeColor="text1"/>
                <w:kern w:val="2"/>
                <w:sz w:val="18"/>
                <w:szCs w:val="15"/>
                <w:vertAlign w:val="superscript"/>
              </w:rPr>
              <w:t>3</w:t>
            </w:r>
          </w:p>
        </w:tc>
        <w:tc>
          <w:tcPr>
            <w:tcW w:w="1372" w:type="dxa"/>
            <w:tcBorders>
              <w:top w:val="single" w:sz="4" w:space="0" w:color="auto"/>
            </w:tcBorders>
            <w:vAlign w:val="center"/>
          </w:tcPr>
          <w:p w14:paraId="7E6F66A2" w14:textId="6045C25D" w:rsidR="004C76F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3.38</w:t>
            </w:r>
          </w:p>
        </w:tc>
        <w:tc>
          <w:tcPr>
            <w:tcW w:w="1620" w:type="dxa"/>
            <w:tcBorders>
              <w:top w:val="single" w:sz="4" w:space="0" w:color="auto"/>
            </w:tcBorders>
            <w:vAlign w:val="center"/>
          </w:tcPr>
          <w:p w14:paraId="12C15941" w14:textId="2B93899A" w:rsidR="004C76F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4.10</w:t>
            </w:r>
          </w:p>
        </w:tc>
        <w:tc>
          <w:tcPr>
            <w:tcW w:w="1643" w:type="dxa"/>
            <w:tcBorders>
              <w:top w:val="single" w:sz="4" w:space="0" w:color="auto"/>
            </w:tcBorders>
          </w:tcPr>
          <w:p w14:paraId="1E89C498" w14:textId="61D38493" w:rsidR="004C76F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&gt;99.99</w:t>
            </w:r>
          </w:p>
        </w:tc>
      </w:tr>
      <w:tr w:rsidR="001D5290" w:rsidRPr="001D5290" w14:paraId="361419E3" w14:textId="77777777" w:rsidTr="00566140">
        <w:trPr>
          <w:gridAfter w:val="1"/>
          <w:wAfter w:w="181" w:type="dxa"/>
          <w:trHeight w:val="362"/>
          <w:jc w:val="center"/>
        </w:trPr>
        <w:tc>
          <w:tcPr>
            <w:tcW w:w="0" w:type="auto"/>
            <w:tcBorders>
              <w:bottom w:val="nil"/>
            </w:tcBorders>
            <w:shd w:val="clear" w:color="auto" w:fill="auto"/>
            <w:vAlign w:val="center"/>
          </w:tcPr>
          <w:p w14:paraId="27E8CA1F" w14:textId="77777777" w:rsidR="004C76F9" w:rsidRPr="001D5290" w:rsidRDefault="004C76F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2</w:t>
            </w:r>
          </w:p>
        </w:tc>
        <w:tc>
          <w:tcPr>
            <w:tcW w:w="0" w:type="auto"/>
            <w:tcBorders>
              <w:bottom w:val="nil"/>
            </w:tcBorders>
            <w:shd w:val="clear" w:color="auto" w:fill="auto"/>
            <w:vAlign w:val="center"/>
          </w:tcPr>
          <w:p w14:paraId="289ECDFF" w14:textId="77777777" w:rsidR="004C76F9" w:rsidRPr="001D5290" w:rsidRDefault="004C76F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8.81×10</w:t>
            </w:r>
            <w:r w:rsidRPr="001D5290">
              <w:rPr>
                <w:rFonts w:ascii="Times New Roman" w:hAnsi="Times New Roman" w:cs="Times New Roman"/>
                <w:color w:val="000000" w:themeColor="text1"/>
                <w:kern w:val="2"/>
                <w:sz w:val="18"/>
                <w:szCs w:val="15"/>
                <w:vertAlign w:val="superscript"/>
              </w:rPr>
              <w:t>8</w:t>
            </w:r>
          </w:p>
        </w:tc>
        <w:tc>
          <w:tcPr>
            <w:tcW w:w="927" w:type="dxa"/>
            <w:tcBorders>
              <w:bottom w:val="nil"/>
            </w:tcBorders>
            <w:shd w:val="clear" w:color="auto" w:fill="auto"/>
            <w:vAlign w:val="center"/>
          </w:tcPr>
          <w:p w14:paraId="6F517518" w14:textId="77777777" w:rsidR="004C76F9" w:rsidRPr="001D5290" w:rsidRDefault="004C76F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3.16×10</w:t>
            </w:r>
            <w:r w:rsidRPr="001D5290">
              <w:rPr>
                <w:rFonts w:ascii="Times New Roman" w:hAnsi="Times New Roman" w:cs="Times New Roman"/>
                <w:color w:val="000000" w:themeColor="text1"/>
                <w:kern w:val="2"/>
                <w:sz w:val="18"/>
                <w:szCs w:val="15"/>
                <w:vertAlign w:val="superscript"/>
              </w:rPr>
              <w:t>7</w:t>
            </w:r>
          </w:p>
        </w:tc>
        <w:tc>
          <w:tcPr>
            <w:tcW w:w="1027" w:type="dxa"/>
            <w:tcBorders>
              <w:bottom w:val="nil"/>
            </w:tcBorders>
            <w:shd w:val="clear" w:color="auto" w:fill="auto"/>
            <w:vAlign w:val="center"/>
          </w:tcPr>
          <w:p w14:paraId="2306022C" w14:textId="77777777" w:rsidR="004C76F9" w:rsidRPr="001D5290" w:rsidRDefault="004C76F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7.50</w:t>
            </w:r>
          </w:p>
        </w:tc>
        <w:tc>
          <w:tcPr>
            <w:tcW w:w="1171" w:type="dxa"/>
            <w:tcBorders>
              <w:bottom w:val="nil"/>
            </w:tcBorders>
            <w:shd w:val="clear" w:color="auto" w:fill="auto"/>
            <w:vAlign w:val="center"/>
          </w:tcPr>
          <w:p w14:paraId="388E0D8E" w14:textId="3F389881" w:rsidR="004C76F9" w:rsidRPr="001D5290" w:rsidRDefault="004C76F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2.19×10</w:t>
            </w:r>
            <w:r w:rsidRPr="001D5290">
              <w:rPr>
                <w:rFonts w:ascii="Times New Roman" w:hAnsi="Times New Roman" w:cs="Times New Roman"/>
                <w:color w:val="000000" w:themeColor="text1"/>
                <w:kern w:val="2"/>
                <w:sz w:val="18"/>
                <w:szCs w:val="15"/>
                <w:vertAlign w:val="superscript"/>
              </w:rPr>
              <w:t>3</w:t>
            </w:r>
          </w:p>
        </w:tc>
        <w:tc>
          <w:tcPr>
            <w:tcW w:w="1372" w:type="dxa"/>
            <w:tcBorders>
              <w:bottom w:val="nil"/>
            </w:tcBorders>
            <w:vAlign w:val="center"/>
          </w:tcPr>
          <w:p w14:paraId="3CAAC393" w14:textId="3EFAE3B0" w:rsidR="004C76F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3.34</w:t>
            </w:r>
          </w:p>
        </w:tc>
        <w:tc>
          <w:tcPr>
            <w:tcW w:w="1620" w:type="dxa"/>
            <w:tcBorders>
              <w:bottom w:val="nil"/>
            </w:tcBorders>
            <w:vAlign w:val="center"/>
          </w:tcPr>
          <w:p w14:paraId="7E1DA0B6" w14:textId="559CB01F" w:rsidR="004C76F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4.16</w:t>
            </w:r>
          </w:p>
        </w:tc>
        <w:tc>
          <w:tcPr>
            <w:tcW w:w="1643" w:type="dxa"/>
            <w:tcBorders>
              <w:bottom w:val="nil"/>
            </w:tcBorders>
          </w:tcPr>
          <w:p w14:paraId="51AB5CCE" w14:textId="0A91F491" w:rsidR="004C76F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&gt;99</w:t>
            </w:r>
            <w:r w:rsidRPr="001D5290">
              <w:rPr>
                <w:rFonts w:ascii="Times New Roman" w:hAnsi="Times New Roman" w:cs="Times New Roman" w:hint="eastAsia"/>
                <w:color w:val="000000" w:themeColor="text1"/>
                <w:kern w:val="2"/>
                <w:sz w:val="18"/>
                <w:szCs w:val="15"/>
              </w:rPr>
              <w:t>.</w:t>
            </w:r>
            <w:r w:rsidRPr="001D5290">
              <w:rPr>
                <w:rFonts w:ascii="Times New Roman" w:hAnsi="Times New Roman" w:cs="Times New Roman"/>
                <w:color w:val="000000" w:themeColor="text1"/>
                <w:kern w:val="2"/>
                <w:sz w:val="18"/>
                <w:szCs w:val="15"/>
              </w:rPr>
              <w:t>99</w:t>
            </w:r>
          </w:p>
        </w:tc>
      </w:tr>
      <w:tr w:rsidR="004C76F9" w:rsidRPr="001D5290" w14:paraId="7A46F0B0" w14:textId="77777777" w:rsidTr="00566140">
        <w:trPr>
          <w:gridAfter w:val="1"/>
          <w:wAfter w:w="181" w:type="dxa"/>
          <w:trHeight w:val="362"/>
          <w:jc w:val="center"/>
        </w:trPr>
        <w:tc>
          <w:tcPr>
            <w:tcW w:w="0" w:type="auto"/>
            <w:tcBorders>
              <w:top w:val="nil"/>
              <w:bottom w:val="single" w:sz="8" w:space="0" w:color="auto"/>
            </w:tcBorders>
            <w:shd w:val="clear" w:color="auto" w:fill="auto"/>
            <w:vAlign w:val="center"/>
          </w:tcPr>
          <w:p w14:paraId="3C31E525" w14:textId="77777777" w:rsidR="004C76F9" w:rsidRPr="001D5290" w:rsidRDefault="004C76F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3</w:t>
            </w:r>
          </w:p>
        </w:tc>
        <w:tc>
          <w:tcPr>
            <w:tcW w:w="0" w:type="auto"/>
            <w:tcBorders>
              <w:top w:val="nil"/>
              <w:bottom w:val="single" w:sz="8" w:space="0" w:color="auto"/>
            </w:tcBorders>
            <w:shd w:val="clear" w:color="auto" w:fill="auto"/>
            <w:vAlign w:val="center"/>
          </w:tcPr>
          <w:p w14:paraId="61308173" w14:textId="77777777" w:rsidR="004C76F9" w:rsidRPr="001D5290" w:rsidRDefault="004C76F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9.12×10</w:t>
            </w:r>
            <w:r w:rsidRPr="001D5290">
              <w:rPr>
                <w:rFonts w:ascii="Times New Roman" w:hAnsi="Times New Roman" w:cs="Times New Roman"/>
                <w:color w:val="000000" w:themeColor="text1"/>
                <w:kern w:val="2"/>
                <w:sz w:val="18"/>
                <w:szCs w:val="15"/>
                <w:vertAlign w:val="superscript"/>
              </w:rPr>
              <w:t>8</w:t>
            </w:r>
          </w:p>
        </w:tc>
        <w:tc>
          <w:tcPr>
            <w:tcW w:w="927" w:type="dxa"/>
            <w:tcBorders>
              <w:top w:val="nil"/>
              <w:bottom w:val="single" w:sz="8" w:space="0" w:color="auto"/>
            </w:tcBorders>
            <w:shd w:val="clear" w:color="auto" w:fill="auto"/>
            <w:vAlign w:val="center"/>
          </w:tcPr>
          <w:p w14:paraId="1CE2FDC8" w14:textId="77777777" w:rsidR="004C76F9" w:rsidRPr="001D5290" w:rsidRDefault="004C76F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4.19×10</w:t>
            </w:r>
            <w:r w:rsidRPr="001D5290">
              <w:rPr>
                <w:rFonts w:ascii="Times New Roman" w:hAnsi="Times New Roman" w:cs="Times New Roman"/>
                <w:color w:val="000000" w:themeColor="text1"/>
                <w:kern w:val="2"/>
                <w:sz w:val="18"/>
                <w:szCs w:val="15"/>
                <w:vertAlign w:val="superscript"/>
              </w:rPr>
              <w:t>7</w:t>
            </w:r>
          </w:p>
        </w:tc>
        <w:tc>
          <w:tcPr>
            <w:tcW w:w="1027" w:type="dxa"/>
            <w:tcBorders>
              <w:top w:val="nil"/>
              <w:bottom w:val="single" w:sz="8" w:space="0" w:color="auto"/>
            </w:tcBorders>
            <w:shd w:val="clear" w:color="auto" w:fill="auto"/>
            <w:vAlign w:val="center"/>
          </w:tcPr>
          <w:p w14:paraId="4B2EB5CD" w14:textId="77777777" w:rsidR="004C76F9" w:rsidRPr="001D5290" w:rsidRDefault="004C76F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7.68</w:t>
            </w:r>
          </w:p>
        </w:tc>
        <w:tc>
          <w:tcPr>
            <w:tcW w:w="1171" w:type="dxa"/>
            <w:tcBorders>
              <w:top w:val="nil"/>
              <w:bottom w:val="single" w:sz="8" w:space="0" w:color="auto"/>
            </w:tcBorders>
            <w:shd w:val="clear" w:color="auto" w:fill="auto"/>
            <w:vAlign w:val="center"/>
          </w:tcPr>
          <w:p w14:paraId="5A0152A3" w14:textId="4DD31700" w:rsidR="004C76F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2.69×10</w:t>
            </w:r>
            <w:r w:rsidRPr="001D5290">
              <w:rPr>
                <w:rFonts w:ascii="Times New Roman" w:hAnsi="Times New Roman" w:cs="Times New Roman"/>
                <w:color w:val="000000" w:themeColor="text1"/>
                <w:kern w:val="2"/>
                <w:sz w:val="18"/>
                <w:szCs w:val="15"/>
                <w:vertAlign w:val="superscript"/>
              </w:rPr>
              <w:t>3</w:t>
            </w:r>
          </w:p>
        </w:tc>
        <w:tc>
          <w:tcPr>
            <w:tcW w:w="1372" w:type="dxa"/>
            <w:tcBorders>
              <w:top w:val="nil"/>
              <w:bottom w:val="single" w:sz="8" w:space="0" w:color="auto"/>
            </w:tcBorders>
            <w:vAlign w:val="center"/>
          </w:tcPr>
          <w:p w14:paraId="7FCC16E5" w14:textId="6A40193E" w:rsidR="004C76F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3.43</w:t>
            </w:r>
          </w:p>
        </w:tc>
        <w:tc>
          <w:tcPr>
            <w:tcW w:w="1620" w:type="dxa"/>
            <w:tcBorders>
              <w:top w:val="nil"/>
              <w:bottom w:val="single" w:sz="8" w:space="0" w:color="auto"/>
            </w:tcBorders>
            <w:vAlign w:val="center"/>
          </w:tcPr>
          <w:p w14:paraId="53974DAB" w14:textId="1D8565D7" w:rsidR="004C76F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4.25</w:t>
            </w:r>
          </w:p>
        </w:tc>
        <w:tc>
          <w:tcPr>
            <w:tcW w:w="1643" w:type="dxa"/>
            <w:tcBorders>
              <w:top w:val="nil"/>
              <w:bottom w:val="single" w:sz="8" w:space="0" w:color="auto"/>
            </w:tcBorders>
          </w:tcPr>
          <w:p w14:paraId="6E8B8A56" w14:textId="1C600724" w:rsidR="004C76F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&gt;99.99</w:t>
            </w:r>
          </w:p>
        </w:tc>
      </w:tr>
    </w:tbl>
    <w:p w14:paraId="574DB0C7" w14:textId="77777777" w:rsidR="00900482" w:rsidRDefault="00900482" w:rsidP="004D3469">
      <w:pPr>
        <w:spacing w:line="360" w:lineRule="auto"/>
        <w:ind w:firstLineChars="200" w:firstLine="360"/>
        <w:jc w:val="center"/>
        <w:rPr>
          <w:color w:val="000000" w:themeColor="text1"/>
          <w:sz w:val="18"/>
          <w:szCs w:val="18"/>
        </w:rPr>
      </w:pPr>
    </w:p>
    <w:p w14:paraId="78A85ACA" w14:textId="03AE7867" w:rsidR="004D3469" w:rsidRPr="001D5290" w:rsidRDefault="004D3469" w:rsidP="004D3469">
      <w:pPr>
        <w:spacing w:line="360" w:lineRule="auto"/>
        <w:ind w:firstLineChars="200" w:firstLine="360"/>
        <w:jc w:val="center"/>
        <w:rPr>
          <w:color w:val="000000" w:themeColor="text1"/>
          <w:sz w:val="18"/>
          <w:szCs w:val="18"/>
        </w:rPr>
      </w:pPr>
      <w:r w:rsidRPr="001D5290">
        <w:rPr>
          <w:rFonts w:hint="eastAsia"/>
          <w:color w:val="000000" w:themeColor="text1"/>
          <w:sz w:val="18"/>
          <w:szCs w:val="18"/>
        </w:rPr>
        <w:t>表</w:t>
      </w:r>
      <w:r w:rsidR="007835CE">
        <w:rPr>
          <w:color w:val="000000" w:themeColor="text1"/>
          <w:sz w:val="18"/>
          <w:szCs w:val="18"/>
        </w:rPr>
        <w:t>7</w:t>
      </w:r>
      <w:r w:rsidRPr="001D5290">
        <w:rPr>
          <w:rFonts w:hint="eastAsia"/>
          <w:color w:val="000000" w:themeColor="text1"/>
          <w:sz w:val="18"/>
          <w:szCs w:val="18"/>
        </w:rPr>
        <w:t xml:space="preserve"> </w:t>
      </w:r>
      <w:r w:rsidRPr="001D5290">
        <w:rPr>
          <w:rFonts w:hint="eastAsia"/>
          <w:color w:val="000000" w:themeColor="text1"/>
          <w:sz w:val="18"/>
          <w:szCs w:val="18"/>
        </w:rPr>
        <w:t>以</w:t>
      </w:r>
      <w:r w:rsidRPr="001D5290">
        <w:rPr>
          <w:rFonts w:ascii="宋体" w:hAnsi="宋体" w:hint="eastAsia"/>
          <w:color w:val="000000" w:themeColor="text1"/>
          <w:sz w:val="18"/>
          <w:szCs w:val="18"/>
        </w:rPr>
        <w:t>金黄色</w:t>
      </w:r>
      <w:r w:rsidRPr="001D5290">
        <w:rPr>
          <w:rFonts w:hint="eastAsia"/>
          <w:color w:val="000000" w:themeColor="text1"/>
          <w:sz w:val="18"/>
          <w:szCs w:val="18"/>
        </w:rPr>
        <w:t>葡萄球菌作为</w:t>
      </w:r>
      <w:proofErr w:type="gramStart"/>
      <w:r w:rsidRPr="001D5290">
        <w:rPr>
          <w:rFonts w:hint="eastAsia"/>
          <w:color w:val="000000" w:themeColor="text1"/>
          <w:sz w:val="18"/>
          <w:szCs w:val="18"/>
        </w:rPr>
        <w:t>试验菌时香皂</w:t>
      </w:r>
      <w:proofErr w:type="gramEnd"/>
      <w:r w:rsidRPr="001D5290">
        <w:rPr>
          <w:color w:val="000000" w:themeColor="text1"/>
          <w:sz w:val="18"/>
          <w:szCs w:val="18"/>
        </w:rPr>
        <w:t>B</w:t>
      </w:r>
      <w:r w:rsidRPr="001D5290">
        <w:rPr>
          <w:rFonts w:hint="eastAsia"/>
          <w:color w:val="000000" w:themeColor="text1"/>
          <w:sz w:val="18"/>
          <w:szCs w:val="18"/>
        </w:rPr>
        <w:t>产品清洗仿真皮的除菌效果</w:t>
      </w:r>
    </w:p>
    <w:tbl>
      <w:tblPr>
        <w:tblW w:w="9564" w:type="dxa"/>
        <w:jc w:val="center"/>
        <w:tblBorders>
          <w:top w:val="single" w:sz="4" w:space="0" w:color="auto"/>
          <w:bottom w:val="single" w:sz="4" w:space="0" w:color="auto"/>
        </w:tblBorders>
        <w:tblLook w:val="04A0" w:firstRow="1" w:lastRow="0" w:firstColumn="1" w:lastColumn="0" w:noHBand="0" w:noVBand="1"/>
      </w:tblPr>
      <w:tblGrid>
        <w:gridCol w:w="396"/>
        <w:gridCol w:w="1227"/>
        <w:gridCol w:w="927"/>
        <w:gridCol w:w="1027"/>
        <w:gridCol w:w="1171"/>
        <w:gridCol w:w="1372"/>
        <w:gridCol w:w="1620"/>
        <w:gridCol w:w="1643"/>
        <w:gridCol w:w="181"/>
      </w:tblGrid>
      <w:tr w:rsidR="001D5290" w:rsidRPr="001D5290" w14:paraId="4AA27376" w14:textId="77777777" w:rsidTr="00566140">
        <w:trPr>
          <w:trHeight w:val="674"/>
          <w:jc w:val="center"/>
        </w:trPr>
        <w:tc>
          <w:tcPr>
            <w:tcW w:w="0" w:type="auto"/>
            <w:tcBorders>
              <w:top w:val="single" w:sz="8" w:space="0" w:color="auto"/>
              <w:bottom w:val="single" w:sz="4" w:space="0" w:color="auto"/>
            </w:tcBorders>
            <w:shd w:val="clear" w:color="auto" w:fill="auto"/>
            <w:vAlign w:val="center"/>
          </w:tcPr>
          <w:p w14:paraId="6DAFFE54"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次序</w:t>
            </w:r>
          </w:p>
        </w:tc>
        <w:tc>
          <w:tcPr>
            <w:tcW w:w="0" w:type="auto"/>
            <w:tcBorders>
              <w:top w:val="single" w:sz="8" w:space="0" w:color="auto"/>
              <w:bottom w:val="single" w:sz="4" w:space="0" w:color="auto"/>
            </w:tcBorders>
            <w:shd w:val="clear" w:color="auto" w:fill="auto"/>
            <w:vAlign w:val="center"/>
          </w:tcPr>
          <w:p w14:paraId="13BCBB9A"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菌液浓度</w:t>
            </w:r>
          </w:p>
          <w:p w14:paraId="4A75C9C1"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color w:val="000000" w:themeColor="text1"/>
                <w:sz w:val="18"/>
                <w:szCs w:val="15"/>
              </w:rPr>
              <w:t>mL</w:t>
            </w:r>
            <w:r w:rsidRPr="001D5290">
              <w:rPr>
                <w:rFonts w:ascii="Times New Roman" w:hAnsi="Times New Roman" w:hint="eastAsia"/>
                <w:color w:val="000000" w:themeColor="text1"/>
                <w:sz w:val="18"/>
                <w:szCs w:val="15"/>
              </w:rPr>
              <w:t>）</w:t>
            </w:r>
          </w:p>
        </w:tc>
        <w:tc>
          <w:tcPr>
            <w:tcW w:w="927" w:type="dxa"/>
            <w:tcBorders>
              <w:top w:val="single" w:sz="8" w:space="0" w:color="auto"/>
              <w:bottom w:val="single" w:sz="4" w:space="0" w:color="auto"/>
            </w:tcBorders>
            <w:shd w:val="clear" w:color="auto" w:fill="auto"/>
            <w:vAlign w:val="center"/>
          </w:tcPr>
          <w:p w14:paraId="23C9BD8B"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载体接菌量</w:t>
            </w:r>
          </w:p>
          <w:p w14:paraId="0D793B77"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027" w:type="dxa"/>
            <w:tcBorders>
              <w:top w:val="single" w:sz="8" w:space="0" w:color="auto"/>
              <w:bottom w:val="single" w:sz="4" w:space="0" w:color="auto"/>
            </w:tcBorders>
            <w:shd w:val="clear" w:color="auto" w:fill="auto"/>
            <w:vAlign w:val="center"/>
          </w:tcPr>
          <w:p w14:paraId="7EEB0005"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接菌量对数值</w:t>
            </w:r>
          </w:p>
          <w:p w14:paraId="186CBE13"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171" w:type="dxa"/>
            <w:tcBorders>
              <w:top w:val="single" w:sz="8" w:space="0" w:color="auto"/>
              <w:bottom w:val="single" w:sz="4" w:space="0" w:color="auto"/>
            </w:tcBorders>
            <w:shd w:val="clear" w:color="auto" w:fill="auto"/>
            <w:vAlign w:val="center"/>
          </w:tcPr>
          <w:p w14:paraId="1EC494EE" w14:textId="5CC8C7E1"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香皂</w:t>
            </w:r>
            <w:r w:rsidRPr="001D5290">
              <w:rPr>
                <w:rFonts w:ascii="Times New Roman" w:hAnsi="Times New Roman" w:hint="eastAsia"/>
                <w:color w:val="000000" w:themeColor="text1"/>
                <w:sz w:val="18"/>
                <w:szCs w:val="15"/>
              </w:rPr>
              <w:t>B</w:t>
            </w:r>
            <w:r w:rsidRPr="001D5290">
              <w:rPr>
                <w:rFonts w:ascii="Times New Roman" w:hAnsi="Times New Roman" w:hint="eastAsia"/>
                <w:color w:val="000000" w:themeColor="text1"/>
                <w:sz w:val="18"/>
                <w:szCs w:val="15"/>
              </w:rPr>
              <w:t>洗后回收菌数</w:t>
            </w:r>
          </w:p>
          <w:p w14:paraId="76922083"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372" w:type="dxa"/>
            <w:tcBorders>
              <w:top w:val="single" w:sz="8" w:space="0" w:color="auto"/>
              <w:bottom w:val="single" w:sz="4" w:space="0" w:color="auto"/>
            </w:tcBorders>
            <w:vAlign w:val="center"/>
          </w:tcPr>
          <w:p w14:paraId="5EF62851" w14:textId="73BB1912"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香皂</w:t>
            </w:r>
            <w:r w:rsidRPr="001D5290">
              <w:rPr>
                <w:rFonts w:ascii="Times New Roman" w:hAnsi="Times New Roman" w:hint="eastAsia"/>
                <w:color w:val="000000" w:themeColor="text1"/>
                <w:sz w:val="18"/>
                <w:szCs w:val="15"/>
              </w:rPr>
              <w:t>B</w:t>
            </w:r>
            <w:r w:rsidRPr="001D5290">
              <w:rPr>
                <w:rFonts w:ascii="Times New Roman" w:hAnsi="Times New Roman" w:hint="eastAsia"/>
                <w:color w:val="000000" w:themeColor="text1"/>
                <w:sz w:val="18"/>
                <w:szCs w:val="15"/>
              </w:rPr>
              <w:t>洗后回收菌数</w:t>
            </w:r>
          </w:p>
          <w:p w14:paraId="24758677"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620" w:type="dxa"/>
            <w:tcBorders>
              <w:top w:val="single" w:sz="8" w:space="0" w:color="auto"/>
              <w:bottom w:val="single" w:sz="4" w:space="0" w:color="auto"/>
            </w:tcBorders>
          </w:tcPr>
          <w:p w14:paraId="4BB4514E" w14:textId="691DA75B"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香皂</w:t>
            </w:r>
            <w:r w:rsidRPr="001D5290">
              <w:rPr>
                <w:rFonts w:ascii="Times New Roman" w:hAnsi="Times New Roman" w:hint="eastAsia"/>
                <w:color w:val="000000" w:themeColor="text1"/>
                <w:sz w:val="18"/>
                <w:szCs w:val="15"/>
              </w:rPr>
              <w:t>B</w:t>
            </w:r>
            <w:r w:rsidRPr="001D5290">
              <w:rPr>
                <w:rFonts w:ascii="Times New Roman" w:hAnsi="Times New Roman" w:hint="eastAsia"/>
                <w:color w:val="000000" w:themeColor="text1"/>
                <w:sz w:val="18"/>
                <w:szCs w:val="15"/>
              </w:rPr>
              <w:t>除菌对数值</w:t>
            </w:r>
          </w:p>
          <w:p w14:paraId="5FA00183"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824" w:type="dxa"/>
            <w:gridSpan w:val="2"/>
            <w:tcBorders>
              <w:top w:val="single" w:sz="8" w:space="0" w:color="auto"/>
              <w:bottom w:val="single" w:sz="4" w:space="0" w:color="auto"/>
            </w:tcBorders>
          </w:tcPr>
          <w:p w14:paraId="1866F92D" w14:textId="6C47407E"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香皂</w:t>
            </w:r>
            <w:r w:rsidRPr="001D5290">
              <w:rPr>
                <w:rFonts w:ascii="Times New Roman" w:hAnsi="Times New Roman" w:hint="eastAsia"/>
                <w:color w:val="000000" w:themeColor="text1"/>
                <w:sz w:val="18"/>
                <w:szCs w:val="15"/>
              </w:rPr>
              <w:t>B</w:t>
            </w:r>
            <w:r w:rsidRPr="001D5290">
              <w:rPr>
                <w:rFonts w:ascii="Times New Roman" w:hAnsi="Times New Roman" w:hint="eastAsia"/>
                <w:color w:val="000000" w:themeColor="text1"/>
                <w:sz w:val="18"/>
                <w:szCs w:val="15"/>
              </w:rPr>
              <w:t>除菌率</w:t>
            </w:r>
          </w:p>
          <w:p w14:paraId="4171ED1E"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p>
        </w:tc>
      </w:tr>
      <w:tr w:rsidR="001D5290" w:rsidRPr="001D5290" w14:paraId="1196750C" w14:textId="77777777" w:rsidTr="00566140">
        <w:trPr>
          <w:gridAfter w:val="1"/>
          <w:wAfter w:w="181" w:type="dxa"/>
          <w:trHeight w:val="362"/>
          <w:jc w:val="center"/>
        </w:trPr>
        <w:tc>
          <w:tcPr>
            <w:tcW w:w="0" w:type="auto"/>
            <w:tcBorders>
              <w:top w:val="single" w:sz="4" w:space="0" w:color="auto"/>
            </w:tcBorders>
            <w:shd w:val="clear" w:color="auto" w:fill="auto"/>
            <w:vAlign w:val="center"/>
          </w:tcPr>
          <w:p w14:paraId="55344E5B"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p>
        </w:tc>
        <w:tc>
          <w:tcPr>
            <w:tcW w:w="0" w:type="auto"/>
            <w:tcBorders>
              <w:top w:val="single" w:sz="4" w:space="0" w:color="auto"/>
            </w:tcBorders>
            <w:shd w:val="clear" w:color="auto" w:fill="auto"/>
            <w:vAlign w:val="center"/>
          </w:tcPr>
          <w:p w14:paraId="52AEE6C1" w14:textId="7777777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6.03×10</w:t>
            </w:r>
            <w:r w:rsidRPr="001D5290">
              <w:rPr>
                <w:rFonts w:ascii="Times New Roman" w:hAnsi="Times New Roman" w:cs="Times New Roman"/>
                <w:color w:val="000000" w:themeColor="text1"/>
                <w:kern w:val="2"/>
                <w:sz w:val="18"/>
                <w:szCs w:val="15"/>
                <w:vertAlign w:val="superscript"/>
              </w:rPr>
              <w:t>8</w:t>
            </w:r>
          </w:p>
        </w:tc>
        <w:tc>
          <w:tcPr>
            <w:tcW w:w="927" w:type="dxa"/>
            <w:tcBorders>
              <w:top w:val="single" w:sz="4" w:space="0" w:color="auto"/>
            </w:tcBorders>
            <w:shd w:val="clear" w:color="auto" w:fill="auto"/>
            <w:vAlign w:val="center"/>
          </w:tcPr>
          <w:p w14:paraId="1AD750F5" w14:textId="7777777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3.02×10</w:t>
            </w:r>
            <w:r w:rsidRPr="001D5290">
              <w:rPr>
                <w:rFonts w:ascii="Times New Roman" w:hAnsi="Times New Roman" w:cs="Times New Roman"/>
                <w:color w:val="000000" w:themeColor="text1"/>
                <w:kern w:val="2"/>
                <w:sz w:val="18"/>
                <w:szCs w:val="15"/>
                <w:vertAlign w:val="superscript"/>
              </w:rPr>
              <w:t>7</w:t>
            </w:r>
          </w:p>
        </w:tc>
        <w:tc>
          <w:tcPr>
            <w:tcW w:w="1027" w:type="dxa"/>
            <w:tcBorders>
              <w:top w:val="single" w:sz="4" w:space="0" w:color="auto"/>
            </w:tcBorders>
            <w:shd w:val="clear" w:color="auto" w:fill="auto"/>
            <w:vAlign w:val="center"/>
          </w:tcPr>
          <w:p w14:paraId="51498E7C" w14:textId="7777777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7.48</w:t>
            </w:r>
          </w:p>
        </w:tc>
        <w:tc>
          <w:tcPr>
            <w:tcW w:w="1171" w:type="dxa"/>
            <w:tcBorders>
              <w:top w:val="single" w:sz="4" w:space="0" w:color="auto"/>
            </w:tcBorders>
            <w:shd w:val="clear" w:color="auto" w:fill="auto"/>
            <w:vAlign w:val="center"/>
          </w:tcPr>
          <w:p w14:paraId="0DEC0FD4" w14:textId="086C8135"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4.27×10</w:t>
            </w:r>
            <w:r w:rsidRPr="001D5290">
              <w:rPr>
                <w:rFonts w:ascii="Times New Roman" w:hAnsi="Times New Roman" w:cs="Times New Roman"/>
                <w:color w:val="000000" w:themeColor="text1"/>
                <w:kern w:val="2"/>
                <w:sz w:val="18"/>
                <w:szCs w:val="15"/>
                <w:vertAlign w:val="superscript"/>
              </w:rPr>
              <w:t>4</w:t>
            </w:r>
          </w:p>
        </w:tc>
        <w:tc>
          <w:tcPr>
            <w:tcW w:w="1372" w:type="dxa"/>
            <w:tcBorders>
              <w:top w:val="single" w:sz="4" w:space="0" w:color="auto"/>
            </w:tcBorders>
            <w:vAlign w:val="center"/>
          </w:tcPr>
          <w:p w14:paraId="3427F742" w14:textId="782900AA"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4.63</w:t>
            </w:r>
          </w:p>
        </w:tc>
        <w:tc>
          <w:tcPr>
            <w:tcW w:w="1620" w:type="dxa"/>
            <w:tcBorders>
              <w:top w:val="single" w:sz="4" w:space="0" w:color="auto"/>
            </w:tcBorders>
            <w:vAlign w:val="center"/>
          </w:tcPr>
          <w:p w14:paraId="7C455E23" w14:textId="4F401B51"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2.85</w:t>
            </w:r>
          </w:p>
        </w:tc>
        <w:tc>
          <w:tcPr>
            <w:tcW w:w="1643" w:type="dxa"/>
            <w:tcBorders>
              <w:top w:val="single" w:sz="4" w:space="0" w:color="auto"/>
            </w:tcBorders>
          </w:tcPr>
          <w:p w14:paraId="0C3969A4" w14:textId="4258447C"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99.86</w:t>
            </w:r>
          </w:p>
        </w:tc>
      </w:tr>
      <w:tr w:rsidR="001D5290" w:rsidRPr="001D5290" w14:paraId="3AC86822" w14:textId="77777777" w:rsidTr="00566140">
        <w:trPr>
          <w:gridAfter w:val="1"/>
          <w:wAfter w:w="181" w:type="dxa"/>
          <w:trHeight w:val="362"/>
          <w:jc w:val="center"/>
        </w:trPr>
        <w:tc>
          <w:tcPr>
            <w:tcW w:w="0" w:type="auto"/>
            <w:tcBorders>
              <w:bottom w:val="nil"/>
            </w:tcBorders>
            <w:shd w:val="clear" w:color="auto" w:fill="auto"/>
            <w:vAlign w:val="center"/>
          </w:tcPr>
          <w:p w14:paraId="5415173D"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2</w:t>
            </w:r>
          </w:p>
        </w:tc>
        <w:tc>
          <w:tcPr>
            <w:tcW w:w="0" w:type="auto"/>
            <w:tcBorders>
              <w:bottom w:val="nil"/>
            </w:tcBorders>
            <w:shd w:val="clear" w:color="auto" w:fill="auto"/>
            <w:vAlign w:val="center"/>
          </w:tcPr>
          <w:p w14:paraId="48295CBF" w14:textId="7777777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8.81×10</w:t>
            </w:r>
            <w:r w:rsidRPr="001D5290">
              <w:rPr>
                <w:rFonts w:ascii="Times New Roman" w:hAnsi="Times New Roman" w:cs="Times New Roman"/>
                <w:color w:val="000000" w:themeColor="text1"/>
                <w:kern w:val="2"/>
                <w:sz w:val="18"/>
                <w:szCs w:val="15"/>
                <w:vertAlign w:val="superscript"/>
              </w:rPr>
              <w:t>8</w:t>
            </w:r>
          </w:p>
        </w:tc>
        <w:tc>
          <w:tcPr>
            <w:tcW w:w="927" w:type="dxa"/>
            <w:tcBorders>
              <w:bottom w:val="nil"/>
            </w:tcBorders>
            <w:shd w:val="clear" w:color="auto" w:fill="auto"/>
            <w:vAlign w:val="center"/>
          </w:tcPr>
          <w:p w14:paraId="75D7E034" w14:textId="7777777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3.16×10</w:t>
            </w:r>
            <w:r w:rsidRPr="001D5290">
              <w:rPr>
                <w:rFonts w:ascii="Times New Roman" w:hAnsi="Times New Roman" w:cs="Times New Roman"/>
                <w:color w:val="000000" w:themeColor="text1"/>
                <w:kern w:val="2"/>
                <w:sz w:val="18"/>
                <w:szCs w:val="15"/>
                <w:vertAlign w:val="superscript"/>
              </w:rPr>
              <w:t>7</w:t>
            </w:r>
          </w:p>
        </w:tc>
        <w:tc>
          <w:tcPr>
            <w:tcW w:w="1027" w:type="dxa"/>
            <w:tcBorders>
              <w:bottom w:val="nil"/>
            </w:tcBorders>
            <w:shd w:val="clear" w:color="auto" w:fill="auto"/>
            <w:vAlign w:val="center"/>
          </w:tcPr>
          <w:p w14:paraId="75C11C67" w14:textId="7777777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7.50</w:t>
            </w:r>
          </w:p>
        </w:tc>
        <w:tc>
          <w:tcPr>
            <w:tcW w:w="1171" w:type="dxa"/>
            <w:tcBorders>
              <w:bottom w:val="nil"/>
            </w:tcBorders>
            <w:shd w:val="clear" w:color="auto" w:fill="auto"/>
            <w:vAlign w:val="center"/>
          </w:tcPr>
          <w:p w14:paraId="0C6BA2D1" w14:textId="1D6368F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1.82×10</w:t>
            </w:r>
            <w:r w:rsidRPr="001D5290">
              <w:rPr>
                <w:rFonts w:ascii="Times New Roman" w:hAnsi="Times New Roman" w:cs="Times New Roman"/>
                <w:color w:val="000000" w:themeColor="text1"/>
                <w:kern w:val="2"/>
                <w:sz w:val="18"/>
                <w:szCs w:val="15"/>
                <w:vertAlign w:val="superscript"/>
              </w:rPr>
              <w:t>4</w:t>
            </w:r>
          </w:p>
        </w:tc>
        <w:tc>
          <w:tcPr>
            <w:tcW w:w="1372" w:type="dxa"/>
            <w:tcBorders>
              <w:bottom w:val="nil"/>
            </w:tcBorders>
            <w:vAlign w:val="center"/>
          </w:tcPr>
          <w:p w14:paraId="1851E819" w14:textId="16017B35"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4.26</w:t>
            </w:r>
          </w:p>
        </w:tc>
        <w:tc>
          <w:tcPr>
            <w:tcW w:w="1620" w:type="dxa"/>
            <w:tcBorders>
              <w:bottom w:val="nil"/>
            </w:tcBorders>
            <w:vAlign w:val="center"/>
          </w:tcPr>
          <w:p w14:paraId="1941B517" w14:textId="294B3758"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3.24</w:t>
            </w:r>
          </w:p>
        </w:tc>
        <w:tc>
          <w:tcPr>
            <w:tcW w:w="1643" w:type="dxa"/>
            <w:tcBorders>
              <w:bottom w:val="nil"/>
            </w:tcBorders>
          </w:tcPr>
          <w:p w14:paraId="08CCFB11" w14:textId="1F82F83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99</w:t>
            </w:r>
            <w:r w:rsidRPr="001D5290">
              <w:rPr>
                <w:rFonts w:ascii="Times New Roman" w:hAnsi="Times New Roman" w:cs="Times New Roman" w:hint="eastAsia"/>
                <w:color w:val="000000" w:themeColor="text1"/>
                <w:kern w:val="2"/>
                <w:sz w:val="18"/>
                <w:szCs w:val="15"/>
              </w:rPr>
              <w:t>.</w:t>
            </w:r>
            <w:r w:rsidRPr="001D5290">
              <w:rPr>
                <w:rFonts w:ascii="Times New Roman" w:hAnsi="Times New Roman" w:cs="Times New Roman"/>
                <w:color w:val="000000" w:themeColor="text1"/>
                <w:kern w:val="2"/>
                <w:sz w:val="18"/>
                <w:szCs w:val="15"/>
              </w:rPr>
              <w:t>94</w:t>
            </w:r>
          </w:p>
        </w:tc>
      </w:tr>
      <w:tr w:rsidR="004D3469" w:rsidRPr="001D5290" w14:paraId="7DF6E876" w14:textId="77777777" w:rsidTr="00566140">
        <w:trPr>
          <w:gridAfter w:val="1"/>
          <w:wAfter w:w="181" w:type="dxa"/>
          <w:trHeight w:val="362"/>
          <w:jc w:val="center"/>
        </w:trPr>
        <w:tc>
          <w:tcPr>
            <w:tcW w:w="0" w:type="auto"/>
            <w:tcBorders>
              <w:top w:val="nil"/>
              <w:bottom w:val="single" w:sz="8" w:space="0" w:color="auto"/>
            </w:tcBorders>
            <w:shd w:val="clear" w:color="auto" w:fill="auto"/>
            <w:vAlign w:val="center"/>
          </w:tcPr>
          <w:p w14:paraId="354FB998"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3</w:t>
            </w:r>
          </w:p>
        </w:tc>
        <w:tc>
          <w:tcPr>
            <w:tcW w:w="0" w:type="auto"/>
            <w:tcBorders>
              <w:top w:val="nil"/>
              <w:bottom w:val="single" w:sz="8" w:space="0" w:color="auto"/>
            </w:tcBorders>
            <w:shd w:val="clear" w:color="auto" w:fill="auto"/>
            <w:vAlign w:val="center"/>
          </w:tcPr>
          <w:p w14:paraId="4E8FBC82" w14:textId="7777777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9.12×10</w:t>
            </w:r>
            <w:r w:rsidRPr="001D5290">
              <w:rPr>
                <w:rFonts w:ascii="Times New Roman" w:hAnsi="Times New Roman" w:cs="Times New Roman"/>
                <w:color w:val="000000" w:themeColor="text1"/>
                <w:kern w:val="2"/>
                <w:sz w:val="18"/>
                <w:szCs w:val="15"/>
                <w:vertAlign w:val="superscript"/>
              </w:rPr>
              <w:t>8</w:t>
            </w:r>
          </w:p>
        </w:tc>
        <w:tc>
          <w:tcPr>
            <w:tcW w:w="927" w:type="dxa"/>
            <w:tcBorders>
              <w:top w:val="nil"/>
              <w:bottom w:val="single" w:sz="8" w:space="0" w:color="auto"/>
            </w:tcBorders>
            <w:shd w:val="clear" w:color="auto" w:fill="auto"/>
            <w:vAlign w:val="center"/>
          </w:tcPr>
          <w:p w14:paraId="7B3F9B38" w14:textId="7777777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4.19×10</w:t>
            </w:r>
            <w:r w:rsidRPr="001D5290">
              <w:rPr>
                <w:rFonts w:ascii="Times New Roman" w:hAnsi="Times New Roman" w:cs="Times New Roman"/>
                <w:color w:val="000000" w:themeColor="text1"/>
                <w:kern w:val="2"/>
                <w:sz w:val="18"/>
                <w:szCs w:val="15"/>
                <w:vertAlign w:val="superscript"/>
              </w:rPr>
              <w:t>7</w:t>
            </w:r>
          </w:p>
        </w:tc>
        <w:tc>
          <w:tcPr>
            <w:tcW w:w="1027" w:type="dxa"/>
            <w:tcBorders>
              <w:top w:val="nil"/>
              <w:bottom w:val="single" w:sz="8" w:space="0" w:color="auto"/>
            </w:tcBorders>
            <w:shd w:val="clear" w:color="auto" w:fill="auto"/>
            <w:vAlign w:val="center"/>
          </w:tcPr>
          <w:p w14:paraId="5232A4EF" w14:textId="7777777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7.68</w:t>
            </w:r>
          </w:p>
        </w:tc>
        <w:tc>
          <w:tcPr>
            <w:tcW w:w="1171" w:type="dxa"/>
            <w:tcBorders>
              <w:top w:val="nil"/>
              <w:bottom w:val="single" w:sz="8" w:space="0" w:color="auto"/>
            </w:tcBorders>
            <w:shd w:val="clear" w:color="auto" w:fill="auto"/>
            <w:vAlign w:val="center"/>
          </w:tcPr>
          <w:p w14:paraId="7BEE4CBF" w14:textId="0B355A79"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1.58×10</w:t>
            </w:r>
            <w:r w:rsidRPr="001D5290">
              <w:rPr>
                <w:rFonts w:ascii="Times New Roman" w:hAnsi="Times New Roman" w:cs="Times New Roman"/>
                <w:color w:val="000000" w:themeColor="text1"/>
                <w:kern w:val="2"/>
                <w:sz w:val="18"/>
                <w:szCs w:val="15"/>
                <w:vertAlign w:val="superscript"/>
              </w:rPr>
              <w:t>4</w:t>
            </w:r>
          </w:p>
        </w:tc>
        <w:tc>
          <w:tcPr>
            <w:tcW w:w="1372" w:type="dxa"/>
            <w:tcBorders>
              <w:top w:val="nil"/>
              <w:bottom w:val="single" w:sz="8" w:space="0" w:color="auto"/>
            </w:tcBorders>
            <w:vAlign w:val="center"/>
          </w:tcPr>
          <w:p w14:paraId="0003391F" w14:textId="74F1BEE6"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4.20</w:t>
            </w:r>
          </w:p>
        </w:tc>
        <w:tc>
          <w:tcPr>
            <w:tcW w:w="1620" w:type="dxa"/>
            <w:tcBorders>
              <w:top w:val="nil"/>
              <w:bottom w:val="single" w:sz="8" w:space="0" w:color="auto"/>
            </w:tcBorders>
            <w:vAlign w:val="center"/>
          </w:tcPr>
          <w:p w14:paraId="16B305F3" w14:textId="3F9D0A25"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3.48</w:t>
            </w:r>
          </w:p>
        </w:tc>
        <w:tc>
          <w:tcPr>
            <w:tcW w:w="1643" w:type="dxa"/>
            <w:tcBorders>
              <w:top w:val="nil"/>
              <w:bottom w:val="single" w:sz="8" w:space="0" w:color="auto"/>
            </w:tcBorders>
          </w:tcPr>
          <w:p w14:paraId="6CF7EAC8" w14:textId="67F62EB8"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99.97</w:t>
            </w:r>
          </w:p>
        </w:tc>
      </w:tr>
    </w:tbl>
    <w:p w14:paraId="07908470" w14:textId="77777777" w:rsidR="00900482" w:rsidRDefault="00900482" w:rsidP="00F34E6C">
      <w:pPr>
        <w:spacing w:line="360" w:lineRule="auto"/>
        <w:ind w:firstLineChars="200" w:firstLine="360"/>
        <w:jc w:val="center"/>
        <w:rPr>
          <w:color w:val="000000" w:themeColor="text1"/>
          <w:sz w:val="18"/>
          <w:szCs w:val="18"/>
        </w:rPr>
      </w:pPr>
    </w:p>
    <w:p w14:paraId="40B1902B" w14:textId="5A83A652" w:rsidR="00F34E6C" w:rsidRPr="001D5290" w:rsidRDefault="00893BB6" w:rsidP="00F34E6C">
      <w:pPr>
        <w:spacing w:line="360" w:lineRule="auto"/>
        <w:ind w:firstLineChars="200" w:firstLine="360"/>
        <w:jc w:val="center"/>
        <w:rPr>
          <w:color w:val="000000" w:themeColor="text1"/>
          <w:sz w:val="18"/>
          <w:szCs w:val="18"/>
        </w:rPr>
      </w:pPr>
      <w:r w:rsidRPr="001D5290">
        <w:rPr>
          <w:rFonts w:hint="eastAsia"/>
          <w:color w:val="000000" w:themeColor="text1"/>
          <w:sz w:val="18"/>
          <w:szCs w:val="18"/>
        </w:rPr>
        <w:t>表</w:t>
      </w:r>
      <w:r w:rsidR="007835CE">
        <w:rPr>
          <w:color w:val="000000" w:themeColor="text1"/>
          <w:sz w:val="18"/>
          <w:szCs w:val="18"/>
        </w:rPr>
        <w:t>8</w:t>
      </w:r>
      <w:r w:rsidRPr="001D5290">
        <w:rPr>
          <w:rFonts w:hint="eastAsia"/>
          <w:color w:val="000000" w:themeColor="text1"/>
          <w:sz w:val="18"/>
          <w:szCs w:val="18"/>
        </w:rPr>
        <w:t xml:space="preserve"> </w:t>
      </w:r>
      <w:r w:rsidRPr="001D5290">
        <w:rPr>
          <w:rFonts w:hint="eastAsia"/>
          <w:color w:val="000000" w:themeColor="text1"/>
          <w:sz w:val="18"/>
          <w:szCs w:val="18"/>
        </w:rPr>
        <w:t>以</w:t>
      </w:r>
      <w:r w:rsidRPr="001D5290">
        <w:rPr>
          <w:rFonts w:ascii="宋体" w:hAnsi="宋体" w:hint="eastAsia"/>
          <w:color w:val="000000" w:themeColor="text1"/>
          <w:sz w:val="18"/>
          <w:szCs w:val="18"/>
        </w:rPr>
        <w:t>金黄色</w:t>
      </w:r>
      <w:r w:rsidRPr="001D5290">
        <w:rPr>
          <w:rFonts w:hint="eastAsia"/>
          <w:color w:val="000000" w:themeColor="text1"/>
          <w:sz w:val="18"/>
          <w:szCs w:val="18"/>
        </w:rPr>
        <w:t>葡萄球菌作为</w:t>
      </w:r>
      <w:proofErr w:type="gramStart"/>
      <w:r w:rsidRPr="001D5290">
        <w:rPr>
          <w:rFonts w:hint="eastAsia"/>
          <w:color w:val="000000" w:themeColor="text1"/>
          <w:sz w:val="18"/>
          <w:szCs w:val="18"/>
        </w:rPr>
        <w:t>试验菌时</w:t>
      </w:r>
      <w:r w:rsidR="007B36DC" w:rsidRPr="001D5290">
        <w:rPr>
          <w:rFonts w:hint="eastAsia"/>
          <w:color w:val="000000" w:themeColor="text1"/>
          <w:sz w:val="18"/>
          <w:szCs w:val="18"/>
        </w:rPr>
        <w:t>香皂</w:t>
      </w:r>
      <w:proofErr w:type="gramEnd"/>
      <w:r w:rsidR="004D3469" w:rsidRPr="001D5290">
        <w:rPr>
          <w:rFonts w:hint="eastAsia"/>
          <w:color w:val="000000" w:themeColor="text1"/>
          <w:sz w:val="18"/>
          <w:szCs w:val="18"/>
        </w:rPr>
        <w:t>C</w:t>
      </w:r>
      <w:r w:rsidRPr="001D5290">
        <w:rPr>
          <w:rFonts w:hint="eastAsia"/>
          <w:color w:val="000000" w:themeColor="text1"/>
          <w:sz w:val="18"/>
          <w:szCs w:val="18"/>
        </w:rPr>
        <w:t>产品清洗仿真皮的除菌效果</w:t>
      </w:r>
    </w:p>
    <w:tbl>
      <w:tblPr>
        <w:tblW w:w="9564" w:type="dxa"/>
        <w:jc w:val="center"/>
        <w:tblBorders>
          <w:top w:val="single" w:sz="4" w:space="0" w:color="auto"/>
          <w:bottom w:val="single" w:sz="4" w:space="0" w:color="auto"/>
        </w:tblBorders>
        <w:tblLook w:val="04A0" w:firstRow="1" w:lastRow="0" w:firstColumn="1" w:lastColumn="0" w:noHBand="0" w:noVBand="1"/>
      </w:tblPr>
      <w:tblGrid>
        <w:gridCol w:w="396"/>
        <w:gridCol w:w="1227"/>
        <w:gridCol w:w="927"/>
        <w:gridCol w:w="1027"/>
        <w:gridCol w:w="1171"/>
        <w:gridCol w:w="1372"/>
        <w:gridCol w:w="1620"/>
        <w:gridCol w:w="1643"/>
        <w:gridCol w:w="181"/>
      </w:tblGrid>
      <w:tr w:rsidR="001D5290" w:rsidRPr="001D5290" w14:paraId="4A9D69F5" w14:textId="03C98073" w:rsidTr="004C76F9">
        <w:trPr>
          <w:trHeight w:val="674"/>
          <w:jc w:val="center"/>
        </w:trPr>
        <w:tc>
          <w:tcPr>
            <w:tcW w:w="0" w:type="auto"/>
            <w:tcBorders>
              <w:top w:val="single" w:sz="8" w:space="0" w:color="auto"/>
              <w:bottom w:val="single" w:sz="4" w:space="0" w:color="auto"/>
            </w:tcBorders>
            <w:shd w:val="clear" w:color="auto" w:fill="auto"/>
            <w:vAlign w:val="center"/>
          </w:tcPr>
          <w:p w14:paraId="214C7DD9" w14:textId="77777777" w:rsidR="004C76F9" w:rsidRPr="001D5290" w:rsidRDefault="004C76F9" w:rsidP="005D23C6">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次序</w:t>
            </w:r>
          </w:p>
        </w:tc>
        <w:tc>
          <w:tcPr>
            <w:tcW w:w="0" w:type="auto"/>
            <w:tcBorders>
              <w:top w:val="single" w:sz="8" w:space="0" w:color="auto"/>
              <w:bottom w:val="single" w:sz="4" w:space="0" w:color="auto"/>
            </w:tcBorders>
            <w:shd w:val="clear" w:color="auto" w:fill="auto"/>
            <w:vAlign w:val="center"/>
          </w:tcPr>
          <w:p w14:paraId="0E84BFE2" w14:textId="77777777" w:rsidR="004C76F9" w:rsidRPr="001D5290" w:rsidRDefault="004C76F9" w:rsidP="005D23C6">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菌液浓度</w:t>
            </w:r>
          </w:p>
          <w:p w14:paraId="15C1F09C" w14:textId="77777777" w:rsidR="004C76F9" w:rsidRPr="001D5290" w:rsidRDefault="004C76F9" w:rsidP="005D23C6">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color w:val="000000" w:themeColor="text1"/>
                <w:sz w:val="18"/>
                <w:szCs w:val="15"/>
              </w:rPr>
              <w:t>mL</w:t>
            </w:r>
            <w:r w:rsidRPr="001D5290">
              <w:rPr>
                <w:rFonts w:ascii="Times New Roman" w:hAnsi="Times New Roman" w:hint="eastAsia"/>
                <w:color w:val="000000" w:themeColor="text1"/>
                <w:sz w:val="18"/>
                <w:szCs w:val="15"/>
              </w:rPr>
              <w:t>）</w:t>
            </w:r>
          </w:p>
        </w:tc>
        <w:tc>
          <w:tcPr>
            <w:tcW w:w="927" w:type="dxa"/>
            <w:tcBorders>
              <w:top w:val="single" w:sz="8" w:space="0" w:color="auto"/>
              <w:bottom w:val="single" w:sz="4" w:space="0" w:color="auto"/>
            </w:tcBorders>
            <w:shd w:val="clear" w:color="auto" w:fill="auto"/>
            <w:vAlign w:val="center"/>
          </w:tcPr>
          <w:p w14:paraId="4C384A4B" w14:textId="77777777" w:rsidR="004C76F9" w:rsidRPr="001D5290" w:rsidRDefault="004C76F9" w:rsidP="005D23C6">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载体接菌量</w:t>
            </w:r>
          </w:p>
          <w:p w14:paraId="2686ECE0" w14:textId="6EC5D463" w:rsidR="004C76F9" w:rsidRPr="001D5290" w:rsidRDefault="004C76F9" w:rsidP="005D23C6">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027" w:type="dxa"/>
            <w:tcBorders>
              <w:top w:val="single" w:sz="8" w:space="0" w:color="auto"/>
              <w:bottom w:val="single" w:sz="4" w:space="0" w:color="auto"/>
            </w:tcBorders>
            <w:shd w:val="clear" w:color="auto" w:fill="auto"/>
            <w:vAlign w:val="center"/>
          </w:tcPr>
          <w:p w14:paraId="213A07BF" w14:textId="6D9628A1" w:rsidR="004C76F9" w:rsidRPr="001D5290" w:rsidRDefault="004C76F9" w:rsidP="005D23C6">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接菌量对数值</w:t>
            </w:r>
          </w:p>
          <w:p w14:paraId="4A47F0F8" w14:textId="59F0AB6A" w:rsidR="004C76F9" w:rsidRPr="001D5290" w:rsidRDefault="004C76F9" w:rsidP="005D23C6">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171" w:type="dxa"/>
            <w:tcBorders>
              <w:top w:val="single" w:sz="8" w:space="0" w:color="auto"/>
              <w:bottom w:val="single" w:sz="4" w:space="0" w:color="auto"/>
            </w:tcBorders>
            <w:shd w:val="clear" w:color="auto" w:fill="auto"/>
            <w:vAlign w:val="center"/>
          </w:tcPr>
          <w:p w14:paraId="269556CD" w14:textId="1DC5F5B6" w:rsidR="004C76F9" w:rsidRPr="001D5290" w:rsidRDefault="004C76F9" w:rsidP="005D23C6">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香皂</w:t>
            </w:r>
            <w:r w:rsidR="004D3469" w:rsidRPr="001D5290">
              <w:rPr>
                <w:rFonts w:ascii="Times New Roman" w:hAnsi="Times New Roman" w:hint="eastAsia"/>
                <w:color w:val="000000" w:themeColor="text1"/>
                <w:sz w:val="18"/>
                <w:szCs w:val="15"/>
              </w:rPr>
              <w:t>C</w:t>
            </w:r>
            <w:r w:rsidRPr="001D5290">
              <w:rPr>
                <w:rFonts w:ascii="Times New Roman" w:hAnsi="Times New Roman" w:hint="eastAsia"/>
                <w:color w:val="000000" w:themeColor="text1"/>
                <w:sz w:val="18"/>
                <w:szCs w:val="15"/>
              </w:rPr>
              <w:t>洗后回收菌数</w:t>
            </w:r>
          </w:p>
          <w:p w14:paraId="68146283" w14:textId="1E40F8B0" w:rsidR="004C76F9" w:rsidRPr="001D5290" w:rsidRDefault="004C76F9" w:rsidP="005D23C6">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372" w:type="dxa"/>
            <w:tcBorders>
              <w:top w:val="single" w:sz="8" w:space="0" w:color="auto"/>
              <w:bottom w:val="single" w:sz="4" w:space="0" w:color="auto"/>
            </w:tcBorders>
            <w:vAlign w:val="center"/>
          </w:tcPr>
          <w:p w14:paraId="4D930691" w14:textId="3A6E9990" w:rsidR="004C76F9" w:rsidRPr="001D5290" w:rsidRDefault="004C76F9" w:rsidP="004C76F9">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香皂</w:t>
            </w:r>
            <w:r w:rsidR="004D3469" w:rsidRPr="001D5290">
              <w:rPr>
                <w:rFonts w:ascii="Times New Roman" w:hAnsi="Times New Roman" w:hint="eastAsia"/>
                <w:color w:val="000000" w:themeColor="text1"/>
                <w:sz w:val="18"/>
                <w:szCs w:val="15"/>
              </w:rPr>
              <w:t>C</w:t>
            </w:r>
            <w:r w:rsidRPr="001D5290">
              <w:rPr>
                <w:rFonts w:ascii="Times New Roman" w:hAnsi="Times New Roman" w:hint="eastAsia"/>
                <w:color w:val="000000" w:themeColor="text1"/>
                <w:sz w:val="18"/>
                <w:szCs w:val="15"/>
              </w:rPr>
              <w:t>洗后回收菌数</w:t>
            </w:r>
          </w:p>
          <w:p w14:paraId="6426EBEC" w14:textId="74C34D92" w:rsidR="004C76F9" w:rsidRPr="001D5290" w:rsidRDefault="004C76F9" w:rsidP="004C76F9">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620" w:type="dxa"/>
            <w:tcBorders>
              <w:top w:val="single" w:sz="8" w:space="0" w:color="auto"/>
              <w:bottom w:val="single" w:sz="4" w:space="0" w:color="auto"/>
            </w:tcBorders>
          </w:tcPr>
          <w:p w14:paraId="7D21575E" w14:textId="3F5DDBBD" w:rsidR="004C76F9" w:rsidRPr="001D5290" w:rsidRDefault="004C76F9" w:rsidP="004C76F9">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香皂</w:t>
            </w:r>
            <w:r w:rsidR="004D3469" w:rsidRPr="001D5290">
              <w:rPr>
                <w:rFonts w:ascii="Times New Roman" w:hAnsi="Times New Roman" w:hint="eastAsia"/>
                <w:color w:val="000000" w:themeColor="text1"/>
                <w:sz w:val="18"/>
                <w:szCs w:val="15"/>
              </w:rPr>
              <w:t>C</w:t>
            </w:r>
            <w:r w:rsidRPr="001D5290">
              <w:rPr>
                <w:rFonts w:ascii="Times New Roman" w:hAnsi="Times New Roman" w:hint="eastAsia"/>
                <w:color w:val="000000" w:themeColor="text1"/>
                <w:sz w:val="18"/>
                <w:szCs w:val="15"/>
              </w:rPr>
              <w:t>除菌对数值</w:t>
            </w:r>
          </w:p>
          <w:p w14:paraId="575D602A" w14:textId="0321A97D" w:rsidR="004C76F9" w:rsidRPr="001D5290" w:rsidRDefault="004C76F9" w:rsidP="004C76F9">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824" w:type="dxa"/>
            <w:gridSpan w:val="2"/>
            <w:tcBorders>
              <w:top w:val="single" w:sz="8" w:space="0" w:color="auto"/>
              <w:bottom w:val="single" w:sz="4" w:space="0" w:color="auto"/>
            </w:tcBorders>
          </w:tcPr>
          <w:p w14:paraId="5B9E05B6" w14:textId="07E59931" w:rsidR="004C76F9" w:rsidRPr="001D5290" w:rsidRDefault="004C76F9" w:rsidP="004C76F9">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香皂</w:t>
            </w:r>
            <w:r w:rsidR="004D3469" w:rsidRPr="001D5290">
              <w:rPr>
                <w:rFonts w:ascii="Times New Roman" w:hAnsi="Times New Roman" w:hint="eastAsia"/>
                <w:color w:val="000000" w:themeColor="text1"/>
                <w:sz w:val="18"/>
                <w:szCs w:val="15"/>
              </w:rPr>
              <w:t>C</w:t>
            </w:r>
            <w:r w:rsidRPr="001D5290">
              <w:rPr>
                <w:rFonts w:ascii="Times New Roman" w:hAnsi="Times New Roman" w:hint="eastAsia"/>
                <w:color w:val="000000" w:themeColor="text1"/>
                <w:sz w:val="18"/>
                <w:szCs w:val="15"/>
              </w:rPr>
              <w:t>除菌率</w:t>
            </w:r>
          </w:p>
          <w:p w14:paraId="64516A61" w14:textId="2226586F" w:rsidR="004C76F9" w:rsidRPr="001D5290" w:rsidRDefault="004C76F9" w:rsidP="004C76F9">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p>
        </w:tc>
      </w:tr>
      <w:tr w:rsidR="001D5290" w:rsidRPr="001D5290" w14:paraId="05AC7EE0" w14:textId="52E1D2B0" w:rsidTr="004C76F9">
        <w:trPr>
          <w:gridAfter w:val="1"/>
          <w:wAfter w:w="181" w:type="dxa"/>
          <w:trHeight w:val="362"/>
          <w:jc w:val="center"/>
        </w:trPr>
        <w:tc>
          <w:tcPr>
            <w:tcW w:w="0" w:type="auto"/>
            <w:tcBorders>
              <w:top w:val="single" w:sz="4" w:space="0" w:color="auto"/>
            </w:tcBorders>
            <w:shd w:val="clear" w:color="auto" w:fill="auto"/>
            <w:vAlign w:val="center"/>
          </w:tcPr>
          <w:p w14:paraId="13F6A6DC" w14:textId="77777777" w:rsidR="004C76F9" w:rsidRPr="001D5290" w:rsidRDefault="004C76F9" w:rsidP="004C76F9">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p>
        </w:tc>
        <w:tc>
          <w:tcPr>
            <w:tcW w:w="0" w:type="auto"/>
            <w:tcBorders>
              <w:top w:val="single" w:sz="4" w:space="0" w:color="auto"/>
            </w:tcBorders>
            <w:shd w:val="clear" w:color="auto" w:fill="auto"/>
            <w:vAlign w:val="center"/>
          </w:tcPr>
          <w:p w14:paraId="786C0B01" w14:textId="77777777" w:rsidR="004C76F9" w:rsidRPr="001D5290" w:rsidRDefault="004C76F9" w:rsidP="004C76F9">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6.03×10</w:t>
            </w:r>
            <w:r w:rsidRPr="001D5290">
              <w:rPr>
                <w:rFonts w:ascii="Times New Roman" w:hAnsi="Times New Roman" w:cs="Times New Roman"/>
                <w:color w:val="000000" w:themeColor="text1"/>
                <w:kern w:val="2"/>
                <w:sz w:val="18"/>
                <w:szCs w:val="15"/>
                <w:vertAlign w:val="superscript"/>
              </w:rPr>
              <w:t>8</w:t>
            </w:r>
          </w:p>
        </w:tc>
        <w:tc>
          <w:tcPr>
            <w:tcW w:w="927" w:type="dxa"/>
            <w:tcBorders>
              <w:top w:val="single" w:sz="4" w:space="0" w:color="auto"/>
            </w:tcBorders>
            <w:shd w:val="clear" w:color="auto" w:fill="auto"/>
            <w:vAlign w:val="center"/>
          </w:tcPr>
          <w:p w14:paraId="63EF1155" w14:textId="228B94D8" w:rsidR="004C76F9" w:rsidRPr="001D5290" w:rsidRDefault="004C76F9" w:rsidP="004C76F9">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3.02×10</w:t>
            </w:r>
            <w:r w:rsidRPr="001D5290">
              <w:rPr>
                <w:rFonts w:ascii="Times New Roman" w:hAnsi="Times New Roman" w:cs="Times New Roman"/>
                <w:color w:val="000000" w:themeColor="text1"/>
                <w:kern w:val="2"/>
                <w:sz w:val="18"/>
                <w:szCs w:val="15"/>
                <w:vertAlign w:val="superscript"/>
              </w:rPr>
              <w:t>7</w:t>
            </w:r>
          </w:p>
        </w:tc>
        <w:tc>
          <w:tcPr>
            <w:tcW w:w="1027" w:type="dxa"/>
            <w:tcBorders>
              <w:top w:val="single" w:sz="4" w:space="0" w:color="auto"/>
            </w:tcBorders>
            <w:shd w:val="clear" w:color="auto" w:fill="auto"/>
            <w:vAlign w:val="center"/>
          </w:tcPr>
          <w:p w14:paraId="6578E057" w14:textId="3B0ADE58" w:rsidR="004C76F9" w:rsidRPr="001D5290" w:rsidRDefault="004C76F9" w:rsidP="004C76F9">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7.48</w:t>
            </w:r>
          </w:p>
        </w:tc>
        <w:tc>
          <w:tcPr>
            <w:tcW w:w="1171" w:type="dxa"/>
            <w:tcBorders>
              <w:top w:val="single" w:sz="4" w:space="0" w:color="auto"/>
            </w:tcBorders>
            <w:shd w:val="clear" w:color="auto" w:fill="auto"/>
            <w:vAlign w:val="center"/>
          </w:tcPr>
          <w:p w14:paraId="69434A1C" w14:textId="1C081166" w:rsidR="004C76F9" w:rsidRPr="001D5290" w:rsidRDefault="004C76F9" w:rsidP="004C76F9">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5.01×10</w:t>
            </w:r>
            <w:r w:rsidRPr="001D5290">
              <w:rPr>
                <w:rFonts w:ascii="Times New Roman" w:hAnsi="Times New Roman" w:cs="Times New Roman"/>
                <w:color w:val="000000" w:themeColor="text1"/>
                <w:kern w:val="2"/>
                <w:sz w:val="18"/>
                <w:szCs w:val="15"/>
                <w:vertAlign w:val="superscript"/>
              </w:rPr>
              <w:t>5</w:t>
            </w:r>
          </w:p>
        </w:tc>
        <w:tc>
          <w:tcPr>
            <w:tcW w:w="1372" w:type="dxa"/>
            <w:tcBorders>
              <w:top w:val="single" w:sz="4" w:space="0" w:color="auto"/>
            </w:tcBorders>
            <w:vAlign w:val="center"/>
          </w:tcPr>
          <w:p w14:paraId="127695F1" w14:textId="25880778" w:rsidR="004C76F9" w:rsidRPr="001D5290" w:rsidRDefault="004C76F9" w:rsidP="004C76F9">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5.7</w:t>
            </w:r>
          </w:p>
        </w:tc>
        <w:tc>
          <w:tcPr>
            <w:tcW w:w="1620" w:type="dxa"/>
            <w:tcBorders>
              <w:top w:val="single" w:sz="4" w:space="0" w:color="auto"/>
            </w:tcBorders>
            <w:vAlign w:val="center"/>
          </w:tcPr>
          <w:p w14:paraId="73447A04" w14:textId="3FFB01DD" w:rsidR="004C76F9" w:rsidRPr="001D5290" w:rsidRDefault="004C76F9" w:rsidP="004C76F9">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1.78</w:t>
            </w:r>
          </w:p>
        </w:tc>
        <w:tc>
          <w:tcPr>
            <w:tcW w:w="1643" w:type="dxa"/>
            <w:tcBorders>
              <w:top w:val="single" w:sz="4" w:space="0" w:color="auto"/>
            </w:tcBorders>
          </w:tcPr>
          <w:p w14:paraId="3C5C9ADB" w14:textId="02667621" w:rsidR="004C76F9" w:rsidRPr="001D5290" w:rsidRDefault="004C76F9" w:rsidP="004C76F9">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98.34</w:t>
            </w:r>
          </w:p>
        </w:tc>
      </w:tr>
      <w:tr w:rsidR="001D5290" w:rsidRPr="001D5290" w14:paraId="1A496E11" w14:textId="33C4C4F1" w:rsidTr="00566140">
        <w:trPr>
          <w:gridAfter w:val="1"/>
          <w:wAfter w:w="181" w:type="dxa"/>
          <w:trHeight w:val="734"/>
          <w:jc w:val="center"/>
        </w:trPr>
        <w:tc>
          <w:tcPr>
            <w:tcW w:w="0" w:type="auto"/>
            <w:shd w:val="clear" w:color="auto" w:fill="auto"/>
            <w:vAlign w:val="center"/>
          </w:tcPr>
          <w:p w14:paraId="458C1C9C" w14:textId="3D348C4E" w:rsidR="001D5290" w:rsidRPr="001D5290" w:rsidRDefault="001D5290" w:rsidP="001D529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2</w:t>
            </w:r>
          </w:p>
        </w:tc>
        <w:tc>
          <w:tcPr>
            <w:tcW w:w="0" w:type="auto"/>
            <w:shd w:val="clear" w:color="auto" w:fill="auto"/>
            <w:vAlign w:val="center"/>
          </w:tcPr>
          <w:p w14:paraId="2B326038" w14:textId="77777777" w:rsidR="001D5290" w:rsidRPr="001D5290" w:rsidRDefault="001D5290" w:rsidP="004C76F9">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8.81×10</w:t>
            </w:r>
            <w:r w:rsidRPr="001D5290">
              <w:rPr>
                <w:rFonts w:ascii="Times New Roman" w:hAnsi="Times New Roman" w:cs="Times New Roman"/>
                <w:color w:val="000000" w:themeColor="text1"/>
                <w:kern w:val="2"/>
                <w:sz w:val="18"/>
                <w:szCs w:val="15"/>
                <w:vertAlign w:val="superscript"/>
              </w:rPr>
              <w:t>8</w:t>
            </w:r>
          </w:p>
        </w:tc>
        <w:tc>
          <w:tcPr>
            <w:tcW w:w="927" w:type="dxa"/>
            <w:shd w:val="clear" w:color="auto" w:fill="auto"/>
            <w:vAlign w:val="center"/>
          </w:tcPr>
          <w:p w14:paraId="46A20C20" w14:textId="77777777" w:rsidR="001D5290" w:rsidRPr="001D5290" w:rsidRDefault="001D5290" w:rsidP="004C76F9">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3.16×10</w:t>
            </w:r>
            <w:r w:rsidRPr="001D5290">
              <w:rPr>
                <w:rFonts w:ascii="Times New Roman" w:hAnsi="Times New Roman" w:cs="Times New Roman"/>
                <w:color w:val="000000" w:themeColor="text1"/>
                <w:kern w:val="2"/>
                <w:sz w:val="18"/>
                <w:szCs w:val="15"/>
                <w:vertAlign w:val="superscript"/>
              </w:rPr>
              <w:t>7</w:t>
            </w:r>
          </w:p>
        </w:tc>
        <w:tc>
          <w:tcPr>
            <w:tcW w:w="1027" w:type="dxa"/>
            <w:shd w:val="clear" w:color="auto" w:fill="auto"/>
            <w:vAlign w:val="center"/>
          </w:tcPr>
          <w:p w14:paraId="51B801EA" w14:textId="0397250B" w:rsidR="001D5290" w:rsidRPr="001D5290" w:rsidRDefault="001D5290" w:rsidP="004C76F9">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7.50</w:t>
            </w:r>
          </w:p>
        </w:tc>
        <w:tc>
          <w:tcPr>
            <w:tcW w:w="1171" w:type="dxa"/>
            <w:shd w:val="clear" w:color="auto" w:fill="auto"/>
            <w:vAlign w:val="center"/>
          </w:tcPr>
          <w:p w14:paraId="1B2E4321" w14:textId="5EF64C34" w:rsidR="001D5290" w:rsidRPr="001D5290" w:rsidRDefault="001D5290" w:rsidP="004C76F9">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5.01×10</w:t>
            </w:r>
            <w:r w:rsidRPr="001D5290">
              <w:rPr>
                <w:rFonts w:ascii="Times New Roman" w:hAnsi="Times New Roman" w:cs="Times New Roman"/>
                <w:color w:val="000000" w:themeColor="text1"/>
                <w:kern w:val="2"/>
                <w:sz w:val="18"/>
                <w:szCs w:val="15"/>
                <w:vertAlign w:val="superscript"/>
              </w:rPr>
              <w:t>5</w:t>
            </w:r>
          </w:p>
        </w:tc>
        <w:tc>
          <w:tcPr>
            <w:tcW w:w="1372" w:type="dxa"/>
            <w:vAlign w:val="center"/>
          </w:tcPr>
          <w:p w14:paraId="42F44972" w14:textId="618624CC" w:rsidR="001D5290" w:rsidRPr="001D5290" w:rsidRDefault="001D5290" w:rsidP="004C76F9">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5.7</w:t>
            </w:r>
          </w:p>
        </w:tc>
        <w:tc>
          <w:tcPr>
            <w:tcW w:w="1620" w:type="dxa"/>
            <w:vAlign w:val="center"/>
          </w:tcPr>
          <w:p w14:paraId="53E04F2E" w14:textId="7D85C1A2" w:rsidR="001D5290" w:rsidRPr="001D5290" w:rsidRDefault="001D5290" w:rsidP="004C76F9">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1.78</w:t>
            </w:r>
          </w:p>
        </w:tc>
        <w:tc>
          <w:tcPr>
            <w:tcW w:w="1643" w:type="dxa"/>
          </w:tcPr>
          <w:p w14:paraId="1EC412D1" w14:textId="4353FB9D" w:rsidR="001D5290" w:rsidRPr="001D5290" w:rsidRDefault="001D5290" w:rsidP="001D529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98.34</w:t>
            </w:r>
          </w:p>
        </w:tc>
      </w:tr>
    </w:tbl>
    <w:p w14:paraId="754A73D6" w14:textId="77777777" w:rsidR="00900482" w:rsidRDefault="00900482" w:rsidP="004D3469">
      <w:pPr>
        <w:spacing w:line="360" w:lineRule="auto"/>
        <w:ind w:firstLineChars="200" w:firstLine="360"/>
        <w:jc w:val="center"/>
        <w:rPr>
          <w:color w:val="000000" w:themeColor="text1"/>
          <w:sz w:val="18"/>
          <w:szCs w:val="18"/>
        </w:rPr>
      </w:pPr>
    </w:p>
    <w:p w14:paraId="744495AE" w14:textId="4E357EB3" w:rsidR="004D3469" w:rsidRPr="001D5290" w:rsidRDefault="004D3469" w:rsidP="004D3469">
      <w:pPr>
        <w:spacing w:line="360" w:lineRule="auto"/>
        <w:ind w:firstLineChars="200" w:firstLine="360"/>
        <w:jc w:val="center"/>
        <w:rPr>
          <w:color w:val="000000" w:themeColor="text1"/>
          <w:sz w:val="18"/>
          <w:szCs w:val="18"/>
        </w:rPr>
      </w:pPr>
      <w:r w:rsidRPr="001D5290">
        <w:rPr>
          <w:rFonts w:hint="eastAsia"/>
          <w:color w:val="000000" w:themeColor="text1"/>
          <w:sz w:val="18"/>
          <w:szCs w:val="18"/>
        </w:rPr>
        <w:lastRenderedPageBreak/>
        <w:t>表</w:t>
      </w:r>
      <w:r w:rsidR="007835CE">
        <w:rPr>
          <w:color w:val="000000" w:themeColor="text1"/>
          <w:sz w:val="18"/>
          <w:szCs w:val="18"/>
        </w:rPr>
        <w:t>9</w:t>
      </w:r>
      <w:r w:rsidRPr="001D5290">
        <w:rPr>
          <w:rFonts w:hint="eastAsia"/>
          <w:color w:val="000000" w:themeColor="text1"/>
          <w:sz w:val="18"/>
          <w:szCs w:val="18"/>
        </w:rPr>
        <w:t xml:space="preserve"> </w:t>
      </w:r>
      <w:r w:rsidRPr="001D5290">
        <w:rPr>
          <w:rFonts w:hint="eastAsia"/>
          <w:color w:val="000000" w:themeColor="text1"/>
          <w:sz w:val="18"/>
          <w:szCs w:val="18"/>
        </w:rPr>
        <w:t>以</w:t>
      </w:r>
      <w:r w:rsidRPr="001D5290">
        <w:rPr>
          <w:rFonts w:ascii="宋体" w:hAnsi="宋体" w:hint="eastAsia"/>
          <w:color w:val="000000" w:themeColor="text1"/>
          <w:sz w:val="18"/>
          <w:szCs w:val="18"/>
        </w:rPr>
        <w:t>金黄色</w:t>
      </w:r>
      <w:r w:rsidRPr="001D5290">
        <w:rPr>
          <w:rFonts w:hint="eastAsia"/>
          <w:color w:val="000000" w:themeColor="text1"/>
          <w:sz w:val="18"/>
          <w:szCs w:val="18"/>
        </w:rPr>
        <w:t>葡萄球菌作为</w:t>
      </w:r>
      <w:proofErr w:type="gramStart"/>
      <w:r w:rsidRPr="001D5290">
        <w:rPr>
          <w:rFonts w:hint="eastAsia"/>
          <w:color w:val="000000" w:themeColor="text1"/>
          <w:sz w:val="18"/>
          <w:szCs w:val="18"/>
        </w:rPr>
        <w:t>试验菌时洗手</w:t>
      </w:r>
      <w:proofErr w:type="gramEnd"/>
      <w:r w:rsidRPr="001D5290">
        <w:rPr>
          <w:rFonts w:hint="eastAsia"/>
          <w:color w:val="000000" w:themeColor="text1"/>
          <w:sz w:val="18"/>
          <w:szCs w:val="18"/>
        </w:rPr>
        <w:t>液</w:t>
      </w:r>
      <w:r w:rsidRPr="001D5290">
        <w:rPr>
          <w:rFonts w:hint="eastAsia"/>
          <w:color w:val="000000" w:themeColor="text1"/>
          <w:sz w:val="18"/>
          <w:szCs w:val="18"/>
        </w:rPr>
        <w:t>A</w:t>
      </w:r>
      <w:r w:rsidRPr="001D5290">
        <w:rPr>
          <w:rFonts w:hint="eastAsia"/>
          <w:color w:val="000000" w:themeColor="text1"/>
          <w:sz w:val="18"/>
          <w:szCs w:val="18"/>
        </w:rPr>
        <w:t>产品清洗仿真皮的除菌效果</w:t>
      </w:r>
    </w:p>
    <w:tbl>
      <w:tblPr>
        <w:tblW w:w="9564" w:type="dxa"/>
        <w:jc w:val="center"/>
        <w:tblBorders>
          <w:top w:val="single" w:sz="4" w:space="0" w:color="auto"/>
          <w:bottom w:val="single" w:sz="4" w:space="0" w:color="auto"/>
        </w:tblBorders>
        <w:tblLook w:val="04A0" w:firstRow="1" w:lastRow="0" w:firstColumn="1" w:lastColumn="0" w:noHBand="0" w:noVBand="1"/>
      </w:tblPr>
      <w:tblGrid>
        <w:gridCol w:w="396"/>
        <w:gridCol w:w="1227"/>
        <w:gridCol w:w="927"/>
        <w:gridCol w:w="1027"/>
        <w:gridCol w:w="1171"/>
        <w:gridCol w:w="1372"/>
        <w:gridCol w:w="1620"/>
        <w:gridCol w:w="1643"/>
        <w:gridCol w:w="181"/>
      </w:tblGrid>
      <w:tr w:rsidR="001D5290" w:rsidRPr="001D5290" w14:paraId="0A1D5170" w14:textId="77777777" w:rsidTr="00566140">
        <w:trPr>
          <w:trHeight w:val="674"/>
          <w:jc w:val="center"/>
        </w:trPr>
        <w:tc>
          <w:tcPr>
            <w:tcW w:w="0" w:type="auto"/>
            <w:tcBorders>
              <w:top w:val="single" w:sz="8" w:space="0" w:color="auto"/>
              <w:bottom w:val="single" w:sz="4" w:space="0" w:color="auto"/>
            </w:tcBorders>
            <w:shd w:val="clear" w:color="auto" w:fill="auto"/>
            <w:vAlign w:val="center"/>
          </w:tcPr>
          <w:p w14:paraId="062F328B"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次序</w:t>
            </w:r>
          </w:p>
        </w:tc>
        <w:tc>
          <w:tcPr>
            <w:tcW w:w="0" w:type="auto"/>
            <w:tcBorders>
              <w:top w:val="single" w:sz="8" w:space="0" w:color="auto"/>
              <w:bottom w:val="single" w:sz="4" w:space="0" w:color="auto"/>
            </w:tcBorders>
            <w:shd w:val="clear" w:color="auto" w:fill="auto"/>
            <w:vAlign w:val="center"/>
          </w:tcPr>
          <w:p w14:paraId="5BB2BB90"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菌液浓度</w:t>
            </w:r>
          </w:p>
          <w:p w14:paraId="72D25E93"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color w:val="000000" w:themeColor="text1"/>
                <w:sz w:val="18"/>
                <w:szCs w:val="15"/>
              </w:rPr>
              <w:t>mL</w:t>
            </w:r>
            <w:r w:rsidRPr="001D5290">
              <w:rPr>
                <w:rFonts w:ascii="Times New Roman" w:hAnsi="Times New Roman" w:hint="eastAsia"/>
                <w:color w:val="000000" w:themeColor="text1"/>
                <w:sz w:val="18"/>
                <w:szCs w:val="15"/>
              </w:rPr>
              <w:t>）</w:t>
            </w:r>
          </w:p>
        </w:tc>
        <w:tc>
          <w:tcPr>
            <w:tcW w:w="927" w:type="dxa"/>
            <w:tcBorders>
              <w:top w:val="single" w:sz="8" w:space="0" w:color="auto"/>
              <w:bottom w:val="single" w:sz="4" w:space="0" w:color="auto"/>
            </w:tcBorders>
            <w:shd w:val="clear" w:color="auto" w:fill="auto"/>
            <w:vAlign w:val="center"/>
          </w:tcPr>
          <w:p w14:paraId="0B831063"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载体接菌量</w:t>
            </w:r>
          </w:p>
          <w:p w14:paraId="3E18577E"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027" w:type="dxa"/>
            <w:tcBorders>
              <w:top w:val="single" w:sz="8" w:space="0" w:color="auto"/>
              <w:bottom w:val="single" w:sz="4" w:space="0" w:color="auto"/>
            </w:tcBorders>
            <w:shd w:val="clear" w:color="auto" w:fill="auto"/>
            <w:vAlign w:val="center"/>
          </w:tcPr>
          <w:p w14:paraId="46E15916"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接菌量对数值</w:t>
            </w:r>
          </w:p>
          <w:p w14:paraId="4E237270"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171" w:type="dxa"/>
            <w:tcBorders>
              <w:top w:val="single" w:sz="8" w:space="0" w:color="auto"/>
              <w:bottom w:val="single" w:sz="4" w:space="0" w:color="auto"/>
            </w:tcBorders>
            <w:shd w:val="clear" w:color="auto" w:fill="auto"/>
            <w:vAlign w:val="center"/>
          </w:tcPr>
          <w:p w14:paraId="40EA1D89" w14:textId="3D87E743" w:rsidR="004D3469" w:rsidRPr="001D5290" w:rsidRDefault="004D3469" w:rsidP="004D3469">
            <w:pPr>
              <w:pStyle w:val="ab"/>
              <w:spacing w:line="400" w:lineRule="exact"/>
              <w:ind w:firstLineChars="0" w:firstLine="0"/>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洗手液</w:t>
            </w:r>
            <w:r w:rsidRPr="001D5290">
              <w:rPr>
                <w:rFonts w:ascii="Times New Roman" w:hAnsi="Times New Roman" w:hint="eastAsia"/>
                <w:color w:val="000000" w:themeColor="text1"/>
                <w:sz w:val="18"/>
                <w:szCs w:val="15"/>
              </w:rPr>
              <w:t>A</w:t>
            </w:r>
            <w:r w:rsidRPr="001D5290">
              <w:rPr>
                <w:rFonts w:ascii="Times New Roman" w:hAnsi="Times New Roman" w:hint="eastAsia"/>
                <w:color w:val="000000" w:themeColor="text1"/>
                <w:sz w:val="18"/>
                <w:szCs w:val="15"/>
              </w:rPr>
              <w:t>洗后回收菌数</w:t>
            </w:r>
          </w:p>
          <w:p w14:paraId="707BEB5B"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372" w:type="dxa"/>
            <w:tcBorders>
              <w:top w:val="single" w:sz="8" w:space="0" w:color="auto"/>
              <w:bottom w:val="single" w:sz="4" w:space="0" w:color="auto"/>
            </w:tcBorders>
            <w:vAlign w:val="center"/>
          </w:tcPr>
          <w:p w14:paraId="5D00F30D" w14:textId="37CCA70C"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洗手液</w:t>
            </w:r>
            <w:r w:rsidRPr="001D5290">
              <w:rPr>
                <w:rFonts w:ascii="Times New Roman" w:hAnsi="Times New Roman" w:hint="eastAsia"/>
                <w:color w:val="000000" w:themeColor="text1"/>
                <w:sz w:val="18"/>
                <w:szCs w:val="15"/>
              </w:rPr>
              <w:t>A</w:t>
            </w:r>
            <w:r w:rsidRPr="001D5290">
              <w:rPr>
                <w:rFonts w:ascii="Times New Roman" w:hAnsi="Times New Roman" w:hint="eastAsia"/>
                <w:color w:val="000000" w:themeColor="text1"/>
                <w:sz w:val="18"/>
                <w:szCs w:val="15"/>
              </w:rPr>
              <w:t>洗后回收菌数</w:t>
            </w:r>
          </w:p>
          <w:p w14:paraId="08791045"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620" w:type="dxa"/>
            <w:tcBorders>
              <w:top w:val="single" w:sz="8" w:space="0" w:color="auto"/>
              <w:bottom w:val="single" w:sz="4" w:space="0" w:color="auto"/>
            </w:tcBorders>
          </w:tcPr>
          <w:p w14:paraId="2771D2AD" w14:textId="1D04B7B1"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洗手液</w:t>
            </w:r>
            <w:r w:rsidRPr="001D5290">
              <w:rPr>
                <w:rFonts w:ascii="Times New Roman" w:hAnsi="Times New Roman" w:hint="eastAsia"/>
                <w:color w:val="000000" w:themeColor="text1"/>
                <w:sz w:val="18"/>
                <w:szCs w:val="15"/>
              </w:rPr>
              <w:t>A</w:t>
            </w:r>
            <w:r w:rsidRPr="001D5290">
              <w:rPr>
                <w:rFonts w:ascii="Times New Roman" w:hAnsi="Times New Roman" w:hint="eastAsia"/>
                <w:color w:val="000000" w:themeColor="text1"/>
                <w:sz w:val="18"/>
                <w:szCs w:val="15"/>
              </w:rPr>
              <w:t>除菌对数值</w:t>
            </w:r>
          </w:p>
          <w:p w14:paraId="54AC05BF"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824" w:type="dxa"/>
            <w:gridSpan w:val="2"/>
            <w:tcBorders>
              <w:top w:val="single" w:sz="8" w:space="0" w:color="auto"/>
              <w:bottom w:val="single" w:sz="4" w:space="0" w:color="auto"/>
            </w:tcBorders>
          </w:tcPr>
          <w:p w14:paraId="6665547D" w14:textId="1A248BA5"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洗手液</w:t>
            </w:r>
            <w:r w:rsidRPr="001D5290">
              <w:rPr>
                <w:rFonts w:ascii="Times New Roman" w:hAnsi="Times New Roman" w:hint="eastAsia"/>
                <w:color w:val="000000" w:themeColor="text1"/>
                <w:sz w:val="18"/>
                <w:szCs w:val="15"/>
              </w:rPr>
              <w:t>A</w:t>
            </w:r>
            <w:r w:rsidRPr="001D5290">
              <w:rPr>
                <w:rFonts w:ascii="Times New Roman" w:hAnsi="Times New Roman" w:hint="eastAsia"/>
                <w:color w:val="000000" w:themeColor="text1"/>
                <w:sz w:val="18"/>
                <w:szCs w:val="15"/>
              </w:rPr>
              <w:t>除菌率</w:t>
            </w:r>
          </w:p>
          <w:p w14:paraId="58673306"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p>
        </w:tc>
      </w:tr>
      <w:tr w:rsidR="001D5290" w:rsidRPr="001D5290" w14:paraId="7425AEEF" w14:textId="77777777" w:rsidTr="00900482">
        <w:trPr>
          <w:gridAfter w:val="1"/>
          <w:wAfter w:w="181" w:type="dxa"/>
          <w:trHeight w:val="362"/>
          <w:jc w:val="center"/>
        </w:trPr>
        <w:tc>
          <w:tcPr>
            <w:tcW w:w="0" w:type="auto"/>
            <w:tcBorders>
              <w:top w:val="single" w:sz="4" w:space="0" w:color="auto"/>
              <w:bottom w:val="nil"/>
            </w:tcBorders>
            <w:shd w:val="clear" w:color="auto" w:fill="auto"/>
            <w:vAlign w:val="center"/>
          </w:tcPr>
          <w:p w14:paraId="21C9EA84"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p>
        </w:tc>
        <w:tc>
          <w:tcPr>
            <w:tcW w:w="0" w:type="auto"/>
            <w:tcBorders>
              <w:top w:val="single" w:sz="4" w:space="0" w:color="auto"/>
              <w:bottom w:val="nil"/>
            </w:tcBorders>
            <w:shd w:val="clear" w:color="auto" w:fill="auto"/>
            <w:vAlign w:val="center"/>
          </w:tcPr>
          <w:p w14:paraId="5A367F9A" w14:textId="7777777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6.03×10</w:t>
            </w:r>
            <w:r w:rsidRPr="001D5290">
              <w:rPr>
                <w:rFonts w:ascii="Times New Roman" w:hAnsi="Times New Roman" w:cs="Times New Roman"/>
                <w:color w:val="000000" w:themeColor="text1"/>
                <w:kern w:val="2"/>
                <w:sz w:val="18"/>
                <w:szCs w:val="15"/>
                <w:vertAlign w:val="superscript"/>
              </w:rPr>
              <w:t>8</w:t>
            </w:r>
          </w:p>
        </w:tc>
        <w:tc>
          <w:tcPr>
            <w:tcW w:w="927" w:type="dxa"/>
            <w:tcBorders>
              <w:top w:val="single" w:sz="4" w:space="0" w:color="auto"/>
              <w:bottom w:val="nil"/>
            </w:tcBorders>
            <w:shd w:val="clear" w:color="auto" w:fill="auto"/>
            <w:vAlign w:val="center"/>
          </w:tcPr>
          <w:p w14:paraId="77CA12E1" w14:textId="7777777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3.02×10</w:t>
            </w:r>
            <w:r w:rsidRPr="001D5290">
              <w:rPr>
                <w:rFonts w:ascii="Times New Roman" w:hAnsi="Times New Roman" w:cs="Times New Roman"/>
                <w:color w:val="000000" w:themeColor="text1"/>
                <w:kern w:val="2"/>
                <w:sz w:val="18"/>
                <w:szCs w:val="15"/>
                <w:vertAlign w:val="superscript"/>
              </w:rPr>
              <w:t>7</w:t>
            </w:r>
          </w:p>
        </w:tc>
        <w:tc>
          <w:tcPr>
            <w:tcW w:w="1027" w:type="dxa"/>
            <w:tcBorders>
              <w:top w:val="single" w:sz="4" w:space="0" w:color="auto"/>
              <w:bottom w:val="nil"/>
            </w:tcBorders>
            <w:shd w:val="clear" w:color="auto" w:fill="auto"/>
            <w:vAlign w:val="center"/>
          </w:tcPr>
          <w:p w14:paraId="1E433D13" w14:textId="7777777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7.48</w:t>
            </w:r>
          </w:p>
        </w:tc>
        <w:tc>
          <w:tcPr>
            <w:tcW w:w="1171" w:type="dxa"/>
            <w:tcBorders>
              <w:top w:val="single" w:sz="4" w:space="0" w:color="auto"/>
              <w:bottom w:val="nil"/>
            </w:tcBorders>
            <w:shd w:val="clear" w:color="auto" w:fill="auto"/>
            <w:vAlign w:val="center"/>
          </w:tcPr>
          <w:p w14:paraId="148AB4C8" w14:textId="7C6E39BA"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4.07×10</w:t>
            </w:r>
            <w:r w:rsidRPr="001D5290">
              <w:rPr>
                <w:rFonts w:ascii="Times New Roman" w:hAnsi="Times New Roman" w:cs="Times New Roman"/>
                <w:color w:val="000000" w:themeColor="text1"/>
                <w:kern w:val="2"/>
                <w:sz w:val="18"/>
                <w:szCs w:val="15"/>
                <w:vertAlign w:val="superscript"/>
              </w:rPr>
              <w:t>2</w:t>
            </w:r>
          </w:p>
        </w:tc>
        <w:tc>
          <w:tcPr>
            <w:tcW w:w="1372" w:type="dxa"/>
            <w:tcBorders>
              <w:top w:val="single" w:sz="4" w:space="0" w:color="auto"/>
              <w:bottom w:val="nil"/>
            </w:tcBorders>
            <w:vAlign w:val="center"/>
          </w:tcPr>
          <w:p w14:paraId="28461CF2" w14:textId="5540261F"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2.61</w:t>
            </w:r>
          </w:p>
        </w:tc>
        <w:tc>
          <w:tcPr>
            <w:tcW w:w="1620" w:type="dxa"/>
            <w:tcBorders>
              <w:top w:val="single" w:sz="4" w:space="0" w:color="auto"/>
              <w:bottom w:val="nil"/>
            </w:tcBorders>
            <w:vAlign w:val="center"/>
          </w:tcPr>
          <w:p w14:paraId="24D143E9" w14:textId="5EA47CF1"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4.87</w:t>
            </w:r>
          </w:p>
        </w:tc>
        <w:tc>
          <w:tcPr>
            <w:tcW w:w="1643" w:type="dxa"/>
            <w:tcBorders>
              <w:top w:val="single" w:sz="4" w:space="0" w:color="auto"/>
              <w:bottom w:val="nil"/>
            </w:tcBorders>
          </w:tcPr>
          <w:p w14:paraId="0B270CE0" w14:textId="7465355F"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hint="eastAsia"/>
                <w:color w:val="000000" w:themeColor="text1"/>
                <w:kern w:val="2"/>
                <w:sz w:val="18"/>
                <w:szCs w:val="15"/>
              </w:rPr>
              <w:t>&gt;</w:t>
            </w:r>
            <w:r w:rsidRPr="001D5290">
              <w:rPr>
                <w:rFonts w:ascii="Times New Roman" w:hAnsi="Times New Roman" w:cs="Times New Roman"/>
                <w:color w:val="000000" w:themeColor="text1"/>
                <w:kern w:val="2"/>
                <w:sz w:val="18"/>
                <w:szCs w:val="15"/>
              </w:rPr>
              <w:t>99.99</w:t>
            </w:r>
          </w:p>
        </w:tc>
      </w:tr>
      <w:tr w:rsidR="001D5290" w:rsidRPr="001D5290" w14:paraId="3E66D258" w14:textId="77777777" w:rsidTr="00900482">
        <w:trPr>
          <w:gridAfter w:val="1"/>
          <w:wAfter w:w="181" w:type="dxa"/>
          <w:trHeight w:val="362"/>
          <w:jc w:val="center"/>
        </w:trPr>
        <w:tc>
          <w:tcPr>
            <w:tcW w:w="0" w:type="auto"/>
            <w:tcBorders>
              <w:top w:val="nil"/>
              <w:bottom w:val="single" w:sz="4" w:space="0" w:color="auto"/>
            </w:tcBorders>
            <w:shd w:val="clear" w:color="auto" w:fill="auto"/>
            <w:vAlign w:val="center"/>
          </w:tcPr>
          <w:p w14:paraId="64B5048D"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2</w:t>
            </w:r>
          </w:p>
        </w:tc>
        <w:tc>
          <w:tcPr>
            <w:tcW w:w="0" w:type="auto"/>
            <w:tcBorders>
              <w:top w:val="nil"/>
              <w:bottom w:val="single" w:sz="4" w:space="0" w:color="auto"/>
            </w:tcBorders>
            <w:shd w:val="clear" w:color="auto" w:fill="auto"/>
            <w:vAlign w:val="center"/>
          </w:tcPr>
          <w:p w14:paraId="0F7C8DA3" w14:textId="7777777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8.81×10</w:t>
            </w:r>
            <w:r w:rsidRPr="001D5290">
              <w:rPr>
                <w:rFonts w:ascii="Times New Roman" w:hAnsi="Times New Roman" w:cs="Times New Roman"/>
                <w:color w:val="000000" w:themeColor="text1"/>
                <w:kern w:val="2"/>
                <w:sz w:val="18"/>
                <w:szCs w:val="15"/>
                <w:vertAlign w:val="superscript"/>
              </w:rPr>
              <w:t>8</w:t>
            </w:r>
          </w:p>
        </w:tc>
        <w:tc>
          <w:tcPr>
            <w:tcW w:w="927" w:type="dxa"/>
            <w:tcBorders>
              <w:top w:val="nil"/>
              <w:bottom w:val="single" w:sz="4" w:space="0" w:color="auto"/>
            </w:tcBorders>
            <w:shd w:val="clear" w:color="auto" w:fill="auto"/>
            <w:vAlign w:val="center"/>
          </w:tcPr>
          <w:p w14:paraId="385255B8" w14:textId="7777777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3.16×10</w:t>
            </w:r>
            <w:r w:rsidRPr="001D5290">
              <w:rPr>
                <w:rFonts w:ascii="Times New Roman" w:hAnsi="Times New Roman" w:cs="Times New Roman"/>
                <w:color w:val="000000" w:themeColor="text1"/>
                <w:kern w:val="2"/>
                <w:sz w:val="18"/>
                <w:szCs w:val="15"/>
                <w:vertAlign w:val="superscript"/>
              </w:rPr>
              <w:t>7</w:t>
            </w:r>
          </w:p>
        </w:tc>
        <w:tc>
          <w:tcPr>
            <w:tcW w:w="1027" w:type="dxa"/>
            <w:tcBorders>
              <w:top w:val="nil"/>
              <w:bottom w:val="single" w:sz="4" w:space="0" w:color="auto"/>
            </w:tcBorders>
            <w:shd w:val="clear" w:color="auto" w:fill="auto"/>
            <w:vAlign w:val="center"/>
          </w:tcPr>
          <w:p w14:paraId="49AF53D4" w14:textId="7777777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7.50</w:t>
            </w:r>
          </w:p>
        </w:tc>
        <w:tc>
          <w:tcPr>
            <w:tcW w:w="1171" w:type="dxa"/>
            <w:tcBorders>
              <w:top w:val="nil"/>
              <w:bottom w:val="single" w:sz="4" w:space="0" w:color="auto"/>
            </w:tcBorders>
            <w:shd w:val="clear" w:color="auto" w:fill="auto"/>
            <w:vAlign w:val="center"/>
          </w:tcPr>
          <w:p w14:paraId="662FB9A4" w14:textId="43AACC7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6.37×10</w:t>
            </w:r>
            <w:r w:rsidRPr="001D5290">
              <w:rPr>
                <w:rFonts w:ascii="Times New Roman" w:hAnsi="Times New Roman" w:cs="Times New Roman"/>
                <w:color w:val="000000" w:themeColor="text1"/>
                <w:kern w:val="2"/>
                <w:sz w:val="18"/>
                <w:szCs w:val="15"/>
                <w:vertAlign w:val="superscript"/>
              </w:rPr>
              <w:t>2</w:t>
            </w:r>
          </w:p>
        </w:tc>
        <w:tc>
          <w:tcPr>
            <w:tcW w:w="1372" w:type="dxa"/>
            <w:tcBorders>
              <w:top w:val="nil"/>
              <w:bottom w:val="single" w:sz="4" w:space="0" w:color="auto"/>
            </w:tcBorders>
            <w:vAlign w:val="center"/>
          </w:tcPr>
          <w:p w14:paraId="4FF1A94F" w14:textId="70307CE9"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2.80</w:t>
            </w:r>
          </w:p>
        </w:tc>
        <w:tc>
          <w:tcPr>
            <w:tcW w:w="1620" w:type="dxa"/>
            <w:tcBorders>
              <w:top w:val="nil"/>
              <w:bottom w:val="single" w:sz="4" w:space="0" w:color="auto"/>
            </w:tcBorders>
            <w:vAlign w:val="center"/>
          </w:tcPr>
          <w:p w14:paraId="04F928A6" w14:textId="38C20D8A"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4.70</w:t>
            </w:r>
          </w:p>
        </w:tc>
        <w:tc>
          <w:tcPr>
            <w:tcW w:w="1643" w:type="dxa"/>
            <w:tcBorders>
              <w:top w:val="nil"/>
              <w:bottom w:val="single" w:sz="4" w:space="0" w:color="auto"/>
            </w:tcBorders>
          </w:tcPr>
          <w:p w14:paraId="65991FD3" w14:textId="2418ADE2"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hint="eastAsia"/>
                <w:color w:val="000000" w:themeColor="text1"/>
                <w:kern w:val="2"/>
                <w:sz w:val="18"/>
                <w:szCs w:val="15"/>
              </w:rPr>
              <w:t>&gt;</w:t>
            </w:r>
            <w:r w:rsidRPr="001D5290">
              <w:rPr>
                <w:rFonts w:ascii="Times New Roman" w:hAnsi="Times New Roman" w:cs="Times New Roman"/>
                <w:color w:val="000000" w:themeColor="text1"/>
                <w:kern w:val="2"/>
                <w:sz w:val="18"/>
                <w:szCs w:val="15"/>
              </w:rPr>
              <w:t>99.99</w:t>
            </w:r>
          </w:p>
        </w:tc>
      </w:tr>
    </w:tbl>
    <w:p w14:paraId="3629145A" w14:textId="77777777" w:rsidR="007835CE" w:rsidRDefault="007835CE" w:rsidP="004D3469">
      <w:pPr>
        <w:spacing w:line="360" w:lineRule="auto"/>
        <w:ind w:firstLineChars="200" w:firstLine="360"/>
        <w:jc w:val="center"/>
        <w:rPr>
          <w:color w:val="000000" w:themeColor="text1"/>
          <w:sz w:val="18"/>
          <w:szCs w:val="18"/>
        </w:rPr>
      </w:pPr>
    </w:p>
    <w:p w14:paraId="74B1CFA9" w14:textId="264A78EC" w:rsidR="004D3469" w:rsidRPr="001D5290" w:rsidRDefault="004D3469" w:rsidP="004D3469">
      <w:pPr>
        <w:spacing w:line="360" w:lineRule="auto"/>
        <w:ind w:firstLineChars="200" w:firstLine="360"/>
        <w:jc w:val="center"/>
        <w:rPr>
          <w:color w:val="000000" w:themeColor="text1"/>
          <w:sz w:val="18"/>
          <w:szCs w:val="18"/>
        </w:rPr>
      </w:pPr>
      <w:r w:rsidRPr="001D5290">
        <w:rPr>
          <w:rFonts w:hint="eastAsia"/>
          <w:color w:val="000000" w:themeColor="text1"/>
          <w:sz w:val="18"/>
          <w:szCs w:val="18"/>
        </w:rPr>
        <w:t>表</w:t>
      </w:r>
      <w:r w:rsidR="007835CE">
        <w:rPr>
          <w:color w:val="000000" w:themeColor="text1"/>
          <w:sz w:val="18"/>
          <w:szCs w:val="18"/>
        </w:rPr>
        <w:t>10</w:t>
      </w:r>
      <w:r w:rsidRPr="001D5290">
        <w:rPr>
          <w:rFonts w:hint="eastAsia"/>
          <w:color w:val="000000" w:themeColor="text1"/>
          <w:sz w:val="18"/>
          <w:szCs w:val="18"/>
        </w:rPr>
        <w:t xml:space="preserve"> </w:t>
      </w:r>
      <w:r w:rsidRPr="001D5290">
        <w:rPr>
          <w:rFonts w:hint="eastAsia"/>
          <w:color w:val="000000" w:themeColor="text1"/>
          <w:sz w:val="18"/>
          <w:szCs w:val="18"/>
        </w:rPr>
        <w:t>以</w:t>
      </w:r>
      <w:r w:rsidRPr="001D5290">
        <w:rPr>
          <w:rFonts w:ascii="宋体" w:hAnsi="宋体" w:hint="eastAsia"/>
          <w:color w:val="000000" w:themeColor="text1"/>
          <w:sz w:val="18"/>
          <w:szCs w:val="18"/>
        </w:rPr>
        <w:t>金黄色</w:t>
      </w:r>
      <w:r w:rsidRPr="001D5290">
        <w:rPr>
          <w:rFonts w:hint="eastAsia"/>
          <w:color w:val="000000" w:themeColor="text1"/>
          <w:sz w:val="18"/>
          <w:szCs w:val="18"/>
        </w:rPr>
        <w:t>葡萄球菌作为</w:t>
      </w:r>
      <w:proofErr w:type="gramStart"/>
      <w:r w:rsidRPr="001D5290">
        <w:rPr>
          <w:rFonts w:hint="eastAsia"/>
          <w:color w:val="000000" w:themeColor="text1"/>
          <w:sz w:val="18"/>
          <w:szCs w:val="18"/>
        </w:rPr>
        <w:t>试验菌时洗手</w:t>
      </w:r>
      <w:proofErr w:type="gramEnd"/>
      <w:r w:rsidRPr="001D5290">
        <w:rPr>
          <w:rFonts w:hint="eastAsia"/>
          <w:color w:val="000000" w:themeColor="text1"/>
          <w:sz w:val="18"/>
          <w:szCs w:val="18"/>
        </w:rPr>
        <w:t>液</w:t>
      </w:r>
      <w:r w:rsidRPr="001D5290">
        <w:rPr>
          <w:color w:val="000000" w:themeColor="text1"/>
          <w:sz w:val="18"/>
          <w:szCs w:val="18"/>
        </w:rPr>
        <w:t>B</w:t>
      </w:r>
      <w:r w:rsidRPr="001D5290">
        <w:rPr>
          <w:rFonts w:hint="eastAsia"/>
          <w:color w:val="000000" w:themeColor="text1"/>
          <w:sz w:val="18"/>
          <w:szCs w:val="18"/>
        </w:rPr>
        <w:t>产品清洗仿真皮的除菌效果</w:t>
      </w:r>
    </w:p>
    <w:tbl>
      <w:tblPr>
        <w:tblW w:w="9564" w:type="dxa"/>
        <w:jc w:val="center"/>
        <w:tblBorders>
          <w:top w:val="single" w:sz="4" w:space="0" w:color="auto"/>
          <w:bottom w:val="single" w:sz="4" w:space="0" w:color="auto"/>
        </w:tblBorders>
        <w:tblLook w:val="04A0" w:firstRow="1" w:lastRow="0" w:firstColumn="1" w:lastColumn="0" w:noHBand="0" w:noVBand="1"/>
      </w:tblPr>
      <w:tblGrid>
        <w:gridCol w:w="396"/>
        <w:gridCol w:w="1227"/>
        <w:gridCol w:w="927"/>
        <w:gridCol w:w="1027"/>
        <w:gridCol w:w="1171"/>
        <w:gridCol w:w="1372"/>
        <w:gridCol w:w="1620"/>
        <w:gridCol w:w="1643"/>
        <w:gridCol w:w="181"/>
      </w:tblGrid>
      <w:tr w:rsidR="001D5290" w:rsidRPr="001D5290" w14:paraId="276C746B" w14:textId="77777777" w:rsidTr="00566140">
        <w:trPr>
          <w:trHeight w:val="674"/>
          <w:jc w:val="center"/>
        </w:trPr>
        <w:tc>
          <w:tcPr>
            <w:tcW w:w="0" w:type="auto"/>
            <w:tcBorders>
              <w:top w:val="single" w:sz="8" w:space="0" w:color="auto"/>
              <w:bottom w:val="single" w:sz="4" w:space="0" w:color="auto"/>
            </w:tcBorders>
            <w:shd w:val="clear" w:color="auto" w:fill="auto"/>
            <w:vAlign w:val="center"/>
          </w:tcPr>
          <w:p w14:paraId="647881A6"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次序</w:t>
            </w:r>
          </w:p>
        </w:tc>
        <w:tc>
          <w:tcPr>
            <w:tcW w:w="0" w:type="auto"/>
            <w:tcBorders>
              <w:top w:val="single" w:sz="8" w:space="0" w:color="auto"/>
              <w:bottom w:val="single" w:sz="4" w:space="0" w:color="auto"/>
            </w:tcBorders>
            <w:shd w:val="clear" w:color="auto" w:fill="auto"/>
            <w:vAlign w:val="center"/>
          </w:tcPr>
          <w:p w14:paraId="7E12B5DC"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菌液浓度</w:t>
            </w:r>
          </w:p>
          <w:p w14:paraId="2ED7C317"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color w:val="000000" w:themeColor="text1"/>
                <w:sz w:val="18"/>
                <w:szCs w:val="15"/>
              </w:rPr>
              <w:t>mL</w:t>
            </w:r>
            <w:r w:rsidRPr="001D5290">
              <w:rPr>
                <w:rFonts w:ascii="Times New Roman" w:hAnsi="Times New Roman" w:hint="eastAsia"/>
                <w:color w:val="000000" w:themeColor="text1"/>
                <w:sz w:val="18"/>
                <w:szCs w:val="15"/>
              </w:rPr>
              <w:t>）</w:t>
            </w:r>
          </w:p>
        </w:tc>
        <w:tc>
          <w:tcPr>
            <w:tcW w:w="927" w:type="dxa"/>
            <w:tcBorders>
              <w:top w:val="single" w:sz="8" w:space="0" w:color="auto"/>
              <w:bottom w:val="single" w:sz="4" w:space="0" w:color="auto"/>
            </w:tcBorders>
            <w:shd w:val="clear" w:color="auto" w:fill="auto"/>
            <w:vAlign w:val="center"/>
          </w:tcPr>
          <w:p w14:paraId="26642119"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载体接菌量</w:t>
            </w:r>
          </w:p>
          <w:p w14:paraId="6A568A74"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027" w:type="dxa"/>
            <w:tcBorders>
              <w:top w:val="single" w:sz="8" w:space="0" w:color="auto"/>
              <w:bottom w:val="single" w:sz="4" w:space="0" w:color="auto"/>
            </w:tcBorders>
            <w:shd w:val="clear" w:color="auto" w:fill="auto"/>
            <w:vAlign w:val="center"/>
          </w:tcPr>
          <w:p w14:paraId="150A8432"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接菌量对数值</w:t>
            </w:r>
          </w:p>
          <w:p w14:paraId="4F7E35E6"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171" w:type="dxa"/>
            <w:tcBorders>
              <w:top w:val="single" w:sz="8" w:space="0" w:color="auto"/>
              <w:bottom w:val="single" w:sz="4" w:space="0" w:color="auto"/>
            </w:tcBorders>
            <w:shd w:val="clear" w:color="auto" w:fill="auto"/>
            <w:vAlign w:val="center"/>
          </w:tcPr>
          <w:p w14:paraId="37E69A30" w14:textId="01CE0A0A" w:rsidR="004D3469" w:rsidRPr="001D5290" w:rsidRDefault="004D3469" w:rsidP="00566140">
            <w:pPr>
              <w:pStyle w:val="ab"/>
              <w:spacing w:line="400" w:lineRule="exact"/>
              <w:ind w:firstLineChars="0" w:firstLine="0"/>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洗手液</w:t>
            </w:r>
            <w:r w:rsidRPr="001D5290">
              <w:rPr>
                <w:rFonts w:ascii="Times New Roman" w:hAnsi="Times New Roman" w:hint="eastAsia"/>
                <w:color w:val="000000" w:themeColor="text1"/>
                <w:sz w:val="18"/>
                <w:szCs w:val="15"/>
              </w:rPr>
              <w:t>B</w:t>
            </w:r>
            <w:r w:rsidRPr="001D5290">
              <w:rPr>
                <w:rFonts w:ascii="Times New Roman" w:hAnsi="Times New Roman" w:hint="eastAsia"/>
                <w:color w:val="000000" w:themeColor="text1"/>
                <w:sz w:val="18"/>
                <w:szCs w:val="15"/>
              </w:rPr>
              <w:t>洗后回收菌数</w:t>
            </w:r>
          </w:p>
          <w:p w14:paraId="24B5F0EA"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372" w:type="dxa"/>
            <w:tcBorders>
              <w:top w:val="single" w:sz="8" w:space="0" w:color="auto"/>
              <w:bottom w:val="single" w:sz="4" w:space="0" w:color="auto"/>
            </w:tcBorders>
            <w:vAlign w:val="center"/>
          </w:tcPr>
          <w:p w14:paraId="72E813CD" w14:textId="06DCBCE8"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洗手液</w:t>
            </w:r>
            <w:r w:rsidRPr="001D5290">
              <w:rPr>
                <w:rFonts w:ascii="Times New Roman" w:hAnsi="Times New Roman" w:hint="eastAsia"/>
                <w:color w:val="000000" w:themeColor="text1"/>
                <w:sz w:val="18"/>
                <w:szCs w:val="15"/>
              </w:rPr>
              <w:t>B</w:t>
            </w:r>
            <w:r w:rsidRPr="001D5290">
              <w:rPr>
                <w:rFonts w:ascii="Times New Roman" w:hAnsi="Times New Roman" w:hint="eastAsia"/>
                <w:color w:val="000000" w:themeColor="text1"/>
                <w:sz w:val="18"/>
                <w:szCs w:val="15"/>
              </w:rPr>
              <w:t>洗后回收菌数</w:t>
            </w:r>
          </w:p>
          <w:p w14:paraId="4C4C94A9"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620" w:type="dxa"/>
            <w:tcBorders>
              <w:top w:val="single" w:sz="8" w:space="0" w:color="auto"/>
              <w:bottom w:val="single" w:sz="4" w:space="0" w:color="auto"/>
            </w:tcBorders>
          </w:tcPr>
          <w:p w14:paraId="30EFF488" w14:textId="22B277BB"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洗手液</w:t>
            </w:r>
            <w:r w:rsidRPr="001D5290">
              <w:rPr>
                <w:rFonts w:ascii="Times New Roman" w:hAnsi="Times New Roman" w:hint="eastAsia"/>
                <w:color w:val="000000" w:themeColor="text1"/>
                <w:sz w:val="18"/>
                <w:szCs w:val="15"/>
              </w:rPr>
              <w:t>B</w:t>
            </w:r>
            <w:r w:rsidRPr="001D5290">
              <w:rPr>
                <w:rFonts w:ascii="Times New Roman" w:hAnsi="Times New Roman" w:hint="eastAsia"/>
                <w:color w:val="000000" w:themeColor="text1"/>
                <w:sz w:val="18"/>
                <w:szCs w:val="15"/>
              </w:rPr>
              <w:t>除菌对数值</w:t>
            </w:r>
          </w:p>
          <w:p w14:paraId="0084D6C8"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824" w:type="dxa"/>
            <w:gridSpan w:val="2"/>
            <w:tcBorders>
              <w:top w:val="single" w:sz="8" w:space="0" w:color="auto"/>
              <w:bottom w:val="single" w:sz="4" w:space="0" w:color="auto"/>
            </w:tcBorders>
          </w:tcPr>
          <w:p w14:paraId="0330742D" w14:textId="51886194"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洗手液</w:t>
            </w:r>
            <w:r w:rsidRPr="001D5290">
              <w:rPr>
                <w:rFonts w:ascii="Times New Roman" w:hAnsi="Times New Roman" w:hint="eastAsia"/>
                <w:color w:val="000000" w:themeColor="text1"/>
                <w:sz w:val="18"/>
                <w:szCs w:val="15"/>
              </w:rPr>
              <w:t>B</w:t>
            </w:r>
            <w:r w:rsidRPr="001D5290">
              <w:rPr>
                <w:rFonts w:ascii="Times New Roman" w:hAnsi="Times New Roman" w:hint="eastAsia"/>
                <w:color w:val="000000" w:themeColor="text1"/>
                <w:sz w:val="18"/>
                <w:szCs w:val="15"/>
              </w:rPr>
              <w:t>除菌率</w:t>
            </w:r>
          </w:p>
          <w:p w14:paraId="74E59AB1"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p>
        </w:tc>
      </w:tr>
      <w:tr w:rsidR="001D5290" w:rsidRPr="001D5290" w14:paraId="0F689AB9" w14:textId="77777777" w:rsidTr="00900482">
        <w:trPr>
          <w:gridAfter w:val="1"/>
          <w:wAfter w:w="181" w:type="dxa"/>
          <w:trHeight w:val="362"/>
          <w:jc w:val="center"/>
        </w:trPr>
        <w:tc>
          <w:tcPr>
            <w:tcW w:w="0" w:type="auto"/>
            <w:tcBorders>
              <w:top w:val="single" w:sz="4" w:space="0" w:color="auto"/>
              <w:bottom w:val="nil"/>
            </w:tcBorders>
            <w:shd w:val="clear" w:color="auto" w:fill="auto"/>
            <w:vAlign w:val="center"/>
          </w:tcPr>
          <w:p w14:paraId="06BAFE9F"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p>
        </w:tc>
        <w:tc>
          <w:tcPr>
            <w:tcW w:w="0" w:type="auto"/>
            <w:tcBorders>
              <w:top w:val="single" w:sz="4" w:space="0" w:color="auto"/>
              <w:bottom w:val="nil"/>
            </w:tcBorders>
            <w:shd w:val="clear" w:color="auto" w:fill="auto"/>
            <w:vAlign w:val="center"/>
          </w:tcPr>
          <w:p w14:paraId="4EC6D3C1" w14:textId="7777777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6.03×10</w:t>
            </w:r>
            <w:r w:rsidRPr="001D5290">
              <w:rPr>
                <w:rFonts w:ascii="Times New Roman" w:hAnsi="Times New Roman" w:cs="Times New Roman"/>
                <w:color w:val="000000" w:themeColor="text1"/>
                <w:kern w:val="2"/>
                <w:sz w:val="18"/>
                <w:szCs w:val="15"/>
                <w:vertAlign w:val="superscript"/>
              </w:rPr>
              <w:t>8</w:t>
            </w:r>
          </w:p>
        </w:tc>
        <w:tc>
          <w:tcPr>
            <w:tcW w:w="927" w:type="dxa"/>
            <w:tcBorders>
              <w:top w:val="single" w:sz="4" w:space="0" w:color="auto"/>
              <w:bottom w:val="nil"/>
            </w:tcBorders>
            <w:shd w:val="clear" w:color="auto" w:fill="auto"/>
            <w:vAlign w:val="center"/>
          </w:tcPr>
          <w:p w14:paraId="3CB68395" w14:textId="7777777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3.02×10</w:t>
            </w:r>
            <w:r w:rsidRPr="001D5290">
              <w:rPr>
                <w:rFonts w:ascii="Times New Roman" w:hAnsi="Times New Roman" w:cs="Times New Roman"/>
                <w:color w:val="000000" w:themeColor="text1"/>
                <w:kern w:val="2"/>
                <w:sz w:val="18"/>
                <w:szCs w:val="15"/>
                <w:vertAlign w:val="superscript"/>
              </w:rPr>
              <w:t>7</w:t>
            </w:r>
          </w:p>
        </w:tc>
        <w:tc>
          <w:tcPr>
            <w:tcW w:w="1027" w:type="dxa"/>
            <w:tcBorders>
              <w:top w:val="single" w:sz="4" w:space="0" w:color="auto"/>
              <w:bottom w:val="nil"/>
            </w:tcBorders>
            <w:shd w:val="clear" w:color="auto" w:fill="auto"/>
            <w:vAlign w:val="center"/>
          </w:tcPr>
          <w:p w14:paraId="40E2B742" w14:textId="7777777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7.48</w:t>
            </w:r>
          </w:p>
        </w:tc>
        <w:tc>
          <w:tcPr>
            <w:tcW w:w="1171" w:type="dxa"/>
            <w:tcBorders>
              <w:top w:val="single" w:sz="4" w:space="0" w:color="auto"/>
              <w:bottom w:val="nil"/>
            </w:tcBorders>
            <w:shd w:val="clear" w:color="auto" w:fill="auto"/>
            <w:vAlign w:val="center"/>
          </w:tcPr>
          <w:p w14:paraId="549D276E" w14:textId="6CD2F9D0" w:rsidR="004D3469" w:rsidRPr="001D5290" w:rsidRDefault="00DE51C6"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3.89</w:t>
            </w:r>
            <w:r w:rsidR="004D3469" w:rsidRPr="001D5290">
              <w:rPr>
                <w:rFonts w:ascii="Times New Roman" w:hAnsi="Times New Roman" w:cs="Times New Roman"/>
                <w:color w:val="000000" w:themeColor="text1"/>
                <w:kern w:val="2"/>
                <w:sz w:val="18"/>
                <w:szCs w:val="15"/>
              </w:rPr>
              <w:t>×10</w:t>
            </w:r>
            <w:r w:rsidR="004D3469" w:rsidRPr="001D5290">
              <w:rPr>
                <w:rFonts w:ascii="Times New Roman" w:hAnsi="Times New Roman" w:cs="Times New Roman"/>
                <w:color w:val="000000" w:themeColor="text1"/>
                <w:kern w:val="2"/>
                <w:sz w:val="18"/>
                <w:szCs w:val="15"/>
                <w:vertAlign w:val="superscript"/>
              </w:rPr>
              <w:t>2</w:t>
            </w:r>
          </w:p>
        </w:tc>
        <w:tc>
          <w:tcPr>
            <w:tcW w:w="1372" w:type="dxa"/>
            <w:tcBorders>
              <w:top w:val="single" w:sz="4" w:space="0" w:color="auto"/>
              <w:bottom w:val="nil"/>
            </w:tcBorders>
            <w:vAlign w:val="center"/>
          </w:tcPr>
          <w:p w14:paraId="2BFE999A" w14:textId="2345434C" w:rsidR="004D3469" w:rsidRPr="001D5290" w:rsidRDefault="00DE51C6"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2.59</w:t>
            </w:r>
          </w:p>
        </w:tc>
        <w:tc>
          <w:tcPr>
            <w:tcW w:w="1620" w:type="dxa"/>
            <w:tcBorders>
              <w:top w:val="single" w:sz="4" w:space="0" w:color="auto"/>
              <w:bottom w:val="nil"/>
            </w:tcBorders>
            <w:vAlign w:val="center"/>
          </w:tcPr>
          <w:p w14:paraId="61577F56" w14:textId="7CF3823C"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4.8</w:t>
            </w:r>
            <w:r w:rsidR="00DE51C6" w:rsidRPr="001D5290">
              <w:rPr>
                <w:rFonts w:ascii="Times New Roman" w:hAnsi="Times New Roman" w:cs="Times New Roman"/>
                <w:color w:val="000000" w:themeColor="text1"/>
                <w:kern w:val="2"/>
                <w:sz w:val="18"/>
                <w:szCs w:val="15"/>
              </w:rPr>
              <w:t>9</w:t>
            </w:r>
          </w:p>
        </w:tc>
        <w:tc>
          <w:tcPr>
            <w:tcW w:w="1643" w:type="dxa"/>
            <w:tcBorders>
              <w:top w:val="single" w:sz="4" w:space="0" w:color="auto"/>
              <w:bottom w:val="nil"/>
            </w:tcBorders>
          </w:tcPr>
          <w:p w14:paraId="74BCF0A3" w14:textId="7777777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hint="eastAsia"/>
                <w:color w:val="000000" w:themeColor="text1"/>
                <w:kern w:val="2"/>
                <w:sz w:val="18"/>
                <w:szCs w:val="15"/>
              </w:rPr>
              <w:t>&gt;</w:t>
            </w:r>
            <w:r w:rsidRPr="001D5290">
              <w:rPr>
                <w:rFonts w:ascii="Times New Roman" w:hAnsi="Times New Roman" w:cs="Times New Roman"/>
                <w:color w:val="000000" w:themeColor="text1"/>
                <w:kern w:val="2"/>
                <w:sz w:val="18"/>
                <w:szCs w:val="15"/>
              </w:rPr>
              <w:t>99.99</w:t>
            </w:r>
          </w:p>
        </w:tc>
      </w:tr>
      <w:tr w:rsidR="001D5290" w:rsidRPr="001D5290" w14:paraId="6284B262" w14:textId="77777777" w:rsidTr="00900482">
        <w:trPr>
          <w:gridAfter w:val="1"/>
          <w:wAfter w:w="181" w:type="dxa"/>
          <w:trHeight w:val="362"/>
          <w:jc w:val="center"/>
        </w:trPr>
        <w:tc>
          <w:tcPr>
            <w:tcW w:w="0" w:type="auto"/>
            <w:tcBorders>
              <w:top w:val="nil"/>
              <w:bottom w:val="single" w:sz="4" w:space="0" w:color="auto"/>
            </w:tcBorders>
            <w:shd w:val="clear" w:color="auto" w:fill="auto"/>
            <w:vAlign w:val="center"/>
          </w:tcPr>
          <w:p w14:paraId="3B046846" w14:textId="77777777" w:rsidR="004D3469" w:rsidRPr="001D5290" w:rsidRDefault="004D3469" w:rsidP="00566140">
            <w:pPr>
              <w:pStyle w:val="ab"/>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2</w:t>
            </w:r>
          </w:p>
        </w:tc>
        <w:tc>
          <w:tcPr>
            <w:tcW w:w="0" w:type="auto"/>
            <w:tcBorders>
              <w:top w:val="nil"/>
              <w:bottom w:val="single" w:sz="4" w:space="0" w:color="auto"/>
            </w:tcBorders>
            <w:shd w:val="clear" w:color="auto" w:fill="auto"/>
            <w:vAlign w:val="center"/>
          </w:tcPr>
          <w:p w14:paraId="332120B2" w14:textId="7777777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8.81×10</w:t>
            </w:r>
            <w:r w:rsidRPr="001D5290">
              <w:rPr>
                <w:rFonts w:ascii="Times New Roman" w:hAnsi="Times New Roman" w:cs="Times New Roman"/>
                <w:color w:val="000000" w:themeColor="text1"/>
                <w:kern w:val="2"/>
                <w:sz w:val="18"/>
                <w:szCs w:val="15"/>
                <w:vertAlign w:val="superscript"/>
              </w:rPr>
              <w:t>8</w:t>
            </w:r>
          </w:p>
        </w:tc>
        <w:tc>
          <w:tcPr>
            <w:tcW w:w="927" w:type="dxa"/>
            <w:tcBorders>
              <w:top w:val="nil"/>
              <w:bottom w:val="single" w:sz="4" w:space="0" w:color="auto"/>
            </w:tcBorders>
            <w:shd w:val="clear" w:color="auto" w:fill="auto"/>
            <w:vAlign w:val="center"/>
          </w:tcPr>
          <w:p w14:paraId="18F00949" w14:textId="7777777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3.16×10</w:t>
            </w:r>
            <w:r w:rsidRPr="001D5290">
              <w:rPr>
                <w:rFonts w:ascii="Times New Roman" w:hAnsi="Times New Roman" w:cs="Times New Roman"/>
                <w:color w:val="000000" w:themeColor="text1"/>
                <w:kern w:val="2"/>
                <w:sz w:val="18"/>
                <w:szCs w:val="15"/>
                <w:vertAlign w:val="superscript"/>
              </w:rPr>
              <w:t>7</w:t>
            </w:r>
          </w:p>
        </w:tc>
        <w:tc>
          <w:tcPr>
            <w:tcW w:w="1027" w:type="dxa"/>
            <w:tcBorders>
              <w:top w:val="nil"/>
              <w:bottom w:val="single" w:sz="4" w:space="0" w:color="auto"/>
            </w:tcBorders>
            <w:shd w:val="clear" w:color="auto" w:fill="auto"/>
            <w:vAlign w:val="center"/>
          </w:tcPr>
          <w:p w14:paraId="4BA0E6F9" w14:textId="7777777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7.50</w:t>
            </w:r>
          </w:p>
        </w:tc>
        <w:tc>
          <w:tcPr>
            <w:tcW w:w="1171" w:type="dxa"/>
            <w:tcBorders>
              <w:top w:val="nil"/>
              <w:bottom w:val="single" w:sz="4" w:space="0" w:color="auto"/>
            </w:tcBorders>
            <w:shd w:val="clear" w:color="auto" w:fill="auto"/>
            <w:vAlign w:val="center"/>
          </w:tcPr>
          <w:p w14:paraId="76C9B3CC" w14:textId="697E6349" w:rsidR="004D3469" w:rsidRPr="001D5290" w:rsidRDefault="00DE51C6"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1.66</w:t>
            </w:r>
            <w:r w:rsidR="004D3469" w:rsidRPr="001D5290">
              <w:rPr>
                <w:rFonts w:ascii="Times New Roman" w:hAnsi="Times New Roman" w:cs="Times New Roman"/>
                <w:color w:val="000000" w:themeColor="text1"/>
                <w:kern w:val="2"/>
                <w:sz w:val="18"/>
                <w:szCs w:val="15"/>
              </w:rPr>
              <w:t>×10</w:t>
            </w:r>
            <w:r w:rsidRPr="001D5290">
              <w:rPr>
                <w:rFonts w:ascii="Times New Roman" w:hAnsi="Times New Roman" w:cs="Times New Roman"/>
                <w:color w:val="000000" w:themeColor="text1"/>
                <w:kern w:val="2"/>
                <w:sz w:val="18"/>
                <w:szCs w:val="15"/>
                <w:vertAlign w:val="superscript"/>
              </w:rPr>
              <w:t>3</w:t>
            </w:r>
          </w:p>
        </w:tc>
        <w:tc>
          <w:tcPr>
            <w:tcW w:w="1372" w:type="dxa"/>
            <w:tcBorders>
              <w:top w:val="nil"/>
              <w:bottom w:val="single" w:sz="4" w:space="0" w:color="auto"/>
            </w:tcBorders>
            <w:vAlign w:val="center"/>
          </w:tcPr>
          <w:p w14:paraId="3303950B" w14:textId="60DE8F9F" w:rsidR="004D3469" w:rsidRPr="001D5290" w:rsidRDefault="00DE51C6"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3.22</w:t>
            </w:r>
          </w:p>
        </w:tc>
        <w:tc>
          <w:tcPr>
            <w:tcW w:w="1620" w:type="dxa"/>
            <w:tcBorders>
              <w:top w:val="nil"/>
              <w:bottom w:val="single" w:sz="4" w:space="0" w:color="auto"/>
            </w:tcBorders>
            <w:vAlign w:val="center"/>
          </w:tcPr>
          <w:p w14:paraId="2B798B42" w14:textId="665C8625"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w:t>
            </w:r>
            <w:r w:rsidR="00DE51C6" w:rsidRPr="001D5290">
              <w:rPr>
                <w:rFonts w:ascii="Times New Roman" w:hAnsi="Times New Roman" w:cs="Times New Roman"/>
                <w:color w:val="000000" w:themeColor="text1"/>
                <w:kern w:val="2"/>
                <w:sz w:val="18"/>
                <w:szCs w:val="15"/>
              </w:rPr>
              <w:t>28</w:t>
            </w:r>
          </w:p>
        </w:tc>
        <w:tc>
          <w:tcPr>
            <w:tcW w:w="1643" w:type="dxa"/>
            <w:tcBorders>
              <w:top w:val="nil"/>
              <w:bottom w:val="single" w:sz="4" w:space="0" w:color="auto"/>
            </w:tcBorders>
          </w:tcPr>
          <w:p w14:paraId="70E028A8" w14:textId="77777777" w:rsidR="004D3469" w:rsidRPr="001D5290" w:rsidRDefault="004D3469" w:rsidP="00566140">
            <w:pPr>
              <w:pStyle w:val="ac"/>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hint="eastAsia"/>
                <w:color w:val="000000" w:themeColor="text1"/>
                <w:kern w:val="2"/>
                <w:sz w:val="18"/>
                <w:szCs w:val="15"/>
              </w:rPr>
              <w:t>&gt;</w:t>
            </w:r>
            <w:r w:rsidRPr="001D5290">
              <w:rPr>
                <w:rFonts w:ascii="Times New Roman" w:hAnsi="Times New Roman" w:cs="Times New Roman"/>
                <w:color w:val="000000" w:themeColor="text1"/>
                <w:kern w:val="2"/>
                <w:sz w:val="18"/>
                <w:szCs w:val="15"/>
              </w:rPr>
              <w:t>99.99</w:t>
            </w:r>
          </w:p>
        </w:tc>
      </w:tr>
    </w:tbl>
    <w:p w14:paraId="074C03D6" w14:textId="77777777" w:rsidR="00900482" w:rsidRDefault="00900482" w:rsidP="00E41A36">
      <w:pPr>
        <w:spacing w:line="360" w:lineRule="auto"/>
        <w:rPr>
          <w:b/>
          <w:color w:val="000000" w:themeColor="text1"/>
          <w:szCs w:val="21"/>
        </w:rPr>
      </w:pPr>
    </w:p>
    <w:p w14:paraId="133FB6C2" w14:textId="444ADEA4" w:rsidR="00C5396B" w:rsidRPr="001D5290" w:rsidRDefault="00CD34E7" w:rsidP="00E41A36">
      <w:pPr>
        <w:spacing w:line="360" w:lineRule="auto"/>
        <w:rPr>
          <w:b/>
          <w:color w:val="000000" w:themeColor="text1"/>
          <w:szCs w:val="21"/>
        </w:rPr>
      </w:pPr>
      <w:r w:rsidRPr="001D5290">
        <w:rPr>
          <w:rFonts w:hint="eastAsia"/>
          <w:b/>
          <w:color w:val="000000" w:themeColor="text1"/>
          <w:szCs w:val="21"/>
        </w:rPr>
        <w:t>3.</w:t>
      </w:r>
      <w:r w:rsidR="00665D41" w:rsidRPr="001D5290">
        <w:rPr>
          <w:b/>
          <w:color w:val="000000" w:themeColor="text1"/>
          <w:szCs w:val="21"/>
        </w:rPr>
        <w:t>4</w:t>
      </w:r>
      <w:r w:rsidR="005306F9" w:rsidRPr="001D5290">
        <w:rPr>
          <w:b/>
          <w:color w:val="000000" w:themeColor="text1"/>
          <w:szCs w:val="21"/>
        </w:rPr>
        <w:t xml:space="preserve"> </w:t>
      </w:r>
      <w:r w:rsidR="00B32318" w:rsidRPr="001D5290">
        <w:rPr>
          <w:b/>
          <w:color w:val="000000" w:themeColor="text1"/>
          <w:szCs w:val="21"/>
        </w:rPr>
        <w:t xml:space="preserve"> </w:t>
      </w:r>
      <w:r w:rsidR="0095396A" w:rsidRPr="001D5290">
        <w:rPr>
          <w:rFonts w:hint="eastAsia"/>
          <w:b/>
          <w:color w:val="000000" w:themeColor="text1"/>
          <w:szCs w:val="21"/>
        </w:rPr>
        <w:t>试验载体选择</w:t>
      </w:r>
    </w:p>
    <w:p w14:paraId="0E52F770" w14:textId="3DB2CF8A" w:rsidR="0095396A" w:rsidRPr="001D5290" w:rsidRDefault="00DF191A" w:rsidP="004277B3">
      <w:pPr>
        <w:pStyle w:val="aa"/>
        <w:spacing w:line="360" w:lineRule="auto"/>
        <w:ind w:firstLine="420"/>
        <w:rPr>
          <w:color w:val="000000" w:themeColor="text1"/>
          <w:szCs w:val="21"/>
        </w:rPr>
      </w:pPr>
      <w:r w:rsidRPr="001D5290">
        <w:rPr>
          <w:rFonts w:hint="eastAsia"/>
          <w:color w:val="000000" w:themeColor="text1"/>
          <w:szCs w:val="21"/>
        </w:rPr>
        <w:t>本标准</w:t>
      </w:r>
      <w:r w:rsidR="0095396A" w:rsidRPr="001D5290">
        <w:rPr>
          <w:rFonts w:hint="eastAsia"/>
          <w:color w:val="000000" w:themeColor="text1"/>
          <w:szCs w:val="21"/>
        </w:rPr>
        <w:t>中织物洗涤剂的除菌效果评价方法</w:t>
      </w:r>
      <w:r w:rsidR="0095396A" w:rsidRPr="001D5290">
        <w:rPr>
          <w:rFonts w:ascii="Times New Roman"/>
          <w:color w:val="000000" w:themeColor="text1"/>
          <w:szCs w:val="21"/>
        </w:rPr>
        <w:t>中</w:t>
      </w:r>
      <w:r w:rsidR="00707C59" w:rsidRPr="001D5290">
        <w:rPr>
          <w:rFonts w:ascii="Times New Roman" w:hint="eastAsia"/>
          <w:color w:val="000000" w:themeColor="text1"/>
          <w:szCs w:val="21"/>
        </w:rPr>
        <w:t>推</w:t>
      </w:r>
      <w:r w:rsidR="00707C59" w:rsidRPr="001D5290">
        <w:rPr>
          <w:rFonts w:ascii="Times New Roman"/>
          <w:color w:val="000000" w:themeColor="text1"/>
          <w:szCs w:val="21"/>
        </w:rPr>
        <w:t>荐</w:t>
      </w:r>
      <w:r w:rsidR="0095396A" w:rsidRPr="001D5290">
        <w:rPr>
          <w:rFonts w:ascii="Times New Roman"/>
          <w:color w:val="000000" w:themeColor="text1"/>
          <w:szCs w:val="21"/>
        </w:rPr>
        <w:t>以</w:t>
      </w:r>
      <w:r w:rsidR="008E1064" w:rsidRPr="008E1064">
        <w:rPr>
          <w:rFonts w:ascii="Times New Roman" w:hint="eastAsia"/>
          <w:color w:val="000000" w:themeColor="text1"/>
          <w:szCs w:val="21"/>
        </w:rPr>
        <w:t>GB/T 25812</w:t>
      </w:r>
      <w:r w:rsidR="007835CE">
        <w:rPr>
          <w:rFonts w:ascii="Times New Roman" w:hint="eastAsia"/>
          <w:color w:val="000000" w:themeColor="text1"/>
          <w:szCs w:val="21"/>
        </w:rPr>
        <w:t>或</w:t>
      </w:r>
      <w:r w:rsidR="007835CE" w:rsidRPr="007835CE">
        <w:rPr>
          <w:rFonts w:ascii="Times New Roman"/>
          <w:color w:val="000000" w:themeColor="text1"/>
          <w:szCs w:val="21"/>
        </w:rPr>
        <w:t>GB/T 7568.2</w:t>
      </w:r>
      <w:r w:rsidR="008E1064" w:rsidRPr="008E1064">
        <w:rPr>
          <w:rFonts w:ascii="Times New Roman" w:hint="eastAsia"/>
          <w:color w:val="000000" w:themeColor="text1"/>
          <w:szCs w:val="21"/>
        </w:rPr>
        <w:t>规定的纯棉白布</w:t>
      </w:r>
      <w:r w:rsidR="0095396A" w:rsidRPr="001D5290">
        <w:rPr>
          <w:rFonts w:hint="eastAsia"/>
          <w:color w:val="000000" w:themeColor="text1"/>
          <w:szCs w:val="21"/>
        </w:rPr>
        <w:t>作为染菌载体</w:t>
      </w:r>
      <w:r w:rsidR="00143B41" w:rsidRPr="001D5290">
        <w:rPr>
          <w:rFonts w:hint="eastAsia"/>
          <w:color w:val="000000" w:themeColor="text1"/>
          <w:szCs w:val="21"/>
        </w:rPr>
        <w:t>，将棉布裁剪成</w:t>
      </w:r>
      <w:r w:rsidR="00143B41" w:rsidRPr="001D5290">
        <w:rPr>
          <w:rFonts w:ascii="Times New Roman"/>
          <w:color w:val="000000" w:themeColor="text1"/>
          <w:szCs w:val="21"/>
        </w:rPr>
        <w:t>3 cm×3 cm</w:t>
      </w:r>
      <w:r w:rsidR="00E82872" w:rsidRPr="001D5290">
        <w:rPr>
          <w:rFonts w:ascii="Times New Roman" w:hint="eastAsia"/>
          <w:color w:val="000000" w:themeColor="text1"/>
          <w:szCs w:val="21"/>
        </w:rPr>
        <w:t>，每</w:t>
      </w:r>
      <w:r w:rsidR="00E82872" w:rsidRPr="001D5290">
        <w:rPr>
          <w:rFonts w:ascii="Times New Roman" w:hint="eastAsia"/>
          <w:color w:val="000000" w:themeColor="text1"/>
          <w:szCs w:val="21"/>
        </w:rPr>
        <w:t>3</w:t>
      </w:r>
      <w:r w:rsidR="00E82872" w:rsidRPr="001D5290">
        <w:rPr>
          <w:rFonts w:ascii="Times New Roman" w:hint="eastAsia"/>
          <w:color w:val="000000" w:themeColor="text1"/>
          <w:szCs w:val="21"/>
        </w:rPr>
        <w:t>片作为一个单元</w:t>
      </w:r>
      <w:r w:rsidR="004277B3" w:rsidRPr="001D5290">
        <w:rPr>
          <w:rFonts w:hint="eastAsia"/>
          <w:color w:val="000000" w:themeColor="text1"/>
          <w:szCs w:val="21"/>
        </w:rPr>
        <w:t>；在肌肤清洁剂的除菌方法中，需要找到一种可替代人体皮肤的离体皮肤模型。在不同的皮肤</w:t>
      </w:r>
      <w:r w:rsidR="00C64184" w:rsidRPr="001D5290">
        <w:rPr>
          <w:rFonts w:hint="eastAsia"/>
          <w:color w:val="000000" w:themeColor="text1"/>
          <w:szCs w:val="21"/>
        </w:rPr>
        <w:t>模型</w:t>
      </w:r>
      <w:r w:rsidR="004277B3" w:rsidRPr="001D5290">
        <w:rPr>
          <w:rFonts w:hint="eastAsia"/>
          <w:color w:val="000000" w:themeColor="text1"/>
          <w:szCs w:val="21"/>
        </w:rPr>
        <w:t>中，</w:t>
      </w:r>
      <w:r w:rsidR="00C64184" w:rsidRPr="001D5290">
        <w:rPr>
          <w:rFonts w:hint="eastAsia"/>
          <w:color w:val="000000" w:themeColor="text1"/>
          <w:szCs w:val="21"/>
        </w:rPr>
        <w:t>仿真皮</w:t>
      </w:r>
      <w:r w:rsidR="004277B3" w:rsidRPr="001D5290">
        <w:rPr>
          <w:rFonts w:hint="eastAsia"/>
          <w:color w:val="000000" w:themeColor="text1"/>
          <w:szCs w:val="21"/>
        </w:rPr>
        <w:t>与人体皮肤相似</w:t>
      </w:r>
      <w:r w:rsidR="00E82872" w:rsidRPr="001D5290">
        <w:rPr>
          <w:rFonts w:hint="eastAsia"/>
          <w:color w:val="000000" w:themeColor="text1"/>
          <w:szCs w:val="21"/>
        </w:rPr>
        <w:t>，</w:t>
      </w:r>
      <w:r w:rsidR="00375C66" w:rsidRPr="001D5290">
        <w:rPr>
          <w:rFonts w:hint="eastAsia"/>
          <w:color w:val="000000" w:themeColor="text1"/>
          <w:szCs w:val="21"/>
        </w:rPr>
        <w:t>图1为仿真皮及人体皮肤不同部位油脂程度的比</w:t>
      </w:r>
      <w:r w:rsidR="00375C66" w:rsidRPr="005C6FC1">
        <w:rPr>
          <w:rFonts w:ascii="Times New Roman"/>
          <w:color w:val="000000" w:themeColor="text1"/>
          <w:szCs w:val="21"/>
        </w:rPr>
        <w:t>较</w:t>
      </w:r>
      <w:r w:rsidR="00375C66" w:rsidRPr="005C6FC1">
        <w:rPr>
          <w:rFonts w:ascii="Times New Roman"/>
          <w:color w:val="000000" w:themeColor="text1"/>
          <w:szCs w:val="21"/>
        </w:rPr>
        <w:t>(SEBUMETER</w:t>
      </w:r>
      <w:r w:rsidR="00F91063" w:rsidRPr="005C6FC1">
        <w:rPr>
          <w:rFonts w:ascii="Times New Roman"/>
          <w:color w:val="000000" w:themeColor="text1"/>
          <w:szCs w:val="21"/>
        </w:rPr>
        <w:t>皮脂仪</w:t>
      </w:r>
      <w:r w:rsidR="00375C66" w:rsidRPr="005C6FC1">
        <w:rPr>
          <w:rFonts w:ascii="Times New Roman"/>
          <w:color w:val="000000" w:themeColor="text1"/>
          <w:szCs w:val="21"/>
        </w:rPr>
        <w:t>)</w:t>
      </w:r>
      <w:r w:rsidR="00375C66" w:rsidRPr="001D5290">
        <w:rPr>
          <w:color w:val="000000" w:themeColor="text1"/>
          <w:szCs w:val="21"/>
        </w:rPr>
        <w:t xml:space="preserve">. </w:t>
      </w:r>
      <w:r w:rsidR="00375C66" w:rsidRPr="001D5290">
        <w:rPr>
          <w:rFonts w:hint="eastAsia"/>
          <w:color w:val="000000" w:themeColor="text1"/>
          <w:szCs w:val="21"/>
        </w:rPr>
        <w:t>仿真皮的油脂程度与手部接近，因此适用于洗手实验。</w:t>
      </w:r>
      <w:r w:rsidR="00C64184" w:rsidRPr="001D5290">
        <w:rPr>
          <w:rFonts w:hint="eastAsia"/>
          <w:color w:val="000000" w:themeColor="text1"/>
          <w:szCs w:val="21"/>
        </w:rPr>
        <w:t>同时，仿真皮作为一种成熟的皮肤模型，</w:t>
      </w:r>
      <w:r w:rsidR="00BE790F" w:rsidRPr="001D5290">
        <w:rPr>
          <w:rFonts w:hint="eastAsia"/>
          <w:color w:val="000000" w:themeColor="text1"/>
          <w:szCs w:val="21"/>
        </w:rPr>
        <w:t>标准化程度高，易于获取。</w:t>
      </w:r>
      <w:r w:rsidR="004277B3" w:rsidRPr="001D5290">
        <w:rPr>
          <w:rFonts w:ascii="Times New Roman" w:hint="eastAsia"/>
          <w:bCs/>
          <w:color w:val="000000" w:themeColor="text1"/>
          <w:szCs w:val="21"/>
        </w:rPr>
        <w:t>因此本标准中</w:t>
      </w:r>
      <w:r w:rsidR="00B04EA7" w:rsidRPr="001D5290">
        <w:rPr>
          <w:rFonts w:hint="eastAsia"/>
          <w:color w:val="000000" w:themeColor="text1"/>
          <w:szCs w:val="21"/>
        </w:rPr>
        <w:t>肌肤清洁剂的除菌效果评价方法中</w:t>
      </w:r>
      <w:r w:rsidR="00707C59" w:rsidRPr="001D5290">
        <w:rPr>
          <w:rFonts w:hint="eastAsia"/>
          <w:color w:val="000000" w:themeColor="text1"/>
          <w:szCs w:val="21"/>
        </w:rPr>
        <w:t>推荐</w:t>
      </w:r>
      <w:r w:rsidR="00B04EA7" w:rsidRPr="001D5290">
        <w:rPr>
          <w:rFonts w:hint="eastAsia"/>
          <w:color w:val="000000" w:themeColor="text1"/>
          <w:szCs w:val="21"/>
        </w:rPr>
        <w:t>以</w:t>
      </w:r>
      <w:r w:rsidR="007A7155" w:rsidRPr="001D5290">
        <w:rPr>
          <w:rFonts w:hint="eastAsia"/>
          <w:color w:val="000000" w:themeColor="text1"/>
          <w:szCs w:val="21"/>
        </w:rPr>
        <w:t>仿真皮</w:t>
      </w:r>
      <w:r w:rsidR="00143B41" w:rsidRPr="001D5290">
        <w:rPr>
          <w:rFonts w:hint="eastAsia"/>
          <w:color w:val="000000" w:themeColor="text1"/>
          <w:szCs w:val="21"/>
        </w:rPr>
        <w:t>作为</w:t>
      </w:r>
      <w:r w:rsidR="00B04EA7" w:rsidRPr="001D5290">
        <w:rPr>
          <w:rFonts w:hint="eastAsia"/>
          <w:color w:val="000000" w:themeColor="text1"/>
          <w:szCs w:val="21"/>
        </w:rPr>
        <w:t>染菌载体</w:t>
      </w:r>
      <w:r w:rsidR="00143B41" w:rsidRPr="001D5290">
        <w:rPr>
          <w:rFonts w:hint="eastAsia"/>
          <w:color w:val="000000" w:themeColor="text1"/>
          <w:szCs w:val="21"/>
        </w:rPr>
        <w:t>，</w:t>
      </w:r>
      <w:r w:rsidR="00E82872" w:rsidRPr="001D5290">
        <w:rPr>
          <w:rFonts w:ascii="Times New Roman" w:hint="eastAsia"/>
          <w:color w:val="000000" w:themeColor="text1"/>
          <w:szCs w:val="21"/>
        </w:rPr>
        <w:t>每</w:t>
      </w:r>
      <w:r w:rsidR="00BE790F" w:rsidRPr="001D5290">
        <w:rPr>
          <w:rFonts w:ascii="Times New Roman" w:hint="eastAsia"/>
          <w:color w:val="000000" w:themeColor="text1"/>
          <w:szCs w:val="21"/>
        </w:rPr>
        <w:t>三</w:t>
      </w:r>
      <w:r w:rsidR="00E82872" w:rsidRPr="001D5290">
        <w:rPr>
          <w:rFonts w:ascii="Times New Roman" w:hint="eastAsia"/>
          <w:color w:val="000000" w:themeColor="text1"/>
          <w:szCs w:val="21"/>
        </w:rPr>
        <w:t>块</w:t>
      </w:r>
      <w:r w:rsidR="007A7155" w:rsidRPr="001D5290">
        <w:rPr>
          <w:rFonts w:ascii="Times New Roman" w:hint="eastAsia"/>
          <w:color w:val="000000" w:themeColor="text1"/>
          <w:szCs w:val="21"/>
        </w:rPr>
        <w:t>仿真皮</w:t>
      </w:r>
      <w:r w:rsidR="00E82872" w:rsidRPr="001D5290">
        <w:rPr>
          <w:rFonts w:ascii="Times New Roman" w:hint="eastAsia"/>
          <w:color w:val="000000" w:themeColor="text1"/>
          <w:szCs w:val="21"/>
        </w:rPr>
        <w:t>为一组。</w:t>
      </w:r>
      <w:r w:rsidR="00143B41" w:rsidRPr="001D5290">
        <w:rPr>
          <w:rFonts w:hint="eastAsia"/>
          <w:color w:val="000000" w:themeColor="text1"/>
          <w:szCs w:val="21"/>
        </w:rPr>
        <w:t>测试前需要将</w:t>
      </w:r>
      <w:r w:rsidR="007A7155" w:rsidRPr="001D5290">
        <w:rPr>
          <w:rFonts w:hint="eastAsia"/>
          <w:color w:val="000000" w:themeColor="text1"/>
          <w:szCs w:val="21"/>
        </w:rPr>
        <w:t>仿真皮</w:t>
      </w:r>
      <w:r w:rsidR="00143B41" w:rsidRPr="001D5290">
        <w:rPr>
          <w:rFonts w:hint="eastAsia"/>
          <w:color w:val="000000" w:themeColor="text1"/>
          <w:szCs w:val="21"/>
        </w:rPr>
        <w:t>裁剪至</w:t>
      </w:r>
      <w:r w:rsidR="00BE790F" w:rsidRPr="001D5290">
        <w:rPr>
          <w:rFonts w:ascii="Times New Roman"/>
          <w:color w:val="000000" w:themeColor="text1"/>
          <w:szCs w:val="21"/>
        </w:rPr>
        <w:t>6</w:t>
      </w:r>
      <w:r w:rsidR="00E82872" w:rsidRPr="001D5290">
        <w:rPr>
          <w:rFonts w:ascii="Times New Roman"/>
          <w:color w:val="000000" w:themeColor="text1"/>
          <w:szCs w:val="21"/>
        </w:rPr>
        <w:t xml:space="preserve"> cm×</w:t>
      </w:r>
      <w:r w:rsidR="00BE790F" w:rsidRPr="001D5290">
        <w:rPr>
          <w:rFonts w:ascii="Times New Roman"/>
          <w:color w:val="000000" w:themeColor="text1"/>
          <w:szCs w:val="21"/>
        </w:rPr>
        <w:t>6</w:t>
      </w:r>
      <w:r w:rsidR="00E82872" w:rsidRPr="001D5290">
        <w:rPr>
          <w:rFonts w:ascii="Times New Roman"/>
          <w:color w:val="000000" w:themeColor="text1"/>
          <w:szCs w:val="21"/>
        </w:rPr>
        <w:t>cm</w:t>
      </w:r>
      <w:r w:rsidR="00B04EA7" w:rsidRPr="001D5290">
        <w:rPr>
          <w:rFonts w:hint="eastAsia"/>
          <w:color w:val="000000" w:themeColor="text1"/>
          <w:szCs w:val="21"/>
        </w:rPr>
        <w:t>。</w:t>
      </w:r>
    </w:p>
    <w:p w14:paraId="342FD4A6" w14:textId="67CAC39C" w:rsidR="009F0E3B" w:rsidRPr="001D5290" w:rsidRDefault="009F0E3B" w:rsidP="004277B3">
      <w:pPr>
        <w:pStyle w:val="aa"/>
        <w:spacing w:line="360" w:lineRule="auto"/>
        <w:ind w:firstLine="420"/>
        <w:rPr>
          <w:color w:val="000000" w:themeColor="text1"/>
          <w:szCs w:val="21"/>
        </w:rPr>
      </w:pPr>
    </w:p>
    <w:p w14:paraId="68BF3493" w14:textId="538A1D68" w:rsidR="009F0E3B" w:rsidRPr="001D5290" w:rsidRDefault="009F0E3B" w:rsidP="00F34E6C">
      <w:pPr>
        <w:pStyle w:val="aa"/>
        <w:spacing w:line="360" w:lineRule="auto"/>
        <w:ind w:firstLine="420"/>
        <w:jc w:val="center"/>
        <w:rPr>
          <w:color w:val="000000" w:themeColor="text1"/>
          <w:szCs w:val="21"/>
        </w:rPr>
      </w:pPr>
      <w:r w:rsidRPr="001D5290">
        <w:rPr>
          <w:color w:val="000000" w:themeColor="text1"/>
        </w:rPr>
        <w:drawing>
          <wp:inline distT="0" distB="0" distL="0" distR="0" wp14:anchorId="2AD41015" wp14:editId="5BB8971D">
            <wp:extent cx="4166278" cy="1953260"/>
            <wp:effectExtent l="0" t="0" r="571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t="7493"/>
                    <a:stretch/>
                  </pic:blipFill>
                  <pic:spPr bwMode="auto">
                    <a:xfrm>
                      <a:off x="0" y="0"/>
                      <a:ext cx="4194138" cy="1966322"/>
                    </a:xfrm>
                    <a:prstGeom prst="rect">
                      <a:avLst/>
                    </a:prstGeom>
                    <a:ln>
                      <a:noFill/>
                    </a:ln>
                    <a:extLst>
                      <a:ext uri="{53640926-AAD7-44D8-BBD7-CCE9431645EC}">
                        <a14:shadowObscured xmlns:a14="http://schemas.microsoft.com/office/drawing/2010/main"/>
                      </a:ext>
                    </a:extLst>
                  </pic:spPr>
                </pic:pic>
              </a:graphicData>
            </a:graphic>
          </wp:inline>
        </w:drawing>
      </w:r>
    </w:p>
    <w:p w14:paraId="629571D9" w14:textId="11313A0D" w:rsidR="00EF3CD8" w:rsidRPr="001D5290" w:rsidRDefault="00EF3CD8" w:rsidP="00EF3CD8">
      <w:pPr>
        <w:spacing w:line="360" w:lineRule="auto"/>
        <w:ind w:firstLineChars="200" w:firstLine="360"/>
        <w:jc w:val="center"/>
        <w:rPr>
          <w:color w:val="000000" w:themeColor="text1"/>
          <w:sz w:val="18"/>
          <w:szCs w:val="18"/>
        </w:rPr>
      </w:pPr>
      <w:r w:rsidRPr="001D5290">
        <w:rPr>
          <w:rFonts w:hint="eastAsia"/>
          <w:color w:val="000000" w:themeColor="text1"/>
          <w:sz w:val="18"/>
          <w:szCs w:val="18"/>
        </w:rPr>
        <w:t>图</w:t>
      </w:r>
      <w:r w:rsidRPr="001D5290">
        <w:rPr>
          <w:color w:val="000000" w:themeColor="text1"/>
          <w:sz w:val="18"/>
          <w:szCs w:val="18"/>
        </w:rPr>
        <w:t>1</w:t>
      </w:r>
      <w:r w:rsidRPr="001D5290">
        <w:rPr>
          <w:rFonts w:hint="eastAsia"/>
          <w:color w:val="000000" w:themeColor="text1"/>
          <w:sz w:val="18"/>
          <w:szCs w:val="18"/>
        </w:rPr>
        <w:t xml:space="preserve"> </w:t>
      </w:r>
      <w:r w:rsidRPr="001D5290">
        <w:rPr>
          <w:rFonts w:hint="eastAsia"/>
          <w:color w:val="000000" w:themeColor="text1"/>
          <w:sz w:val="18"/>
          <w:szCs w:val="18"/>
        </w:rPr>
        <w:t>人体皮肤和仿真皮表面油脂程度</w:t>
      </w:r>
    </w:p>
    <w:p w14:paraId="749711DE" w14:textId="77777777" w:rsidR="00EF3CD8" w:rsidRPr="001D5290" w:rsidRDefault="00EF3CD8" w:rsidP="00F34E6C">
      <w:pPr>
        <w:pStyle w:val="aa"/>
        <w:spacing w:line="360" w:lineRule="auto"/>
        <w:ind w:firstLine="420"/>
        <w:jc w:val="center"/>
        <w:rPr>
          <w:color w:val="000000" w:themeColor="text1"/>
          <w:szCs w:val="21"/>
        </w:rPr>
      </w:pPr>
    </w:p>
    <w:p w14:paraId="1FEB37B1" w14:textId="77777777" w:rsidR="00665D41" w:rsidRPr="001D5290" w:rsidRDefault="00665D41" w:rsidP="00665D41">
      <w:pPr>
        <w:spacing w:line="360" w:lineRule="auto"/>
        <w:rPr>
          <w:b/>
          <w:color w:val="000000" w:themeColor="text1"/>
          <w:szCs w:val="21"/>
        </w:rPr>
      </w:pPr>
      <w:r w:rsidRPr="001D5290">
        <w:rPr>
          <w:rFonts w:hint="eastAsia"/>
          <w:b/>
          <w:color w:val="000000" w:themeColor="text1"/>
          <w:szCs w:val="21"/>
        </w:rPr>
        <w:lastRenderedPageBreak/>
        <w:t>3.</w:t>
      </w:r>
      <w:r w:rsidRPr="001D5290">
        <w:rPr>
          <w:b/>
          <w:color w:val="000000" w:themeColor="text1"/>
          <w:szCs w:val="21"/>
        </w:rPr>
        <w:t xml:space="preserve">5  </w:t>
      </w:r>
      <w:r w:rsidRPr="001D5290">
        <w:rPr>
          <w:rFonts w:hint="eastAsia"/>
          <w:b/>
          <w:color w:val="000000" w:themeColor="text1"/>
          <w:szCs w:val="21"/>
        </w:rPr>
        <w:t>菌悬液稀释度及添加量</w:t>
      </w:r>
    </w:p>
    <w:p w14:paraId="1DC43707" w14:textId="64E6D4DE" w:rsidR="00707C59" w:rsidRPr="001D5290" w:rsidRDefault="00375C66" w:rsidP="00707C59">
      <w:pPr>
        <w:spacing w:line="360" w:lineRule="auto"/>
        <w:ind w:firstLineChars="200" w:firstLine="420"/>
        <w:rPr>
          <w:rFonts w:ascii="宋体" w:hAnsi="宋体" w:cs="楷体_GB2312"/>
          <w:color w:val="000000" w:themeColor="text1"/>
          <w:shd w:val="clear" w:color="auto" w:fill="FFFFFF"/>
        </w:rPr>
      </w:pPr>
      <w:r w:rsidRPr="001D5290">
        <w:rPr>
          <w:rFonts w:hint="eastAsia"/>
          <w:color w:val="000000" w:themeColor="text1"/>
          <w:szCs w:val="21"/>
        </w:rPr>
        <w:t>织物洗涤剂的除菌方法中，</w:t>
      </w:r>
      <w:r w:rsidR="00E82872" w:rsidRPr="001D5290">
        <w:rPr>
          <w:rFonts w:ascii="宋体" w:hAnsi="宋体" w:cs="楷体_GB2312" w:hint="eastAsia"/>
          <w:color w:val="000000" w:themeColor="text1"/>
          <w:shd w:val="clear" w:color="auto" w:fill="FFFFFF"/>
        </w:rPr>
        <w:t>试验菌悬液的制备参考</w:t>
      </w:r>
      <w:r w:rsidR="00E82872" w:rsidRPr="001D5290">
        <w:rPr>
          <w:rFonts w:hint="eastAsia"/>
          <w:color w:val="000000" w:themeColor="text1"/>
          <w:szCs w:val="21"/>
        </w:rPr>
        <w:t>QB/T 2738-20</w:t>
      </w:r>
      <w:r w:rsidR="00E82872" w:rsidRPr="001D5290">
        <w:rPr>
          <w:color w:val="000000" w:themeColor="text1"/>
          <w:szCs w:val="21"/>
        </w:rPr>
        <w:t xml:space="preserve">** </w:t>
      </w:r>
      <w:r w:rsidR="00E82872" w:rsidRPr="001D5290">
        <w:rPr>
          <w:rFonts w:hint="eastAsia"/>
          <w:color w:val="000000" w:themeColor="text1"/>
          <w:szCs w:val="21"/>
        </w:rPr>
        <w:t>中</w:t>
      </w:r>
      <w:r w:rsidR="00E82872" w:rsidRPr="001D5290">
        <w:rPr>
          <w:rFonts w:hint="eastAsia"/>
          <w:color w:val="000000" w:themeColor="text1"/>
          <w:szCs w:val="21"/>
        </w:rPr>
        <w:t>7.</w:t>
      </w:r>
      <w:r w:rsidR="00E82872" w:rsidRPr="001D5290">
        <w:rPr>
          <w:color w:val="000000" w:themeColor="text1"/>
          <w:szCs w:val="21"/>
        </w:rPr>
        <w:t>2.2.</w:t>
      </w:r>
      <w:r w:rsidR="00E82872" w:rsidRPr="001D5290">
        <w:rPr>
          <w:rFonts w:hint="eastAsia"/>
          <w:color w:val="000000" w:themeColor="text1"/>
          <w:szCs w:val="21"/>
        </w:rPr>
        <w:t>(</w:t>
      </w:r>
      <w:r w:rsidR="00E82872" w:rsidRPr="001D5290">
        <w:rPr>
          <w:color w:val="000000" w:themeColor="text1"/>
          <w:szCs w:val="21"/>
        </w:rPr>
        <w:t>f</w:t>
      </w:r>
      <w:r w:rsidR="00E82872" w:rsidRPr="001D5290">
        <w:rPr>
          <w:rFonts w:hint="eastAsia"/>
          <w:color w:val="000000" w:themeColor="text1"/>
          <w:szCs w:val="21"/>
        </w:rPr>
        <w:t>)</w:t>
      </w:r>
      <w:r w:rsidR="00E82872" w:rsidRPr="001D5290">
        <w:rPr>
          <w:color w:val="000000" w:themeColor="text1"/>
          <w:szCs w:val="21"/>
        </w:rPr>
        <w:t>。</w:t>
      </w:r>
      <w:r w:rsidR="00E82872" w:rsidRPr="001D5290">
        <w:rPr>
          <w:rFonts w:hint="eastAsia"/>
          <w:color w:val="000000" w:themeColor="text1"/>
          <w:szCs w:val="21"/>
        </w:rPr>
        <w:t>用</w:t>
      </w:r>
      <w:r w:rsidR="00E82872" w:rsidRPr="001D5290">
        <w:rPr>
          <w:rFonts w:hint="eastAsia"/>
          <w:color w:val="000000" w:themeColor="text1"/>
          <w:szCs w:val="21"/>
        </w:rPr>
        <w:t>PBS</w:t>
      </w:r>
      <w:r w:rsidR="00E82872" w:rsidRPr="001D5290">
        <w:rPr>
          <w:rFonts w:hint="eastAsia"/>
          <w:color w:val="000000" w:themeColor="text1"/>
          <w:szCs w:val="21"/>
        </w:rPr>
        <w:t>溶液将试验菌悬液稀释，</w:t>
      </w:r>
      <w:r w:rsidR="00910F6B" w:rsidRPr="001D5290">
        <w:rPr>
          <w:rFonts w:hint="eastAsia"/>
          <w:color w:val="000000" w:themeColor="text1"/>
          <w:szCs w:val="21"/>
        </w:rPr>
        <w:t>结合试验具体操作，需要用到</w:t>
      </w:r>
      <w:r w:rsidR="00910F6B" w:rsidRPr="001D5290">
        <w:rPr>
          <w:rFonts w:hint="eastAsia"/>
          <w:color w:val="000000" w:themeColor="text1"/>
          <w:szCs w:val="21"/>
        </w:rPr>
        <w:t>7</w:t>
      </w:r>
      <w:r w:rsidR="00910F6B" w:rsidRPr="001D5290">
        <w:rPr>
          <w:color w:val="000000" w:themeColor="text1"/>
          <w:szCs w:val="21"/>
        </w:rPr>
        <w:t>50</w:t>
      </w:r>
      <w:r w:rsidR="00910F6B" w:rsidRPr="001D5290">
        <w:rPr>
          <w:rFonts w:hint="eastAsia"/>
          <w:color w:val="000000" w:themeColor="text1"/>
          <w:szCs w:val="21"/>
        </w:rPr>
        <w:t>mL</w:t>
      </w:r>
      <w:r w:rsidR="00910F6B" w:rsidRPr="001D5290">
        <w:rPr>
          <w:rFonts w:hint="eastAsia"/>
          <w:color w:val="000000" w:themeColor="text1"/>
          <w:szCs w:val="21"/>
        </w:rPr>
        <w:t>的无菌硬水洗涤并漂洗染菌载体</w:t>
      </w:r>
      <w:r w:rsidRPr="001D5290">
        <w:rPr>
          <w:rFonts w:hint="eastAsia"/>
          <w:color w:val="000000" w:themeColor="text1"/>
          <w:szCs w:val="21"/>
        </w:rPr>
        <w:t>。</w:t>
      </w:r>
      <w:r w:rsidR="00C93F5C" w:rsidRPr="001D5290">
        <w:rPr>
          <w:rFonts w:hint="eastAsia"/>
          <w:color w:val="000000" w:themeColor="text1"/>
          <w:szCs w:val="21"/>
        </w:rPr>
        <w:t>在肌肤清洁剂的除菌方法中</w:t>
      </w:r>
      <w:r w:rsidRPr="001D5290">
        <w:rPr>
          <w:rFonts w:hint="eastAsia"/>
          <w:color w:val="000000" w:themeColor="text1"/>
          <w:szCs w:val="21"/>
        </w:rPr>
        <w:t>，实验菌悬液的制备参考</w:t>
      </w:r>
      <w:r w:rsidRPr="001D5290">
        <w:rPr>
          <w:rFonts w:hint="eastAsia"/>
          <w:color w:val="000000" w:themeColor="text1"/>
          <w:szCs w:val="21"/>
        </w:rPr>
        <w:t>QB/T 2738-20</w:t>
      </w:r>
      <w:r w:rsidRPr="001D5290">
        <w:rPr>
          <w:color w:val="000000" w:themeColor="text1"/>
          <w:szCs w:val="21"/>
        </w:rPr>
        <w:t xml:space="preserve">** </w:t>
      </w:r>
      <w:r w:rsidRPr="001D5290">
        <w:rPr>
          <w:rFonts w:hint="eastAsia"/>
          <w:color w:val="000000" w:themeColor="text1"/>
          <w:szCs w:val="21"/>
        </w:rPr>
        <w:t>中</w:t>
      </w:r>
      <w:r w:rsidRPr="001D5290">
        <w:rPr>
          <w:rFonts w:hint="eastAsia"/>
          <w:color w:val="000000" w:themeColor="text1"/>
          <w:szCs w:val="21"/>
        </w:rPr>
        <w:t>7.</w:t>
      </w:r>
      <w:r w:rsidRPr="001D5290">
        <w:rPr>
          <w:color w:val="000000" w:themeColor="text1"/>
          <w:szCs w:val="21"/>
        </w:rPr>
        <w:t>7.3</w:t>
      </w:r>
      <w:r w:rsidRPr="001D5290">
        <w:rPr>
          <w:rFonts w:hint="eastAsia"/>
          <w:color w:val="000000" w:themeColor="text1"/>
          <w:szCs w:val="21"/>
        </w:rPr>
        <w:t>(b)</w:t>
      </w:r>
      <w:r w:rsidRPr="001D5290">
        <w:rPr>
          <w:rFonts w:hint="eastAsia"/>
          <w:color w:val="000000" w:themeColor="text1"/>
          <w:szCs w:val="21"/>
        </w:rPr>
        <w:t>，测试均经两步活化至合适的使用浓度。实验</w:t>
      </w:r>
      <w:r w:rsidR="00DE51C6" w:rsidRPr="001D5290">
        <w:rPr>
          <w:rFonts w:hint="eastAsia"/>
          <w:color w:val="000000" w:themeColor="text1"/>
          <w:szCs w:val="21"/>
        </w:rPr>
        <w:t>中</w:t>
      </w:r>
      <w:r w:rsidR="00C93F5C" w:rsidRPr="001D5290">
        <w:rPr>
          <w:rFonts w:hint="eastAsia"/>
          <w:color w:val="000000" w:themeColor="text1"/>
          <w:szCs w:val="21"/>
        </w:rPr>
        <w:t>需要用到流动的水冲洗染菌载</w:t>
      </w:r>
      <w:r w:rsidRPr="001D5290">
        <w:rPr>
          <w:rFonts w:hint="eastAsia"/>
          <w:color w:val="000000" w:themeColor="text1"/>
          <w:szCs w:val="21"/>
        </w:rPr>
        <w:t>体</w:t>
      </w:r>
      <w:r w:rsidR="00C93F5C" w:rsidRPr="001D5290">
        <w:rPr>
          <w:rFonts w:hint="eastAsia"/>
          <w:color w:val="000000" w:themeColor="text1"/>
          <w:szCs w:val="21"/>
        </w:rPr>
        <w:t>，两种方法均会对染菌载体进行一定程度的稀释，因此本标准中推荐</w:t>
      </w:r>
      <w:r w:rsidR="00BE790F" w:rsidRPr="001D5290">
        <w:rPr>
          <w:rFonts w:hint="eastAsia"/>
          <w:color w:val="000000" w:themeColor="text1"/>
          <w:szCs w:val="21"/>
        </w:rPr>
        <w:t>织物</w:t>
      </w:r>
      <w:r w:rsidR="00C93F5C" w:rsidRPr="001D5290">
        <w:rPr>
          <w:rFonts w:hint="eastAsia"/>
          <w:color w:val="000000" w:themeColor="text1"/>
          <w:szCs w:val="21"/>
        </w:rPr>
        <w:t>试验菌悬液的使用</w:t>
      </w:r>
      <w:r w:rsidR="00E82872" w:rsidRPr="001D5290">
        <w:rPr>
          <w:rFonts w:hint="eastAsia"/>
          <w:color w:val="000000" w:themeColor="text1"/>
          <w:szCs w:val="21"/>
        </w:rPr>
        <w:t>浓度为</w:t>
      </w:r>
      <w:r w:rsidR="00E82872" w:rsidRPr="001D5290">
        <w:rPr>
          <w:rFonts w:hint="eastAsia"/>
          <w:color w:val="000000" w:themeColor="text1"/>
          <w:szCs w:val="21"/>
        </w:rPr>
        <w:t>1.0</w:t>
      </w:r>
      <w:r w:rsidR="00E82872" w:rsidRPr="001D5290">
        <w:rPr>
          <w:rFonts w:hint="eastAsia"/>
          <w:color w:val="000000" w:themeColor="text1"/>
          <w:szCs w:val="21"/>
        </w:rPr>
        <w:t>×</w:t>
      </w:r>
      <w:r w:rsidR="00E82872" w:rsidRPr="001D5290">
        <w:rPr>
          <w:rFonts w:hint="eastAsia"/>
          <w:color w:val="000000" w:themeColor="text1"/>
          <w:szCs w:val="21"/>
        </w:rPr>
        <w:t>10</w:t>
      </w:r>
      <w:r w:rsidR="00E82872" w:rsidRPr="001D5290">
        <w:rPr>
          <w:rFonts w:hint="eastAsia"/>
          <w:color w:val="000000" w:themeColor="text1"/>
          <w:szCs w:val="21"/>
          <w:vertAlign w:val="superscript"/>
        </w:rPr>
        <w:t>8</w:t>
      </w:r>
      <w:r w:rsidR="00E82872" w:rsidRPr="001D5290">
        <w:rPr>
          <w:rFonts w:hint="eastAsia"/>
          <w:color w:val="000000" w:themeColor="text1"/>
          <w:szCs w:val="21"/>
        </w:rPr>
        <w:t>cfu/mL</w:t>
      </w:r>
      <w:r w:rsidR="00E82872" w:rsidRPr="001D5290">
        <w:rPr>
          <w:rFonts w:hint="eastAsia"/>
          <w:color w:val="000000" w:themeColor="text1"/>
          <w:szCs w:val="21"/>
        </w:rPr>
        <w:t>～</w:t>
      </w:r>
      <w:r w:rsidR="00000BAF">
        <w:rPr>
          <w:rFonts w:hint="eastAsia"/>
          <w:color w:val="000000" w:themeColor="text1"/>
          <w:szCs w:val="21"/>
        </w:rPr>
        <w:t>9</w:t>
      </w:r>
      <w:r w:rsidR="00E82872" w:rsidRPr="001D5290">
        <w:rPr>
          <w:rFonts w:hint="eastAsia"/>
          <w:color w:val="000000" w:themeColor="text1"/>
          <w:szCs w:val="21"/>
        </w:rPr>
        <w:t>.0</w:t>
      </w:r>
      <w:r w:rsidR="00E82872" w:rsidRPr="001D5290">
        <w:rPr>
          <w:rFonts w:hint="eastAsia"/>
          <w:color w:val="000000" w:themeColor="text1"/>
          <w:szCs w:val="21"/>
        </w:rPr>
        <w:t>×</w:t>
      </w:r>
      <w:r w:rsidR="00E82872" w:rsidRPr="001D5290">
        <w:rPr>
          <w:rFonts w:hint="eastAsia"/>
          <w:color w:val="000000" w:themeColor="text1"/>
          <w:szCs w:val="21"/>
        </w:rPr>
        <w:t>10</w:t>
      </w:r>
      <w:r w:rsidR="00E82872" w:rsidRPr="001D5290">
        <w:rPr>
          <w:rFonts w:hint="eastAsia"/>
          <w:color w:val="000000" w:themeColor="text1"/>
          <w:szCs w:val="21"/>
          <w:vertAlign w:val="superscript"/>
        </w:rPr>
        <w:t>8</w:t>
      </w:r>
      <w:r w:rsidR="00E82872" w:rsidRPr="001D5290">
        <w:rPr>
          <w:rFonts w:hint="eastAsia"/>
          <w:color w:val="000000" w:themeColor="text1"/>
          <w:szCs w:val="21"/>
        </w:rPr>
        <w:t>cfu/mL</w:t>
      </w:r>
      <w:r w:rsidR="00BE790F" w:rsidRPr="001D5290">
        <w:rPr>
          <w:rFonts w:hint="eastAsia"/>
          <w:color w:val="000000" w:themeColor="text1"/>
          <w:szCs w:val="21"/>
        </w:rPr>
        <w:t>，肌肤清洁用品试验菌悬液的使用浓度为</w:t>
      </w:r>
      <w:r w:rsidR="00BE790F" w:rsidRPr="001D5290">
        <w:rPr>
          <w:rFonts w:hint="eastAsia"/>
          <w:color w:val="000000" w:themeColor="text1"/>
          <w:szCs w:val="21"/>
        </w:rPr>
        <w:t>5.0</w:t>
      </w:r>
      <w:r w:rsidR="00BE790F" w:rsidRPr="001D5290">
        <w:rPr>
          <w:rFonts w:hint="eastAsia"/>
          <w:color w:val="000000" w:themeColor="text1"/>
          <w:szCs w:val="21"/>
        </w:rPr>
        <w:t>×</w:t>
      </w:r>
      <w:r w:rsidR="00BE790F" w:rsidRPr="001D5290">
        <w:rPr>
          <w:rFonts w:hint="eastAsia"/>
          <w:color w:val="000000" w:themeColor="text1"/>
          <w:szCs w:val="21"/>
        </w:rPr>
        <w:t>10</w:t>
      </w:r>
      <w:r w:rsidR="00BE790F" w:rsidRPr="001D5290">
        <w:rPr>
          <w:rFonts w:hint="eastAsia"/>
          <w:color w:val="000000" w:themeColor="text1"/>
          <w:szCs w:val="21"/>
          <w:vertAlign w:val="superscript"/>
        </w:rPr>
        <w:t>8</w:t>
      </w:r>
      <w:r w:rsidR="00BE790F" w:rsidRPr="001D5290">
        <w:rPr>
          <w:rFonts w:hint="eastAsia"/>
          <w:color w:val="000000" w:themeColor="text1"/>
          <w:szCs w:val="21"/>
        </w:rPr>
        <w:t>～</w:t>
      </w:r>
      <w:r w:rsidR="00BE790F" w:rsidRPr="001D5290">
        <w:rPr>
          <w:color w:val="000000" w:themeColor="text1"/>
          <w:szCs w:val="21"/>
        </w:rPr>
        <w:t>1</w:t>
      </w:r>
      <w:r w:rsidR="00BE790F" w:rsidRPr="001D5290">
        <w:rPr>
          <w:rFonts w:hint="eastAsia"/>
          <w:color w:val="000000" w:themeColor="text1"/>
          <w:szCs w:val="21"/>
        </w:rPr>
        <w:t>.0</w:t>
      </w:r>
      <w:r w:rsidR="00BE790F" w:rsidRPr="001D5290">
        <w:rPr>
          <w:rFonts w:hint="eastAsia"/>
          <w:color w:val="000000" w:themeColor="text1"/>
          <w:szCs w:val="21"/>
        </w:rPr>
        <w:t>×</w:t>
      </w:r>
      <w:r w:rsidR="00BE790F" w:rsidRPr="001D5290">
        <w:rPr>
          <w:rFonts w:hint="eastAsia"/>
          <w:color w:val="000000" w:themeColor="text1"/>
          <w:szCs w:val="21"/>
        </w:rPr>
        <w:t>10</w:t>
      </w:r>
      <w:r w:rsidR="00BE790F" w:rsidRPr="001D5290">
        <w:rPr>
          <w:color w:val="000000" w:themeColor="text1"/>
          <w:szCs w:val="21"/>
          <w:vertAlign w:val="superscript"/>
        </w:rPr>
        <w:t>9</w:t>
      </w:r>
      <w:r w:rsidR="00BE790F" w:rsidRPr="001D5290">
        <w:rPr>
          <w:rFonts w:hint="eastAsia"/>
          <w:color w:val="000000" w:themeColor="text1"/>
          <w:szCs w:val="21"/>
        </w:rPr>
        <w:t>cfu/mL</w:t>
      </w:r>
      <w:r w:rsidR="00E82872" w:rsidRPr="001D5290">
        <w:rPr>
          <w:rFonts w:hint="eastAsia"/>
          <w:color w:val="000000" w:themeColor="text1"/>
          <w:szCs w:val="21"/>
        </w:rPr>
        <w:t>。</w:t>
      </w:r>
      <w:r w:rsidR="00BE6549" w:rsidRPr="001D5290">
        <w:rPr>
          <w:rFonts w:hint="eastAsia"/>
          <w:color w:val="000000" w:themeColor="text1"/>
          <w:szCs w:val="21"/>
        </w:rPr>
        <w:t>在</w:t>
      </w:r>
      <w:r w:rsidR="00BE6549" w:rsidRPr="001D5290">
        <w:rPr>
          <w:rFonts w:ascii="宋体" w:hAnsi="宋体" w:cs="楷体_GB2312" w:hint="eastAsia"/>
          <w:color w:val="000000" w:themeColor="text1"/>
          <w:shd w:val="clear" w:color="auto" w:fill="FFFFFF"/>
        </w:rPr>
        <w:t>织物洗涤剂的除菌方法中，测试载体为</w:t>
      </w:r>
      <w:r w:rsidR="00BE6549" w:rsidRPr="001D5290">
        <w:rPr>
          <w:color w:val="000000" w:themeColor="text1"/>
          <w:szCs w:val="21"/>
        </w:rPr>
        <w:t>3 cm×3 cm</w:t>
      </w:r>
      <w:r w:rsidR="00BE6549" w:rsidRPr="001D5290">
        <w:rPr>
          <w:rFonts w:hint="eastAsia"/>
          <w:color w:val="000000" w:themeColor="text1"/>
          <w:szCs w:val="21"/>
        </w:rPr>
        <w:t>的棉布，每片载体可吸收</w:t>
      </w:r>
      <w:r w:rsidR="00BE6549" w:rsidRPr="001D5290">
        <w:rPr>
          <w:rFonts w:hint="eastAsia"/>
          <w:color w:val="000000" w:themeColor="text1"/>
          <w:szCs w:val="21"/>
        </w:rPr>
        <w:t>2</w:t>
      </w:r>
      <w:r w:rsidR="00BE6549" w:rsidRPr="001D5290">
        <w:rPr>
          <w:color w:val="000000" w:themeColor="text1"/>
          <w:szCs w:val="21"/>
        </w:rPr>
        <w:t xml:space="preserve">0 </w:t>
      </w:r>
      <w:proofErr w:type="spellStart"/>
      <w:r w:rsidR="00BE6549" w:rsidRPr="001D5290">
        <w:rPr>
          <w:color w:val="000000" w:themeColor="text1"/>
          <w:szCs w:val="21"/>
        </w:rPr>
        <w:t>μL</w:t>
      </w:r>
      <w:proofErr w:type="spellEnd"/>
      <w:r w:rsidR="00BE6549" w:rsidRPr="001D5290">
        <w:rPr>
          <w:rFonts w:hint="eastAsia"/>
          <w:color w:val="000000" w:themeColor="text1"/>
          <w:szCs w:val="21"/>
        </w:rPr>
        <w:t>的菌悬液而不留残液</w:t>
      </w:r>
      <w:r w:rsidR="00D06671" w:rsidRPr="001D5290">
        <w:rPr>
          <w:rFonts w:hint="eastAsia"/>
          <w:color w:val="000000" w:themeColor="text1"/>
          <w:szCs w:val="21"/>
        </w:rPr>
        <w:t>。在肌肤清洁剂的除菌方法中，每块</w:t>
      </w:r>
      <w:r w:rsidR="007A7155" w:rsidRPr="001D5290">
        <w:rPr>
          <w:rFonts w:hint="eastAsia"/>
          <w:color w:val="000000" w:themeColor="text1"/>
          <w:szCs w:val="21"/>
        </w:rPr>
        <w:t>仿真皮</w:t>
      </w:r>
      <w:r w:rsidR="00D06671" w:rsidRPr="001D5290">
        <w:rPr>
          <w:rFonts w:hint="eastAsia"/>
          <w:color w:val="000000" w:themeColor="text1"/>
          <w:szCs w:val="21"/>
        </w:rPr>
        <w:t>上试验菌悬液的添加量</w:t>
      </w:r>
      <w:r w:rsidR="00BE790F" w:rsidRPr="001D5290">
        <w:rPr>
          <w:rFonts w:hint="eastAsia"/>
          <w:color w:val="000000" w:themeColor="text1"/>
          <w:szCs w:val="21"/>
        </w:rPr>
        <w:t>为</w:t>
      </w:r>
      <w:r w:rsidR="00BE790F" w:rsidRPr="001D5290">
        <w:rPr>
          <w:rFonts w:hint="eastAsia"/>
          <w:color w:val="000000" w:themeColor="text1"/>
          <w:szCs w:val="21"/>
        </w:rPr>
        <w:t>0</w:t>
      </w:r>
      <w:r w:rsidR="00BE790F" w:rsidRPr="001D5290">
        <w:rPr>
          <w:color w:val="000000" w:themeColor="text1"/>
          <w:szCs w:val="21"/>
        </w:rPr>
        <w:t>.1</w:t>
      </w:r>
      <w:r w:rsidR="005C6FC1">
        <w:rPr>
          <w:color w:val="000000" w:themeColor="text1"/>
          <w:szCs w:val="21"/>
        </w:rPr>
        <w:t>0</w:t>
      </w:r>
      <w:r w:rsidR="00BE790F" w:rsidRPr="001D5290">
        <w:rPr>
          <w:rFonts w:hint="eastAsia"/>
          <w:color w:val="000000" w:themeColor="text1"/>
          <w:szCs w:val="21"/>
        </w:rPr>
        <w:t>mL</w:t>
      </w:r>
      <w:r w:rsidR="00D06671" w:rsidRPr="001D5290">
        <w:rPr>
          <w:rFonts w:hint="eastAsia"/>
          <w:color w:val="000000" w:themeColor="text1"/>
          <w:szCs w:val="21"/>
        </w:rPr>
        <w:t>，具体是根据在</w:t>
      </w:r>
      <w:r w:rsidR="007A7155" w:rsidRPr="001D5290">
        <w:rPr>
          <w:rFonts w:hint="eastAsia"/>
          <w:color w:val="000000" w:themeColor="text1"/>
          <w:szCs w:val="21"/>
        </w:rPr>
        <w:t>仿真皮</w:t>
      </w:r>
      <w:r w:rsidR="00D06671" w:rsidRPr="001D5290">
        <w:rPr>
          <w:rFonts w:hint="eastAsia"/>
          <w:color w:val="000000" w:themeColor="text1"/>
          <w:szCs w:val="21"/>
        </w:rPr>
        <w:t>上的使用体积与临床研究中在手上的使用体积成比例进行估算。试验中所用的</w:t>
      </w:r>
      <w:r w:rsidR="007A7155" w:rsidRPr="001D5290">
        <w:rPr>
          <w:rFonts w:hint="eastAsia"/>
          <w:color w:val="000000" w:themeColor="text1"/>
          <w:szCs w:val="21"/>
        </w:rPr>
        <w:t>仿真皮</w:t>
      </w:r>
      <w:r w:rsidR="00D06671" w:rsidRPr="001D5290">
        <w:rPr>
          <w:rFonts w:hint="eastAsia"/>
          <w:color w:val="000000" w:themeColor="text1"/>
          <w:szCs w:val="21"/>
        </w:rPr>
        <w:t>大小为</w:t>
      </w:r>
      <w:r w:rsidR="00BE790F" w:rsidRPr="001D5290">
        <w:rPr>
          <w:color w:val="000000" w:themeColor="text1"/>
          <w:szCs w:val="21"/>
        </w:rPr>
        <w:t>6</w:t>
      </w:r>
      <w:r w:rsidR="00D06671" w:rsidRPr="001D5290">
        <w:rPr>
          <w:color w:val="000000" w:themeColor="text1"/>
          <w:szCs w:val="21"/>
        </w:rPr>
        <w:t xml:space="preserve"> cm×</w:t>
      </w:r>
      <w:r w:rsidR="00BE790F" w:rsidRPr="001D5290">
        <w:rPr>
          <w:color w:val="000000" w:themeColor="text1"/>
          <w:szCs w:val="21"/>
        </w:rPr>
        <w:t xml:space="preserve">6 </w:t>
      </w:r>
      <w:r w:rsidR="00D06671" w:rsidRPr="001D5290">
        <w:rPr>
          <w:color w:val="000000" w:themeColor="text1"/>
          <w:szCs w:val="21"/>
        </w:rPr>
        <w:t>cm</w:t>
      </w:r>
      <w:r w:rsidR="00D06671" w:rsidRPr="001D5290">
        <w:rPr>
          <w:rFonts w:hint="eastAsia"/>
          <w:color w:val="000000" w:themeColor="text1"/>
          <w:szCs w:val="21"/>
        </w:rPr>
        <w:t>，已知男性的平均手表面积为</w:t>
      </w:r>
      <w:r w:rsidR="00D06671" w:rsidRPr="001D5290">
        <w:rPr>
          <w:rFonts w:hint="eastAsia"/>
          <w:color w:val="000000" w:themeColor="text1"/>
          <w:szCs w:val="21"/>
        </w:rPr>
        <w:t>1070 cm</w:t>
      </w:r>
      <w:r w:rsidR="00D06671" w:rsidRPr="001D5290">
        <w:rPr>
          <w:rFonts w:hint="eastAsia"/>
          <w:color w:val="000000" w:themeColor="text1"/>
          <w:szCs w:val="21"/>
          <w:vertAlign w:val="superscript"/>
        </w:rPr>
        <w:t>2</w:t>
      </w:r>
      <w:r w:rsidR="00D06671" w:rsidRPr="001D5290">
        <w:rPr>
          <w:rFonts w:hint="eastAsia"/>
          <w:color w:val="000000" w:themeColor="text1"/>
          <w:szCs w:val="21"/>
        </w:rPr>
        <w:t>，女性的平均手表面积为</w:t>
      </w:r>
      <w:r w:rsidR="00D06671" w:rsidRPr="001D5290">
        <w:rPr>
          <w:rFonts w:hint="eastAsia"/>
          <w:color w:val="000000" w:themeColor="text1"/>
          <w:szCs w:val="21"/>
        </w:rPr>
        <w:t>890 cm</w:t>
      </w:r>
      <w:r w:rsidR="00D06671" w:rsidRPr="001D5290">
        <w:rPr>
          <w:rFonts w:hint="eastAsia"/>
          <w:color w:val="000000" w:themeColor="text1"/>
          <w:szCs w:val="21"/>
          <w:vertAlign w:val="superscript"/>
        </w:rPr>
        <w:t>2</w:t>
      </w:r>
      <w:r w:rsidR="00D06671" w:rsidRPr="001D5290">
        <w:rPr>
          <w:rFonts w:hint="eastAsia"/>
          <w:color w:val="000000" w:themeColor="text1"/>
          <w:szCs w:val="21"/>
        </w:rPr>
        <w:t>，男性和女性的近似平均值为</w:t>
      </w:r>
      <w:r w:rsidR="00D06671" w:rsidRPr="001D5290">
        <w:rPr>
          <w:rFonts w:hint="eastAsia"/>
          <w:color w:val="000000" w:themeColor="text1"/>
          <w:szCs w:val="21"/>
        </w:rPr>
        <w:t>980 cm</w:t>
      </w:r>
      <w:r w:rsidR="00D06671" w:rsidRPr="001D5290">
        <w:rPr>
          <w:rFonts w:hint="eastAsia"/>
          <w:color w:val="000000" w:themeColor="text1"/>
          <w:szCs w:val="21"/>
          <w:vertAlign w:val="superscript"/>
        </w:rPr>
        <w:t>2</w:t>
      </w:r>
      <w:r w:rsidR="00D06671" w:rsidRPr="001D5290">
        <w:rPr>
          <w:rFonts w:hint="eastAsia"/>
          <w:color w:val="000000" w:themeColor="text1"/>
          <w:szCs w:val="21"/>
        </w:rPr>
        <w:t>，国际标准</w:t>
      </w:r>
      <w:r w:rsidR="00D06671" w:rsidRPr="001D5290">
        <w:rPr>
          <w:rFonts w:hint="eastAsia"/>
          <w:color w:val="000000" w:themeColor="text1"/>
          <w:szCs w:val="21"/>
        </w:rPr>
        <w:t>ASTM</w:t>
      </w:r>
      <w:r w:rsidR="00D06671" w:rsidRPr="001D5290">
        <w:rPr>
          <w:color w:val="000000" w:themeColor="text1"/>
          <w:szCs w:val="21"/>
        </w:rPr>
        <w:t xml:space="preserve"> </w:t>
      </w:r>
      <w:r w:rsidR="00D06671" w:rsidRPr="001D5290">
        <w:rPr>
          <w:rFonts w:hint="eastAsia"/>
          <w:color w:val="000000" w:themeColor="text1"/>
          <w:szCs w:val="21"/>
        </w:rPr>
        <w:t>E</w:t>
      </w:r>
      <w:r w:rsidR="00D06671" w:rsidRPr="001D5290">
        <w:rPr>
          <w:color w:val="000000" w:themeColor="text1"/>
          <w:szCs w:val="21"/>
        </w:rPr>
        <w:t xml:space="preserve">1174 </w:t>
      </w:r>
      <w:r w:rsidR="001D5290" w:rsidRPr="001D5290">
        <w:rPr>
          <w:color w:val="000000" w:themeColor="text1"/>
          <w:szCs w:val="21"/>
        </w:rPr>
        <w:t>21</w:t>
      </w:r>
      <w:r w:rsidR="00D06671" w:rsidRPr="001D5290">
        <w:rPr>
          <w:rFonts w:hint="eastAsia"/>
          <w:color w:val="000000" w:themeColor="text1"/>
          <w:szCs w:val="21"/>
        </w:rPr>
        <w:t>中推荐每位受试者手上使用</w:t>
      </w:r>
      <w:r w:rsidR="00D06671" w:rsidRPr="001D5290">
        <w:rPr>
          <w:rFonts w:hint="eastAsia"/>
          <w:color w:val="000000" w:themeColor="text1"/>
          <w:szCs w:val="21"/>
        </w:rPr>
        <w:t>4</w:t>
      </w:r>
      <w:r w:rsidR="00D06671" w:rsidRPr="001D5290">
        <w:rPr>
          <w:color w:val="000000" w:themeColor="text1"/>
          <w:szCs w:val="21"/>
        </w:rPr>
        <w:t>.50</w:t>
      </w:r>
      <w:r w:rsidR="00D06671" w:rsidRPr="001D5290">
        <w:rPr>
          <w:rFonts w:hint="eastAsia"/>
          <w:color w:val="000000" w:themeColor="text1"/>
          <w:szCs w:val="21"/>
        </w:rPr>
        <w:t>mL</w:t>
      </w:r>
      <w:r w:rsidR="00D06671" w:rsidRPr="001D5290">
        <w:rPr>
          <w:rFonts w:hint="eastAsia"/>
          <w:color w:val="000000" w:themeColor="text1"/>
          <w:szCs w:val="21"/>
        </w:rPr>
        <w:t>的试验菌悬液，等价于每</w:t>
      </w:r>
      <w:r w:rsidR="00BE790F" w:rsidRPr="001D5290">
        <w:rPr>
          <w:rFonts w:hint="eastAsia"/>
          <w:color w:val="000000" w:themeColor="text1"/>
          <w:szCs w:val="21"/>
        </w:rPr>
        <w:t>块</w:t>
      </w:r>
      <w:r w:rsidR="007A7155" w:rsidRPr="001D5290">
        <w:rPr>
          <w:rFonts w:hint="eastAsia"/>
          <w:color w:val="000000" w:themeColor="text1"/>
          <w:szCs w:val="21"/>
        </w:rPr>
        <w:t>仿真皮</w:t>
      </w:r>
      <w:r w:rsidR="00D06671" w:rsidRPr="001D5290">
        <w:rPr>
          <w:rFonts w:hint="eastAsia"/>
          <w:color w:val="000000" w:themeColor="text1"/>
          <w:szCs w:val="21"/>
        </w:rPr>
        <w:t>上添加</w:t>
      </w:r>
      <w:r w:rsidR="00BE790F" w:rsidRPr="001D5290">
        <w:rPr>
          <w:color w:val="000000" w:themeColor="text1"/>
          <w:szCs w:val="21"/>
        </w:rPr>
        <w:t>0.16</w:t>
      </w:r>
      <w:r w:rsidR="00BE790F" w:rsidRPr="001D5290">
        <w:rPr>
          <w:rFonts w:hint="eastAsia"/>
          <w:color w:val="000000" w:themeColor="text1"/>
          <w:szCs w:val="21"/>
        </w:rPr>
        <w:t>mL</w:t>
      </w:r>
      <w:r w:rsidR="00D06671" w:rsidRPr="001D5290">
        <w:rPr>
          <w:rFonts w:hint="eastAsia"/>
          <w:color w:val="000000" w:themeColor="text1"/>
          <w:szCs w:val="21"/>
        </w:rPr>
        <w:t>的试验菌悬液，</w:t>
      </w:r>
      <w:r w:rsidR="00910F6B" w:rsidRPr="001D5290">
        <w:rPr>
          <w:rFonts w:hint="eastAsia"/>
          <w:color w:val="000000" w:themeColor="text1"/>
          <w:szCs w:val="21"/>
        </w:rPr>
        <w:t>结合实际情况，在每块</w:t>
      </w:r>
      <w:r w:rsidR="00BE790F" w:rsidRPr="001D5290">
        <w:rPr>
          <w:color w:val="000000" w:themeColor="text1"/>
          <w:szCs w:val="21"/>
        </w:rPr>
        <w:t>6</w:t>
      </w:r>
      <w:r w:rsidR="00910F6B" w:rsidRPr="001D5290">
        <w:rPr>
          <w:color w:val="000000" w:themeColor="text1"/>
          <w:szCs w:val="21"/>
        </w:rPr>
        <w:t xml:space="preserve"> cm×</w:t>
      </w:r>
      <w:r w:rsidR="00BE790F" w:rsidRPr="001D5290">
        <w:rPr>
          <w:color w:val="000000" w:themeColor="text1"/>
          <w:szCs w:val="21"/>
        </w:rPr>
        <w:t>6</w:t>
      </w:r>
      <w:r w:rsidR="00910F6B" w:rsidRPr="001D5290">
        <w:rPr>
          <w:color w:val="000000" w:themeColor="text1"/>
          <w:szCs w:val="21"/>
        </w:rPr>
        <w:t>cm</w:t>
      </w:r>
      <w:r w:rsidR="007A7155" w:rsidRPr="001D5290">
        <w:rPr>
          <w:rFonts w:hint="eastAsia"/>
          <w:color w:val="000000" w:themeColor="text1"/>
          <w:szCs w:val="21"/>
        </w:rPr>
        <w:t>仿真皮</w:t>
      </w:r>
      <w:r w:rsidR="00910F6B" w:rsidRPr="001D5290">
        <w:rPr>
          <w:rFonts w:hint="eastAsia"/>
          <w:color w:val="000000" w:themeColor="text1"/>
          <w:szCs w:val="21"/>
        </w:rPr>
        <w:t>上添加</w:t>
      </w:r>
      <w:r w:rsidR="00910F6B" w:rsidRPr="001D5290">
        <w:rPr>
          <w:rFonts w:hint="eastAsia"/>
          <w:color w:val="000000" w:themeColor="text1"/>
          <w:szCs w:val="21"/>
        </w:rPr>
        <w:t>0</w:t>
      </w:r>
      <w:r w:rsidR="00910F6B" w:rsidRPr="001D5290">
        <w:rPr>
          <w:color w:val="000000" w:themeColor="text1"/>
          <w:szCs w:val="21"/>
        </w:rPr>
        <w:t>.10</w:t>
      </w:r>
      <w:r w:rsidR="00910F6B" w:rsidRPr="001D5290">
        <w:rPr>
          <w:rFonts w:hint="eastAsia"/>
          <w:color w:val="000000" w:themeColor="text1"/>
          <w:szCs w:val="21"/>
        </w:rPr>
        <w:t>mL</w:t>
      </w:r>
      <w:r w:rsidR="00910F6B" w:rsidRPr="001D5290">
        <w:rPr>
          <w:rFonts w:hint="eastAsia"/>
          <w:color w:val="000000" w:themeColor="text1"/>
          <w:szCs w:val="21"/>
        </w:rPr>
        <w:t>的试验菌悬液时，刚好可以涂抹均匀而不会过量，因此本标准中肌肤清洁剂的除菌试验中每块</w:t>
      </w:r>
      <w:r w:rsidR="007A7155" w:rsidRPr="001D5290">
        <w:rPr>
          <w:rFonts w:hint="eastAsia"/>
          <w:color w:val="000000" w:themeColor="text1"/>
          <w:szCs w:val="21"/>
        </w:rPr>
        <w:t>仿真皮</w:t>
      </w:r>
      <w:r w:rsidR="00910F6B" w:rsidRPr="001D5290">
        <w:rPr>
          <w:rFonts w:hint="eastAsia"/>
          <w:color w:val="000000" w:themeColor="text1"/>
          <w:szCs w:val="21"/>
        </w:rPr>
        <w:t>载体上试验菌悬液添加量推荐为</w:t>
      </w:r>
      <w:r w:rsidR="00910F6B" w:rsidRPr="001D5290">
        <w:rPr>
          <w:rFonts w:hint="eastAsia"/>
          <w:color w:val="000000" w:themeColor="text1"/>
          <w:szCs w:val="21"/>
        </w:rPr>
        <w:t>0</w:t>
      </w:r>
      <w:r w:rsidR="00910F6B" w:rsidRPr="001D5290">
        <w:rPr>
          <w:color w:val="000000" w:themeColor="text1"/>
          <w:szCs w:val="21"/>
        </w:rPr>
        <w:t>.10</w:t>
      </w:r>
      <w:r w:rsidR="00910F6B" w:rsidRPr="001D5290">
        <w:rPr>
          <w:rFonts w:hint="eastAsia"/>
          <w:color w:val="000000" w:themeColor="text1"/>
          <w:szCs w:val="21"/>
        </w:rPr>
        <w:t>m</w:t>
      </w:r>
      <w:r w:rsidR="00910F6B" w:rsidRPr="001D5290">
        <w:rPr>
          <w:color w:val="000000" w:themeColor="text1"/>
          <w:szCs w:val="21"/>
        </w:rPr>
        <w:t>L</w:t>
      </w:r>
      <w:r w:rsidR="00910F6B" w:rsidRPr="001D5290">
        <w:rPr>
          <w:rFonts w:hint="eastAsia"/>
          <w:color w:val="000000" w:themeColor="text1"/>
          <w:szCs w:val="21"/>
        </w:rPr>
        <w:t>。</w:t>
      </w:r>
    </w:p>
    <w:p w14:paraId="0B7FC417" w14:textId="77777777" w:rsidR="00450C18" w:rsidRPr="001D5290" w:rsidRDefault="00450C18" w:rsidP="00665D41">
      <w:pPr>
        <w:spacing w:line="360" w:lineRule="auto"/>
        <w:rPr>
          <w:b/>
          <w:color w:val="000000" w:themeColor="text1"/>
          <w:szCs w:val="21"/>
        </w:rPr>
      </w:pPr>
      <w:r w:rsidRPr="001D5290">
        <w:rPr>
          <w:rFonts w:hint="eastAsia"/>
          <w:b/>
          <w:color w:val="000000" w:themeColor="text1"/>
          <w:szCs w:val="21"/>
        </w:rPr>
        <w:t>3</w:t>
      </w:r>
      <w:r w:rsidRPr="001D5290">
        <w:rPr>
          <w:b/>
          <w:color w:val="000000" w:themeColor="text1"/>
          <w:szCs w:val="21"/>
        </w:rPr>
        <w:t xml:space="preserve">.6  </w:t>
      </w:r>
      <w:r w:rsidRPr="001D5290">
        <w:rPr>
          <w:rFonts w:hint="eastAsia"/>
          <w:b/>
          <w:color w:val="000000" w:themeColor="text1"/>
          <w:szCs w:val="21"/>
        </w:rPr>
        <w:t>洗涤过程</w:t>
      </w:r>
    </w:p>
    <w:p w14:paraId="3F9250D7" w14:textId="77777777" w:rsidR="00CF1983" w:rsidRPr="001D5290" w:rsidRDefault="00CF1983" w:rsidP="00665D41">
      <w:pPr>
        <w:spacing w:line="360" w:lineRule="auto"/>
        <w:rPr>
          <w:b/>
          <w:color w:val="000000" w:themeColor="text1"/>
          <w:szCs w:val="21"/>
        </w:rPr>
      </w:pPr>
      <w:r w:rsidRPr="001D5290">
        <w:rPr>
          <w:rFonts w:hint="eastAsia"/>
          <w:b/>
          <w:color w:val="000000" w:themeColor="text1"/>
          <w:szCs w:val="21"/>
        </w:rPr>
        <w:t>3</w:t>
      </w:r>
      <w:r w:rsidRPr="001D5290">
        <w:rPr>
          <w:b/>
          <w:color w:val="000000" w:themeColor="text1"/>
          <w:szCs w:val="21"/>
        </w:rPr>
        <w:t xml:space="preserve">.6.1 </w:t>
      </w:r>
      <w:r w:rsidRPr="001D5290">
        <w:rPr>
          <w:rFonts w:hint="eastAsia"/>
          <w:b/>
          <w:color w:val="000000" w:themeColor="text1"/>
          <w:szCs w:val="21"/>
        </w:rPr>
        <w:t>试样添加量</w:t>
      </w:r>
    </w:p>
    <w:p w14:paraId="6B342191" w14:textId="6E2A7FC3" w:rsidR="00CF1983" w:rsidRPr="001D5290" w:rsidRDefault="00CF1983" w:rsidP="00CF1983">
      <w:pPr>
        <w:spacing w:line="360" w:lineRule="auto"/>
        <w:ind w:firstLineChars="200" w:firstLine="420"/>
        <w:rPr>
          <w:color w:val="000000" w:themeColor="text1"/>
          <w:szCs w:val="21"/>
        </w:rPr>
      </w:pPr>
      <w:r w:rsidRPr="001D5290">
        <w:rPr>
          <w:rFonts w:hint="eastAsia"/>
          <w:color w:val="000000" w:themeColor="text1"/>
          <w:szCs w:val="21"/>
        </w:rPr>
        <w:t>织物洗涤剂的除菌方法中，试样的作用浓度一般情况下可按照产品说明中标识的作用浓度、作用时间进行，如果产品说明未标识可参考表</w:t>
      </w:r>
      <w:r w:rsidR="007835CE">
        <w:rPr>
          <w:color w:val="000000" w:themeColor="text1"/>
          <w:szCs w:val="21"/>
        </w:rPr>
        <w:t>11</w:t>
      </w:r>
      <w:r w:rsidRPr="001D5290">
        <w:rPr>
          <w:rFonts w:hint="eastAsia"/>
          <w:color w:val="000000" w:themeColor="text1"/>
          <w:szCs w:val="21"/>
        </w:rPr>
        <w:t>进行。肌肤清洁剂的除菌方法中，每对</w:t>
      </w:r>
      <w:r w:rsidR="007A7155" w:rsidRPr="001D5290">
        <w:rPr>
          <w:rFonts w:hint="eastAsia"/>
          <w:color w:val="000000" w:themeColor="text1"/>
          <w:szCs w:val="21"/>
        </w:rPr>
        <w:t>仿真皮</w:t>
      </w:r>
      <w:r w:rsidRPr="001D5290">
        <w:rPr>
          <w:rFonts w:hint="eastAsia"/>
          <w:color w:val="000000" w:themeColor="text1"/>
          <w:szCs w:val="21"/>
        </w:rPr>
        <w:t>上待测试样的添加量参考国际标准</w:t>
      </w:r>
      <w:r w:rsidRPr="001D5290">
        <w:rPr>
          <w:rFonts w:hint="eastAsia"/>
          <w:color w:val="000000" w:themeColor="text1"/>
          <w:szCs w:val="21"/>
        </w:rPr>
        <w:t>ASTM</w:t>
      </w:r>
      <w:r w:rsidRPr="001D5290">
        <w:rPr>
          <w:color w:val="000000" w:themeColor="text1"/>
          <w:szCs w:val="21"/>
        </w:rPr>
        <w:t xml:space="preserve"> </w:t>
      </w:r>
      <w:r w:rsidRPr="001D5290">
        <w:rPr>
          <w:rFonts w:hint="eastAsia"/>
          <w:color w:val="000000" w:themeColor="text1"/>
          <w:szCs w:val="21"/>
        </w:rPr>
        <w:t>E</w:t>
      </w:r>
      <w:r w:rsidRPr="001D5290">
        <w:rPr>
          <w:color w:val="000000" w:themeColor="text1"/>
          <w:szCs w:val="21"/>
        </w:rPr>
        <w:t>2897 12</w:t>
      </w:r>
      <w:r w:rsidRPr="001D5290">
        <w:rPr>
          <w:rFonts w:hint="eastAsia"/>
          <w:color w:val="000000" w:themeColor="text1"/>
          <w:szCs w:val="21"/>
        </w:rPr>
        <w:t>的附录进行计算，具体是根据在</w:t>
      </w:r>
      <w:r w:rsidR="007A7155" w:rsidRPr="001D5290">
        <w:rPr>
          <w:rFonts w:hint="eastAsia"/>
          <w:color w:val="000000" w:themeColor="text1"/>
          <w:szCs w:val="21"/>
        </w:rPr>
        <w:t>仿真皮</w:t>
      </w:r>
      <w:r w:rsidRPr="001D5290">
        <w:rPr>
          <w:rFonts w:hint="eastAsia"/>
          <w:color w:val="000000" w:themeColor="text1"/>
          <w:szCs w:val="21"/>
        </w:rPr>
        <w:t>上的使用体积与临床研究中在手上的使用体积成比例进行估算。国际标准</w:t>
      </w:r>
      <w:r w:rsidRPr="001D5290">
        <w:rPr>
          <w:rFonts w:hint="eastAsia"/>
          <w:color w:val="000000" w:themeColor="text1"/>
          <w:szCs w:val="21"/>
        </w:rPr>
        <w:t>ASTM</w:t>
      </w:r>
      <w:r w:rsidRPr="001D5290">
        <w:rPr>
          <w:color w:val="000000" w:themeColor="text1"/>
          <w:szCs w:val="21"/>
        </w:rPr>
        <w:t xml:space="preserve"> </w:t>
      </w:r>
      <w:r w:rsidRPr="001D5290">
        <w:rPr>
          <w:rFonts w:hint="eastAsia"/>
          <w:color w:val="000000" w:themeColor="text1"/>
          <w:szCs w:val="21"/>
        </w:rPr>
        <w:t>E</w:t>
      </w:r>
      <w:r w:rsidRPr="001D5290">
        <w:rPr>
          <w:color w:val="000000" w:themeColor="text1"/>
          <w:szCs w:val="21"/>
        </w:rPr>
        <w:t xml:space="preserve">1174 </w:t>
      </w:r>
      <w:r w:rsidR="00FA18B3" w:rsidRPr="001D5290">
        <w:rPr>
          <w:color w:val="000000" w:themeColor="text1"/>
          <w:szCs w:val="21"/>
        </w:rPr>
        <w:t>21</w:t>
      </w:r>
      <w:r w:rsidRPr="001D5290">
        <w:rPr>
          <w:rFonts w:hint="eastAsia"/>
          <w:color w:val="000000" w:themeColor="text1"/>
          <w:szCs w:val="21"/>
        </w:rPr>
        <w:t>中推荐每位受试者手上使用</w:t>
      </w:r>
      <w:r w:rsidRPr="001D5290">
        <w:rPr>
          <w:color w:val="000000" w:themeColor="text1"/>
          <w:szCs w:val="21"/>
        </w:rPr>
        <w:t>5.00</w:t>
      </w:r>
      <w:r w:rsidRPr="001D5290">
        <w:rPr>
          <w:rFonts w:hint="eastAsia"/>
          <w:color w:val="000000" w:themeColor="text1"/>
          <w:szCs w:val="21"/>
        </w:rPr>
        <w:t>mL</w:t>
      </w:r>
      <w:r w:rsidRPr="001D5290">
        <w:rPr>
          <w:rFonts w:hint="eastAsia"/>
          <w:color w:val="000000" w:themeColor="text1"/>
          <w:szCs w:val="21"/>
        </w:rPr>
        <w:t>的待测试样，等价于每</w:t>
      </w:r>
      <w:r w:rsidR="00BE790F" w:rsidRPr="001D5290">
        <w:rPr>
          <w:rFonts w:hint="eastAsia"/>
          <w:color w:val="000000" w:themeColor="text1"/>
          <w:szCs w:val="21"/>
        </w:rPr>
        <w:t>块</w:t>
      </w:r>
      <w:r w:rsidR="007A7155" w:rsidRPr="001D5290">
        <w:rPr>
          <w:rFonts w:hint="eastAsia"/>
          <w:color w:val="000000" w:themeColor="text1"/>
          <w:szCs w:val="21"/>
        </w:rPr>
        <w:t>仿真皮</w:t>
      </w:r>
      <w:r w:rsidRPr="001D5290">
        <w:rPr>
          <w:rFonts w:hint="eastAsia"/>
          <w:color w:val="000000" w:themeColor="text1"/>
          <w:szCs w:val="21"/>
        </w:rPr>
        <w:t>上添加</w:t>
      </w:r>
      <w:r w:rsidR="00BE790F" w:rsidRPr="001D5290">
        <w:rPr>
          <w:color w:val="000000" w:themeColor="text1"/>
          <w:szCs w:val="21"/>
        </w:rPr>
        <w:t>0.367mL</w:t>
      </w:r>
      <w:r w:rsidRPr="001D5290">
        <w:rPr>
          <w:rFonts w:hint="eastAsia"/>
          <w:color w:val="000000" w:themeColor="text1"/>
          <w:szCs w:val="21"/>
        </w:rPr>
        <w:t>的待测试样，结合实际情况</w:t>
      </w:r>
      <w:r w:rsidR="00BE790F" w:rsidRPr="001D5290">
        <w:rPr>
          <w:rFonts w:hint="eastAsia"/>
          <w:color w:val="000000" w:themeColor="text1"/>
          <w:szCs w:val="21"/>
        </w:rPr>
        <w:t>及产品实际使用方法</w:t>
      </w:r>
      <w:r w:rsidRPr="001D5290">
        <w:rPr>
          <w:rFonts w:hint="eastAsia"/>
          <w:color w:val="000000" w:themeColor="text1"/>
          <w:szCs w:val="21"/>
        </w:rPr>
        <w:t>，本标准中肌肤清洁剂的除菌试验中推荐</w:t>
      </w:r>
      <w:r w:rsidR="00BE790F" w:rsidRPr="001D5290">
        <w:rPr>
          <w:rFonts w:hint="eastAsia"/>
          <w:color w:val="000000" w:themeColor="text1"/>
          <w:szCs w:val="21"/>
        </w:rPr>
        <w:t>香皂以涂擦方式进行，时间为涂擦仿真皮</w:t>
      </w:r>
      <w:r w:rsidR="00BE790F" w:rsidRPr="001D5290">
        <w:rPr>
          <w:rFonts w:hint="eastAsia"/>
          <w:color w:val="000000" w:themeColor="text1"/>
          <w:szCs w:val="21"/>
        </w:rPr>
        <w:t>1</w:t>
      </w:r>
      <w:r w:rsidR="00BE790F" w:rsidRPr="001D5290">
        <w:rPr>
          <w:color w:val="000000" w:themeColor="text1"/>
          <w:szCs w:val="21"/>
        </w:rPr>
        <w:t>5</w:t>
      </w:r>
      <w:r w:rsidR="00BE790F" w:rsidRPr="001D5290">
        <w:rPr>
          <w:rFonts w:hint="eastAsia"/>
          <w:color w:val="000000" w:themeColor="text1"/>
          <w:szCs w:val="21"/>
        </w:rPr>
        <w:t>s</w:t>
      </w:r>
      <w:r w:rsidR="00BE790F" w:rsidRPr="001D5290">
        <w:rPr>
          <w:color w:val="000000" w:themeColor="text1"/>
          <w:szCs w:val="21"/>
        </w:rPr>
        <w:t xml:space="preserve">, </w:t>
      </w:r>
      <w:r w:rsidR="00BE790F" w:rsidRPr="001D5290">
        <w:rPr>
          <w:rFonts w:hint="eastAsia"/>
          <w:color w:val="000000" w:themeColor="text1"/>
          <w:szCs w:val="21"/>
        </w:rPr>
        <w:t>液体产品</w:t>
      </w:r>
      <w:r w:rsidRPr="001D5290">
        <w:rPr>
          <w:rFonts w:hint="eastAsia"/>
          <w:color w:val="000000" w:themeColor="text1"/>
          <w:szCs w:val="21"/>
        </w:rPr>
        <w:t>每</w:t>
      </w:r>
      <w:r w:rsidR="00BE790F" w:rsidRPr="001D5290">
        <w:rPr>
          <w:rFonts w:hint="eastAsia"/>
          <w:color w:val="000000" w:themeColor="text1"/>
          <w:szCs w:val="21"/>
        </w:rPr>
        <w:t>块</w:t>
      </w:r>
      <w:r w:rsidR="007A7155" w:rsidRPr="001D5290">
        <w:rPr>
          <w:rFonts w:hint="eastAsia"/>
          <w:color w:val="000000" w:themeColor="text1"/>
          <w:szCs w:val="21"/>
        </w:rPr>
        <w:t>仿真皮</w:t>
      </w:r>
      <w:r w:rsidRPr="001D5290">
        <w:rPr>
          <w:rFonts w:hint="eastAsia"/>
          <w:color w:val="000000" w:themeColor="text1"/>
          <w:szCs w:val="21"/>
        </w:rPr>
        <w:t>使用</w:t>
      </w:r>
      <w:r w:rsidR="00BE790F" w:rsidRPr="001D5290">
        <w:rPr>
          <w:color w:val="000000" w:themeColor="text1"/>
          <w:szCs w:val="21"/>
        </w:rPr>
        <w:t>0.45</w:t>
      </w:r>
      <w:r w:rsidRPr="001D5290">
        <w:rPr>
          <w:rFonts w:hint="eastAsia"/>
          <w:color w:val="000000" w:themeColor="text1"/>
          <w:szCs w:val="21"/>
        </w:rPr>
        <w:t>mL</w:t>
      </w:r>
      <w:r w:rsidRPr="001D5290">
        <w:rPr>
          <w:rFonts w:hint="eastAsia"/>
          <w:color w:val="000000" w:themeColor="text1"/>
          <w:szCs w:val="21"/>
        </w:rPr>
        <w:t>的待测试样。</w:t>
      </w:r>
    </w:p>
    <w:p w14:paraId="49F8B33B" w14:textId="392F789E" w:rsidR="00CF1983" w:rsidRPr="001D5290" w:rsidRDefault="00CF1983" w:rsidP="00CF1983">
      <w:pPr>
        <w:spacing w:line="360" w:lineRule="auto"/>
        <w:ind w:firstLineChars="200" w:firstLine="360"/>
        <w:jc w:val="center"/>
        <w:rPr>
          <w:color w:val="000000" w:themeColor="text1"/>
          <w:kern w:val="0"/>
          <w:sz w:val="18"/>
          <w:szCs w:val="18"/>
        </w:rPr>
      </w:pPr>
      <w:r w:rsidRPr="001D5290">
        <w:rPr>
          <w:color w:val="000000" w:themeColor="text1"/>
          <w:kern w:val="0"/>
          <w:sz w:val="18"/>
          <w:szCs w:val="18"/>
        </w:rPr>
        <w:t>表</w:t>
      </w:r>
      <w:r w:rsidR="007835CE">
        <w:rPr>
          <w:color w:val="000000" w:themeColor="text1"/>
          <w:kern w:val="0"/>
          <w:sz w:val="18"/>
          <w:szCs w:val="18"/>
        </w:rPr>
        <w:t>11</w:t>
      </w:r>
      <w:r w:rsidRPr="001D5290">
        <w:rPr>
          <w:color w:val="000000" w:themeColor="text1"/>
          <w:kern w:val="0"/>
          <w:sz w:val="18"/>
          <w:szCs w:val="18"/>
        </w:rPr>
        <w:t xml:space="preserve"> </w:t>
      </w:r>
      <w:r w:rsidRPr="001D5290">
        <w:rPr>
          <w:color w:val="000000" w:themeColor="text1"/>
          <w:kern w:val="0"/>
          <w:sz w:val="18"/>
          <w:szCs w:val="18"/>
        </w:rPr>
        <w:t>织物洗涤剂作用浓度的选择</w:t>
      </w:r>
    </w:p>
    <w:tbl>
      <w:tblPr>
        <w:tblW w:w="7979" w:type="dxa"/>
        <w:jc w:val="center"/>
        <w:tblBorders>
          <w:top w:val="single" w:sz="4" w:space="0" w:color="auto"/>
          <w:bottom w:val="single" w:sz="4" w:space="0" w:color="auto"/>
        </w:tblBorders>
        <w:tblLayout w:type="fixed"/>
        <w:tblLook w:val="04A0" w:firstRow="1" w:lastRow="0" w:firstColumn="1" w:lastColumn="0" w:noHBand="0" w:noVBand="1"/>
      </w:tblPr>
      <w:tblGrid>
        <w:gridCol w:w="4531"/>
        <w:gridCol w:w="3448"/>
      </w:tblGrid>
      <w:tr w:rsidR="005C6FC1" w:rsidRPr="00A20D8D" w14:paraId="4764409F" w14:textId="77777777" w:rsidTr="005C6FC1">
        <w:trPr>
          <w:trHeight w:val="395"/>
          <w:jc w:val="center"/>
        </w:trPr>
        <w:tc>
          <w:tcPr>
            <w:tcW w:w="4531" w:type="dxa"/>
            <w:tcBorders>
              <w:top w:val="single" w:sz="4" w:space="0" w:color="auto"/>
              <w:bottom w:val="single" w:sz="4" w:space="0" w:color="auto"/>
            </w:tcBorders>
            <w:noWrap/>
            <w:vAlign w:val="center"/>
          </w:tcPr>
          <w:p w14:paraId="137C1266" w14:textId="77777777" w:rsidR="005C6FC1" w:rsidRPr="00C015E8" w:rsidRDefault="005C6FC1" w:rsidP="00322806">
            <w:pPr>
              <w:widowControl/>
              <w:jc w:val="center"/>
              <w:rPr>
                <w:bCs/>
                <w:color w:val="000000"/>
                <w:kern w:val="0"/>
                <w:sz w:val="18"/>
                <w:szCs w:val="18"/>
              </w:rPr>
            </w:pPr>
            <w:r w:rsidRPr="00C015E8">
              <w:rPr>
                <w:rFonts w:hint="eastAsia"/>
                <w:bCs/>
                <w:color w:val="000000"/>
                <w:kern w:val="0"/>
                <w:sz w:val="18"/>
                <w:szCs w:val="18"/>
              </w:rPr>
              <w:t>类别</w:t>
            </w:r>
          </w:p>
        </w:tc>
        <w:tc>
          <w:tcPr>
            <w:tcW w:w="3448" w:type="dxa"/>
            <w:tcBorders>
              <w:top w:val="single" w:sz="4" w:space="0" w:color="auto"/>
              <w:bottom w:val="single" w:sz="4" w:space="0" w:color="auto"/>
            </w:tcBorders>
            <w:vAlign w:val="center"/>
          </w:tcPr>
          <w:p w14:paraId="19DAA148" w14:textId="77777777" w:rsidR="005C6FC1" w:rsidRPr="00C015E8" w:rsidRDefault="005C6FC1" w:rsidP="00322806">
            <w:pPr>
              <w:widowControl/>
              <w:jc w:val="center"/>
              <w:rPr>
                <w:bCs/>
                <w:color w:val="000000"/>
                <w:kern w:val="0"/>
                <w:sz w:val="18"/>
                <w:szCs w:val="18"/>
              </w:rPr>
            </w:pPr>
            <w:r w:rsidRPr="00C015E8">
              <w:rPr>
                <w:rFonts w:hint="eastAsia"/>
                <w:bCs/>
                <w:color w:val="000000"/>
                <w:kern w:val="0"/>
                <w:sz w:val="18"/>
                <w:szCs w:val="18"/>
              </w:rPr>
              <w:t>除菌试验作用浓度</w:t>
            </w:r>
          </w:p>
        </w:tc>
      </w:tr>
      <w:tr w:rsidR="007835CE" w:rsidRPr="00A20D8D" w14:paraId="48D095C8" w14:textId="77777777" w:rsidTr="005C6FC1">
        <w:trPr>
          <w:trHeight w:val="340"/>
          <w:jc w:val="center"/>
        </w:trPr>
        <w:tc>
          <w:tcPr>
            <w:tcW w:w="4531" w:type="dxa"/>
            <w:tcBorders>
              <w:top w:val="single" w:sz="4" w:space="0" w:color="auto"/>
            </w:tcBorders>
            <w:noWrap/>
            <w:vAlign w:val="center"/>
          </w:tcPr>
          <w:p w14:paraId="6C0FF4A4" w14:textId="77777777" w:rsidR="007835CE" w:rsidRPr="00A20D8D" w:rsidRDefault="007835CE" w:rsidP="00322806">
            <w:pPr>
              <w:widowControl/>
              <w:jc w:val="center"/>
              <w:rPr>
                <w:kern w:val="0"/>
                <w:sz w:val="18"/>
                <w:szCs w:val="18"/>
              </w:rPr>
            </w:pPr>
            <w:r w:rsidRPr="00A20D8D">
              <w:rPr>
                <w:rFonts w:hint="eastAsia"/>
                <w:kern w:val="0"/>
                <w:sz w:val="18"/>
                <w:szCs w:val="18"/>
              </w:rPr>
              <w:t>洗衣液</w:t>
            </w:r>
          </w:p>
        </w:tc>
        <w:tc>
          <w:tcPr>
            <w:tcW w:w="3448" w:type="dxa"/>
            <w:vMerge w:val="restart"/>
            <w:tcBorders>
              <w:top w:val="single" w:sz="4" w:space="0" w:color="auto"/>
            </w:tcBorders>
            <w:vAlign w:val="center"/>
          </w:tcPr>
          <w:p w14:paraId="3B293276" w14:textId="77777777" w:rsidR="007835CE" w:rsidRPr="00A20D8D" w:rsidRDefault="007835CE" w:rsidP="00322806">
            <w:pPr>
              <w:widowControl/>
              <w:jc w:val="center"/>
              <w:rPr>
                <w:kern w:val="0"/>
                <w:sz w:val="18"/>
                <w:szCs w:val="18"/>
              </w:rPr>
            </w:pPr>
            <w:r w:rsidRPr="00A20D8D">
              <w:rPr>
                <w:rFonts w:hint="eastAsia"/>
                <w:kern w:val="0"/>
                <w:sz w:val="18"/>
                <w:szCs w:val="18"/>
              </w:rPr>
              <w:t>普通型：</w:t>
            </w:r>
            <w:r w:rsidRPr="00A20D8D">
              <w:rPr>
                <w:kern w:val="0"/>
                <w:sz w:val="18"/>
                <w:szCs w:val="18"/>
              </w:rPr>
              <w:t>0.2%</w:t>
            </w:r>
          </w:p>
          <w:p w14:paraId="3681AE83" w14:textId="77777777" w:rsidR="007835CE" w:rsidRPr="00A20D8D" w:rsidRDefault="007835CE" w:rsidP="00322806">
            <w:pPr>
              <w:widowControl/>
              <w:jc w:val="center"/>
              <w:rPr>
                <w:color w:val="000000"/>
                <w:kern w:val="0"/>
                <w:sz w:val="18"/>
                <w:szCs w:val="18"/>
              </w:rPr>
            </w:pPr>
            <w:r w:rsidRPr="00A20D8D">
              <w:rPr>
                <w:rFonts w:hint="eastAsia"/>
                <w:color w:val="000000"/>
                <w:kern w:val="0"/>
                <w:sz w:val="18"/>
                <w:szCs w:val="18"/>
              </w:rPr>
              <w:t>浓缩型：</w:t>
            </w:r>
            <w:r w:rsidRPr="00A20D8D">
              <w:rPr>
                <w:color w:val="000000"/>
                <w:kern w:val="0"/>
                <w:sz w:val="18"/>
                <w:szCs w:val="18"/>
              </w:rPr>
              <w:t>0.1%</w:t>
            </w:r>
          </w:p>
        </w:tc>
      </w:tr>
      <w:tr w:rsidR="007835CE" w:rsidRPr="00A20D8D" w14:paraId="44CBDD8F" w14:textId="77777777" w:rsidTr="005C6FC1">
        <w:trPr>
          <w:trHeight w:val="340"/>
          <w:jc w:val="center"/>
        </w:trPr>
        <w:tc>
          <w:tcPr>
            <w:tcW w:w="4531" w:type="dxa"/>
            <w:vAlign w:val="center"/>
          </w:tcPr>
          <w:p w14:paraId="050EEACF" w14:textId="77777777" w:rsidR="007835CE" w:rsidRPr="00A20D8D" w:rsidRDefault="007835CE" w:rsidP="005C6FC1">
            <w:pPr>
              <w:widowControl/>
              <w:ind w:leftChars="50" w:left="105"/>
              <w:jc w:val="center"/>
              <w:rPr>
                <w:color w:val="0000FF"/>
                <w:kern w:val="0"/>
                <w:sz w:val="18"/>
                <w:szCs w:val="18"/>
              </w:rPr>
            </w:pPr>
            <w:r w:rsidRPr="00A20D8D">
              <w:rPr>
                <w:rFonts w:hint="eastAsia"/>
                <w:color w:val="000000"/>
                <w:kern w:val="0"/>
                <w:sz w:val="18"/>
                <w:szCs w:val="18"/>
              </w:rPr>
              <w:t>洗衣粉</w:t>
            </w:r>
          </w:p>
        </w:tc>
        <w:tc>
          <w:tcPr>
            <w:tcW w:w="3448" w:type="dxa"/>
            <w:vMerge/>
            <w:vAlign w:val="center"/>
          </w:tcPr>
          <w:p w14:paraId="2852AFD0" w14:textId="77777777" w:rsidR="007835CE" w:rsidRPr="00A20D8D" w:rsidRDefault="007835CE" w:rsidP="005C6FC1">
            <w:pPr>
              <w:ind w:leftChars="50" w:left="105"/>
              <w:jc w:val="center"/>
              <w:rPr>
                <w:color w:val="000000"/>
                <w:kern w:val="0"/>
                <w:sz w:val="18"/>
                <w:szCs w:val="18"/>
              </w:rPr>
            </w:pPr>
          </w:p>
        </w:tc>
      </w:tr>
      <w:tr w:rsidR="005C6FC1" w:rsidRPr="00A20D8D" w14:paraId="74B3FCD1" w14:textId="77777777" w:rsidTr="005C6FC1">
        <w:trPr>
          <w:trHeight w:val="340"/>
          <w:jc w:val="center"/>
        </w:trPr>
        <w:tc>
          <w:tcPr>
            <w:tcW w:w="4531" w:type="dxa"/>
            <w:vAlign w:val="center"/>
          </w:tcPr>
          <w:p w14:paraId="5BFF9B94" w14:textId="14BEB007" w:rsidR="005C6FC1" w:rsidRPr="00A20D8D" w:rsidRDefault="005C6FC1" w:rsidP="005C6FC1">
            <w:pPr>
              <w:widowControl/>
              <w:ind w:leftChars="50" w:left="105"/>
              <w:jc w:val="center"/>
              <w:rPr>
                <w:kern w:val="0"/>
                <w:sz w:val="18"/>
                <w:szCs w:val="18"/>
              </w:rPr>
            </w:pPr>
            <w:r w:rsidRPr="00A20D8D">
              <w:rPr>
                <w:rFonts w:hint="eastAsia"/>
                <w:color w:val="000000"/>
                <w:kern w:val="0"/>
                <w:sz w:val="18"/>
                <w:szCs w:val="18"/>
              </w:rPr>
              <w:t>洗衣皂</w:t>
            </w:r>
          </w:p>
        </w:tc>
        <w:tc>
          <w:tcPr>
            <w:tcW w:w="3448" w:type="dxa"/>
            <w:vAlign w:val="center"/>
          </w:tcPr>
          <w:p w14:paraId="7800546E" w14:textId="458A4AAB" w:rsidR="005C6FC1" w:rsidRPr="00A20D8D" w:rsidRDefault="007835CE" w:rsidP="005C6FC1">
            <w:pPr>
              <w:widowControl/>
              <w:ind w:leftChars="50" w:left="105"/>
              <w:jc w:val="center"/>
              <w:rPr>
                <w:color w:val="000000"/>
                <w:kern w:val="0"/>
                <w:sz w:val="18"/>
                <w:szCs w:val="18"/>
              </w:rPr>
            </w:pPr>
            <w:r>
              <w:rPr>
                <w:color w:val="000000"/>
                <w:kern w:val="0"/>
                <w:sz w:val="18"/>
                <w:szCs w:val="18"/>
              </w:rPr>
              <w:t>4%</w:t>
            </w:r>
          </w:p>
        </w:tc>
      </w:tr>
      <w:tr w:rsidR="005C6FC1" w:rsidRPr="00A20D8D" w14:paraId="42078046" w14:textId="77777777" w:rsidTr="005C6FC1">
        <w:trPr>
          <w:trHeight w:val="340"/>
          <w:jc w:val="center"/>
        </w:trPr>
        <w:tc>
          <w:tcPr>
            <w:tcW w:w="4531" w:type="dxa"/>
            <w:vAlign w:val="center"/>
          </w:tcPr>
          <w:p w14:paraId="37F6CE9E" w14:textId="77777777" w:rsidR="005C6FC1" w:rsidRPr="00A20D8D" w:rsidRDefault="005C6FC1" w:rsidP="005C6FC1">
            <w:pPr>
              <w:widowControl/>
              <w:ind w:leftChars="50" w:left="105"/>
              <w:jc w:val="center"/>
              <w:rPr>
                <w:color w:val="000000"/>
                <w:kern w:val="0"/>
                <w:sz w:val="18"/>
                <w:szCs w:val="18"/>
              </w:rPr>
            </w:pPr>
            <w:r w:rsidRPr="00A20D8D">
              <w:rPr>
                <w:rFonts w:hint="eastAsia"/>
                <w:kern w:val="0"/>
                <w:sz w:val="18"/>
                <w:szCs w:val="18"/>
              </w:rPr>
              <w:t>洗衣凝珠</w:t>
            </w:r>
          </w:p>
        </w:tc>
        <w:tc>
          <w:tcPr>
            <w:tcW w:w="3448" w:type="dxa"/>
            <w:vAlign w:val="center"/>
          </w:tcPr>
          <w:p w14:paraId="1261646F" w14:textId="77777777" w:rsidR="005C6FC1" w:rsidRPr="00A20D8D" w:rsidRDefault="005C6FC1" w:rsidP="005C6FC1">
            <w:pPr>
              <w:widowControl/>
              <w:ind w:leftChars="50" w:left="105"/>
              <w:jc w:val="center"/>
              <w:rPr>
                <w:color w:val="000000"/>
                <w:kern w:val="0"/>
                <w:sz w:val="18"/>
                <w:szCs w:val="18"/>
              </w:rPr>
            </w:pPr>
            <w:r w:rsidRPr="00A20D8D">
              <w:rPr>
                <w:color w:val="000000"/>
                <w:kern w:val="0"/>
                <w:sz w:val="18"/>
                <w:szCs w:val="18"/>
              </w:rPr>
              <w:t>0.05%</w:t>
            </w:r>
          </w:p>
        </w:tc>
      </w:tr>
      <w:tr w:rsidR="005C6FC1" w:rsidRPr="00A20D8D" w14:paraId="478FC208" w14:textId="77777777" w:rsidTr="005C6FC1">
        <w:trPr>
          <w:trHeight w:val="340"/>
          <w:jc w:val="center"/>
        </w:trPr>
        <w:tc>
          <w:tcPr>
            <w:tcW w:w="4531" w:type="dxa"/>
            <w:vAlign w:val="center"/>
          </w:tcPr>
          <w:p w14:paraId="34D0C942" w14:textId="77777777" w:rsidR="005C6FC1" w:rsidRPr="00377812" w:rsidRDefault="005C6FC1" w:rsidP="005C6FC1">
            <w:pPr>
              <w:widowControl/>
              <w:ind w:leftChars="50" w:left="105"/>
              <w:jc w:val="center"/>
              <w:rPr>
                <w:kern w:val="0"/>
                <w:sz w:val="18"/>
                <w:szCs w:val="18"/>
              </w:rPr>
            </w:pPr>
            <w:r w:rsidRPr="00377812">
              <w:rPr>
                <w:rFonts w:hint="eastAsia"/>
                <w:kern w:val="0"/>
                <w:sz w:val="18"/>
                <w:szCs w:val="18"/>
              </w:rPr>
              <w:t>洗衣片</w:t>
            </w:r>
          </w:p>
        </w:tc>
        <w:tc>
          <w:tcPr>
            <w:tcW w:w="3448" w:type="dxa"/>
            <w:vAlign w:val="center"/>
          </w:tcPr>
          <w:p w14:paraId="48C5BBEC" w14:textId="77777777" w:rsidR="005C6FC1" w:rsidRPr="00377812" w:rsidRDefault="005C6FC1" w:rsidP="005C6FC1">
            <w:pPr>
              <w:widowControl/>
              <w:ind w:leftChars="50" w:left="105"/>
              <w:jc w:val="center"/>
              <w:rPr>
                <w:color w:val="000000"/>
                <w:kern w:val="0"/>
                <w:sz w:val="18"/>
                <w:szCs w:val="18"/>
              </w:rPr>
            </w:pPr>
            <w:r w:rsidRPr="00377812">
              <w:rPr>
                <w:color w:val="000000"/>
                <w:kern w:val="0"/>
                <w:sz w:val="18"/>
                <w:szCs w:val="18"/>
              </w:rPr>
              <w:t>0.1%</w:t>
            </w:r>
          </w:p>
        </w:tc>
      </w:tr>
    </w:tbl>
    <w:p w14:paraId="5D24E0F9" w14:textId="77777777" w:rsidR="00450C18" w:rsidRPr="001D5290" w:rsidRDefault="00450C18" w:rsidP="00665D41">
      <w:pPr>
        <w:spacing w:line="360" w:lineRule="auto"/>
        <w:rPr>
          <w:b/>
          <w:color w:val="000000" w:themeColor="text1"/>
          <w:szCs w:val="21"/>
        </w:rPr>
      </w:pPr>
      <w:r w:rsidRPr="001D5290">
        <w:rPr>
          <w:rFonts w:hint="eastAsia"/>
          <w:b/>
          <w:color w:val="000000" w:themeColor="text1"/>
          <w:szCs w:val="21"/>
        </w:rPr>
        <w:t>3</w:t>
      </w:r>
      <w:r w:rsidRPr="001D5290">
        <w:rPr>
          <w:b/>
          <w:color w:val="000000" w:themeColor="text1"/>
          <w:szCs w:val="21"/>
        </w:rPr>
        <w:t>.6.</w:t>
      </w:r>
      <w:r w:rsidR="00D73A66" w:rsidRPr="001D5290">
        <w:rPr>
          <w:b/>
          <w:color w:val="000000" w:themeColor="text1"/>
          <w:szCs w:val="21"/>
        </w:rPr>
        <w:t>2</w:t>
      </w:r>
      <w:r w:rsidRPr="001D5290">
        <w:rPr>
          <w:b/>
          <w:color w:val="000000" w:themeColor="text1"/>
          <w:szCs w:val="21"/>
        </w:rPr>
        <w:t xml:space="preserve"> </w:t>
      </w:r>
      <w:r w:rsidRPr="001D5290">
        <w:rPr>
          <w:rFonts w:hint="eastAsia"/>
          <w:b/>
          <w:color w:val="000000" w:themeColor="text1"/>
          <w:szCs w:val="21"/>
        </w:rPr>
        <w:t>洗涤方式</w:t>
      </w:r>
    </w:p>
    <w:p w14:paraId="6AD7929D" w14:textId="19E1957F" w:rsidR="00450C18" w:rsidRPr="001D5290" w:rsidRDefault="00E352CF" w:rsidP="00E352CF">
      <w:pPr>
        <w:spacing w:line="360" w:lineRule="auto"/>
        <w:ind w:firstLineChars="200" w:firstLine="420"/>
        <w:rPr>
          <w:color w:val="000000" w:themeColor="text1"/>
          <w:szCs w:val="21"/>
        </w:rPr>
      </w:pPr>
      <w:r w:rsidRPr="001D5290">
        <w:rPr>
          <w:rFonts w:hint="eastAsia"/>
          <w:color w:val="000000" w:themeColor="text1"/>
          <w:szCs w:val="21"/>
        </w:rPr>
        <w:t>对于织物洗涤剂的除菌方法，表</w:t>
      </w:r>
      <w:r w:rsidR="005C6FC1">
        <w:rPr>
          <w:color w:val="000000" w:themeColor="text1"/>
          <w:szCs w:val="21"/>
        </w:rPr>
        <w:t>1</w:t>
      </w:r>
      <w:r w:rsidR="007835CE">
        <w:rPr>
          <w:color w:val="000000" w:themeColor="text1"/>
          <w:szCs w:val="21"/>
        </w:rPr>
        <w:t>2</w:t>
      </w:r>
      <w:r w:rsidRPr="001D5290">
        <w:rPr>
          <w:rFonts w:hint="eastAsia"/>
          <w:color w:val="000000" w:themeColor="text1"/>
          <w:szCs w:val="21"/>
        </w:rPr>
        <w:t>给</w:t>
      </w:r>
      <w:r w:rsidRPr="001D5290">
        <w:rPr>
          <w:color w:val="000000" w:themeColor="text1"/>
          <w:szCs w:val="21"/>
        </w:rPr>
        <w:t>出了</w:t>
      </w:r>
      <w:r w:rsidR="00733B92" w:rsidRPr="001D5290">
        <w:rPr>
          <w:rFonts w:hint="eastAsia"/>
          <w:color w:val="000000" w:themeColor="text1"/>
          <w:szCs w:val="21"/>
        </w:rPr>
        <w:t>4</w:t>
      </w:r>
      <w:r w:rsidR="00733B92" w:rsidRPr="001D5290">
        <w:rPr>
          <w:rFonts w:hint="eastAsia"/>
          <w:color w:val="000000" w:themeColor="text1"/>
          <w:szCs w:val="21"/>
        </w:rPr>
        <w:t>种试样</w:t>
      </w:r>
      <w:r w:rsidRPr="001D5290">
        <w:rPr>
          <w:rFonts w:hint="eastAsia"/>
          <w:color w:val="000000" w:themeColor="text1"/>
          <w:szCs w:val="21"/>
        </w:rPr>
        <w:t>在</w:t>
      </w:r>
      <w:r w:rsidR="00733B92" w:rsidRPr="001D5290">
        <w:rPr>
          <w:rFonts w:hint="eastAsia"/>
          <w:color w:val="000000" w:themeColor="text1"/>
          <w:szCs w:val="21"/>
        </w:rPr>
        <w:t>不同洗涤方式下</w:t>
      </w:r>
      <w:r w:rsidRPr="001D5290">
        <w:rPr>
          <w:rFonts w:hint="eastAsia"/>
          <w:color w:val="000000" w:themeColor="text1"/>
          <w:szCs w:val="21"/>
        </w:rPr>
        <w:t>对人工污染的棉布上的</w:t>
      </w:r>
      <w:r w:rsidRPr="001D5290">
        <w:rPr>
          <w:color w:val="000000" w:themeColor="text1"/>
          <w:szCs w:val="21"/>
        </w:rPr>
        <w:t>细菌</w:t>
      </w:r>
      <w:r w:rsidRPr="001D5290">
        <w:rPr>
          <w:rFonts w:hint="eastAsia"/>
          <w:color w:val="000000" w:themeColor="text1"/>
          <w:szCs w:val="21"/>
        </w:rPr>
        <w:t>进</w:t>
      </w:r>
      <w:r w:rsidRPr="001D5290">
        <w:rPr>
          <w:rFonts w:hint="eastAsia"/>
          <w:color w:val="000000" w:themeColor="text1"/>
          <w:szCs w:val="21"/>
        </w:rPr>
        <w:lastRenderedPageBreak/>
        <w:t>行洗涤，并回收布片上的残留活菌数的结果。</w:t>
      </w:r>
      <w:r w:rsidR="00733B92" w:rsidRPr="001D5290">
        <w:rPr>
          <w:rFonts w:hint="eastAsia"/>
          <w:color w:val="000000" w:themeColor="text1"/>
          <w:szCs w:val="21"/>
        </w:rPr>
        <w:t>根据表</w:t>
      </w:r>
      <w:r w:rsidR="005C6FC1">
        <w:rPr>
          <w:color w:val="000000" w:themeColor="text1"/>
          <w:szCs w:val="21"/>
        </w:rPr>
        <w:t>10</w:t>
      </w:r>
      <w:r w:rsidR="00733B92" w:rsidRPr="001D5290">
        <w:rPr>
          <w:rFonts w:hint="eastAsia"/>
          <w:color w:val="000000" w:themeColor="text1"/>
          <w:szCs w:val="21"/>
        </w:rPr>
        <w:t>中的数据可知，恒温水浴震荡和恒温磁力搅拌的洗涤方式对棉布上金黄色葡萄球菌的除菌率有影响，采用恒温水浴震荡的方式进行洗涤时，</w:t>
      </w:r>
      <w:r w:rsidR="00733B92" w:rsidRPr="001D5290">
        <w:rPr>
          <w:rFonts w:hint="eastAsia"/>
          <w:color w:val="000000" w:themeColor="text1"/>
          <w:szCs w:val="21"/>
        </w:rPr>
        <w:t>4</w:t>
      </w:r>
      <w:r w:rsidR="00733B92" w:rsidRPr="001D5290">
        <w:rPr>
          <w:rFonts w:hint="eastAsia"/>
          <w:color w:val="000000" w:themeColor="text1"/>
          <w:szCs w:val="21"/>
        </w:rPr>
        <w:t>种试样除菌率结果的稳定性较低，而采用恒温磁力搅拌的方式进行洗涤时，</w:t>
      </w:r>
      <w:r w:rsidR="00733B92" w:rsidRPr="001D5290">
        <w:rPr>
          <w:rFonts w:hint="eastAsia"/>
          <w:color w:val="000000" w:themeColor="text1"/>
          <w:szCs w:val="21"/>
        </w:rPr>
        <w:t>4</w:t>
      </w:r>
      <w:r w:rsidR="00733B92" w:rsidRPr="001D5290">
        <w:rPr>
          <w:rFonts w:hint="eastAsia"/>
          <w:color w:val="000000" w:themeColor="text1"/>
          <w:szCs w:val="21"/>
        </w:rPr>
        <w:t>种试样的除菌率结果的稳定性均有所提高，</w:t>
      </w:r>
      <w:r w:rsidR="0075257E" w:rsidRPr="001D5290">
        <w:rPr>
          <w:rFonts w:hint="eastAsia"/>
          <w:color w:val="000000" w:themeColor="text1"/>
          <w:szCs w:val="21"/>
        </w:rPr>
        <w:t>因此，本标准中织物洗涤剂的除菌方法中推荐以恒温磁力搅拌的方式进行洗涤。</w:t>
      </w:r>
    </w:p>
    <w:p w14:paraId="6B207FED" w14:textId="5AC2E8C8" w:rsidR="005E2A8F" w:rsidRPr="001D5290" w:rsidRDefault="005E2A8F" w:rsidP="005E2A8F">
      <w:pPr>
        <w:spacing w:line="360" w:lineRule="auto"/>
        <w:ind w:firstLineChars="200" w:firstLine="360"/>
        <w:jc w:val="center"/>
        <w:rPr>
          <w:color w:val="000000" w:themeColor="text1"/>
          <w:sz w:val="18"/>
          <w:szCs w:val="18"/>
        </w:rPr>
      </w:pPr>
      <w:r w:rsidRPr="001D5290">
        <w:rPr>
          <w:rFonts w:hint="eastAsia"/>
          <w:color w:val="000000" w:themeColor="text1"/>
          <w:sz w:val="18"/>
          <w:szCs w:val="18"/>
        </w:rPr>
        <w:t>表</w:t>
      </w:r>
      <w:r w:rsidR="005C6FC1">
        <w:rPr>
          <w:color w:val="000000" w:themeColor="text1"/>
          <w:sz w:val="18"/>
          <w:szCs w:val="18"/>
        </w:rPr>
        <w:t>1</w:t>
      </w:r>
      <w:r w:rsidR="007835CE">
        <w:rPr>
          <w:color w:val="000000" w:themeColor="text1"/>
          <w:sz w:val="18"/>
          <w:szCs w:val="18"/>
        </w:rPr>
        <w:t>2</w:t>
      </w:r>
      <w:r w:rsidRPr="001D5290">
        <w:rPr>
          <w:rFonts w:hint="eastAsia"/>
          <w:color w:val="000000" w:themeColor="text1"/>
          <w:sz w:val="18"/>
          <w:szCs w:val="18"/>
        </w:rPr>
        <w:t>不同洗涤方式对金黄色葡萄球菌的除菌率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527"/>
        <w:gridCol w:w="1368"/>
        <w:gridCol w:w="1368"/>
        <w:gridCol w:w="1368"/>
        <w:gridCol w:w="1368"/>
        <w:gridCol w:w="1368"/>
      </w:tblGrid>
      <w:tr w:rsidR="001D5290" w:rsidRPr="001D5290" w14:paraId="1F9E1AC4" w14:textId="77777777" w:rsidTr="00A73E36">
        <w:trPr>
          <w:trHeight w:val="267"/>
        </w:trPr>
        <w:tc>
          <w:tcPr>
            <w:tcW w:w="1206" w:type="dxa"/>
            <w:vMerge w:val="restart"/>
            <w:shd w:val="clear" w:color="auto" w:fill="auto"/>
            <w:vAlign w:val="center"/>
          </w:tcPr>
          <w:p w14:paraId="58D8A0B5" w14:textId="77777777" w:rsidR="008827EA" w:rsidRPr="001D5290" w:rsidRDefault="008827EA" w:rsidP="00A73E36">
            <w:pPr>
              <w:spacing w:line="360" w:lineRule="auto"/>
              <w:jc w:val="center"/>
              <w:rPr>
                <w:color w:val="000000" w:themeColor="text1"/>
                <w:sz w:val="18"/>
                <w:szCs w:val="18"/>
              </w:rPr>
            </w:pPr>
            <w:r w:rsidRPr="001D5290">
              <w:rPr>
                <w:rFonts w:hint="eastAsia"/>
                <w:color w:val="000000" w:themeColor="text1"/>
                <w:sz w:val="18"/>
                <w:szCs w:val="18"/>
              </w:rPr>
              <w:t>试样</w:t>
            </w:r>
          </w:p>
        </w:tc>
        <w:tc>
          <w:tcPr>
            <w:tcW w:w="1527" w:type="dxa"/>
            <w:vMerge w:val="restart"/>
            <w:shd w:val="clear" w:color="auto" w:fill="auto"/>
            <w:vAlign w:val="center"/>
          </w:tcPr>
          <w:p w14:paraId="099A121B" w14:textId="77777777" w:rsidR="008827EA" w:rsidRPr="001D5290" w:rsidRDefault="008827EA" w:rsidP="00A73E36">
            <w:pPr>
              <w:spacing w:line="360" w:lineRule="auto"/>
              <w:jc w:val="center"/>
              <w:rPr>
                <w:color w:val="000000" w:themeColor="text1"/>
                <w:sz w:val="18"/>
                <w:szCs w:val="18"/>
              </w:rPr>
            </w:pPr>
            <w:r w:rsidRPr="001D5290">
              <w:rPr>
                <w:rFonts w:hint="eastAsia"/>
                <w:color w:val="000000" w:themeColor="text1"/>
                <w:sz w:val="18"/>
                <w:szCs w:val="18"/>
              </w:rPr>
              <w:t>洗涤方式</w:t>
            </w:r>
          </w:p>
        </w:tc>
        <w:tc>
          <w:tcPr>
            <w:tcW w:w="4104" w:type="dxa"/>
            <w:gridSpan w:val="3"/>
            <w:shd w:val="clear" w:color="auto" w:fill="auto"/>
            <w:vAlign w:val="center"/>
          </w:tcPr>
          <w:p w14:paraId="76B53AD2" w14:textId="77777777" w:rsidR="008827EA" w:rsidRPr="001D5290" w:rsidRDefault="008827EA" w:rsidP="00A73E36">
            <w:pPr>
              <w:spacing w:line="360" w:lineRule="auto"/>
              <w:jc w:val="center"/>
              <w:rPr>
                <w:color w:val="000000" w:themeColor="text1"/>
                <w:sz w:val="18"/>
                <w:szCs w:val="18"/>
              </w:rPr>
            </w:pPr>
            <w:r w:rsidRPr="001D5290">
              <w:rPr>
                <w:rFonts w:hint="eastAsia"/>
                <w:color w:val="000000" w:themeColor="text1"/>
                <w:sz w:val="18"/>
                <w:szCs w:val="18"/>
              </w:rPr>
              <w:t>除菌率（</w:t>
            </w:r>
            <w:r w:rsidRPr="001D5290">
              <w:rPr>
                <w:rFonts w:hint="eastAsia"/>
                <w:color w:val="000000" w:themeColor="text1"/>
                <w:sz w:val="18"/>
                <w:szCs w:val="18"/>
              </w:rPr>
              <w:t>%</w:t>
            </w:r>
            <w:r w:rsidRPr="001D5290">
              <w:rPr>
                <w:rFonts w:hint="eastAsia"/>
                <w:color w:val="000000" w:themeColor="text1"/>
                <w:sz w:val="18"/>
                <w:szCs w:val="18"/>
              </w:rPr>
              <w:t>）</w:t>
            </w:r>
          </w:p>
        </w:tc>
        <w:tc>
          <w:tcPr>
            <w:tcW w:w="1368" w:type="dxa"/>
            <w:vMerge w:val="restart"/>
            <w:shd w:val="clear" w:color="auto" w:fill="auto"/>
            <w:vAlign w:val="center"/>
          </w:tcPr>
          <w:p w14:paraId="219E8027" w14:textId="77777777" w:rsidR="008827EA" w:rsidRPr="001D5290" w:rsidRDefault="008827EA" w:rsidP="00A73E36">
            <w:pPr>
              <w:spacing w:line="360" w:lineRule="auto"/>
              <w:jc w:val="center"/>
              <w:rPr>
                <w:color w:val="000000" w:themeColor="text1"/>
                <w:sz w:val="18"/>
                <w:szCs w:val="18"/>
              </w:rPr>
            </w:pPr>
            <w:r w:rsidRPr="001D5290">
              <w:rPr>
                <w:rFonts w:hint="eastAsia"/>
                <w:color w:val="000000" w:themeColor="text1"/>
                <w:sz w:val="18"/>
                <w:szCs w:val="18"/>
              </w:rPr>
              <w:sym w:font="Symbol" w:char="F060"/>
            </w:r>
            <w:r w:rsidRPr="001D5290">
              <w:rPr>
                <w:rFonts w:hint="eastAsia"/>
                <w:color w:val="000000" w:themeColor="text1"/>
                <w:sz w:val="18"/>
                <w:szCs w:val="18"/>
              </w:rPr>
              <w:t>x</w:t>
            </w:r>
          </w:p>
        </w:tc>
        <w:tc>
          <w:tcPr>
            <w:tcW w:w="1368" w:type="dxa"/>
            <w:vMerge w:val="restart"/>
            <w:shd w:val="clear" w:color="auto" w:fill="auto"/>
            <w:vAlign w:val="center"/>
          </w:tcPr>
          <w:p w14:paraId="58A7275E" w14:textId="77777777" w:rsidR="008827EA" w:rsidRPr="001D5290" w:rsidRDefault="008827EA" w:rsidP="00A73E36">
            <w:pPr>
              <w:spacing w:line="360" w:lineRule="auto"/>
              <w:jc w:val="center"/>
              <w:rPr>
                <w:color w:val="000000" w:themeColor="text1"/>
                <w:sz w:val="18"/>
                <w:szCs w:val="18"/>
              </w:rPr>
            </w:pPr>
            <w:r w:rsidRPr="001D5290">
              <w:rPr>
                <w:rFonts w:hint="eastAsia"/>
                <w:color w:val="000000" w:themeColor="text1"/>
                <w:sz w:val="18"/>
                <w:szCs w:val="18"/>
              </w:rPr>
              <w:t>SD</w:t>
            </w:r>
          </w:p>
        </w:tc>
      </w:tr>
      <w:tr w:rsidR="001D5290" w:rsidRPr="001D5290" w14:paraId="732343E2" w14:textId="77777777" w:rsidTr="00A73E36">
        <w:trPr>
          <w:trHeight w:val="267"/>
        </w:trPr>
        <w:tc>
          <w:tcPr>
            <w:tcW w:w="1206" w:type="dxa"/>
            <w:vMerge/>
            <w:shd w:val="clear" w:color="auto" w:fill="auto"/>
            <w:vAlign w:val="center"/>
          </w:tcPr>
          <w:p w14:paraId="0F758DF9" w14:textId="77777777" w:rsidR="008827EA" w:rsidRPr="001D5290" w:rsidRDefault="008827EA" w:rsidP="00A73E36">
            <w:pPr>
              <w:spacing w:line="360" w:lineRule="auto"/>
              <w:jc w:val="center"/>
              <w:rPr>
                <w:color w:val="000000" w:themeColor="text1"/>
                <w:sz w:val="18"/>
                <w:szCs w:val="18"/>
              </w:rPr>
            </w:pPr>
          </w:p>
        </w:tc>
        <w:tc>
          <w:tcPr>
            <w:tcW w:w="1527" w:type="dxa"/>
            <w:vMerge/>
            <w:shd w:val="clear" w:color="auto" w:fill="auto"/>
            <w:vAlign w:val="center"/>
          </w:tcPr>
          <w:p w14:paraId="2BD448D9" w14:textId="77777777" w:rsidR="008827EA" w:rsidRPr="001D5290" w:rsidRDefault="008827EA" w:rsidP="00A73E36">
            <w:pPr>
              <w:spacing w:line="360" w:lineRule="auto"/>
              <w:jc w:val="center"/>
              <w:rPr>
                <w:color w:val="000000" w:themeColor="text1"/>
                <w:sz w:val="18"/>
                <w:szCs w:val="18"/>
              </w:rPr>
            </w:pPr>
          </w:p>
        </w:tc>
        <w:tc>
          <w:tcPr>
            <w:tcW w:w="1368" w:type="dxa"/>
            <w:shd w:val="clear" w:color="auto" w:fill="auto"/>
            <w:vAlign w:val="center"/>
          </w:tcPr>
          <w:p w14:paraId="09FB79F0" w14:textId="77777777" w:rsidR="008827EA" w:rsidRPr="001D5290" w:rsidRDefault="008827EA" w:rsidP="00A73E36">
            <w:pPr>
              <w:spacing w:line="360" w:lineRule="auto"/>
              <w:jc w:val="center"/>
              <w:rPr>
                <w:color w:val="000000" w:themeColor="text1"/>
                <w:sz w:val="18"/>
                <w:szCs w:val="18"/>
              </w:rPr>
            </w:pPr>
            <w:r w:rsidRPr="001D5290">
              <w:rPr>
                <w:rFonts w:hint="eastAsia"/>
                <w:color w:val="000000" w:themeColor="text1"/>
                <w:sz w:val="18"/>
                <w:szCs w:val="18"/>
              </w:rPr>
              <w:t>平行</w:t>
            </w:r>
            <w:r w:rsidRPr="001D5290">
              <w:rPr>
                <w:rFonts w:hint="eastAsia"/>
                <w:color w:val="000000" w:themeColor="text1"/>
                <w:sz w:val="18"/>
                <w:szCs w:val="18"/>
              </w:rPr>
              <w:t>1</w:t>
            </w:r>
          </w:p>
        </w:tc>
        <w:tc>
          <w:tcPr>
            <w:tcW w:w="1368" w:type="dxa"/>
            <w:shd w:val="clear" w:color="auto" w:fill="auto"/>
            <w:vAlign w:val="center"/>
          </w:tcPr>
          <w:p w14:paraId="0F819C25" w14:textId="77777777" w:rsidR="008827EA" w:rsidRPr="001D5290" w:rsidRDefault="008827EA" w:rsidP="00A73E36">
            <w:pPr>
              <w:spacing w:line="360" w:lineRule="auto"/>
              <w:jc w:val="center"/>
              <w:rPr>
                <w:color w:val="000000" w:themeColor="text1"/>
                <w:sz w:val="18"/>
                <w:szCs w:val="18"/>
              </w:rPr>
            </w:pPr>
            <w:r w:rsidRPr="001D5290">
              <w:rPr>
                <w:rFonts w:hint="eastAsia"/>
                <w:color w:val="000000" w:themeColor="text1"/>
                <w:sz w:val="18"/>
                <w:szCs w:val="18"/>
              </w:rPr>
              <w:t>平行</w:t>
            </w:r>
            <w:r w:rsidRPr="001D5290">
              <w:rPr>
                <w:rFonts w:hint="eastAsia"/>
                <w:color w:val="000000" w:themeColor="text1"/>
                <w:sz w:val="18"/>
                <w:szCs w:val="18"/>
              </w:rPr>
              <w:t>2</w:t>
            </w:r>
          </w:p>
        </w:tc>
        <w:tc>
          <w:tcPr>
            <w:tcW w:w="1368" w:type="dxa"/>
            <w:shd w:val="clear" w:color="auto" w:fill="auto"/>
            <w:vAlign w:val="center"/>
          </w:tcPr>
          <w:p w14:paraId="7A4FF481" w14:textId="77777777" w:rsidR="008827EA" w:rsidRPr="001D5290" w:rsidRDefault="008827EA" w:rsidP="00A73E36">
            <w:pPr>
              <w:spacing w:line="360" w:lineRule="auto"/>
              <w:jc w:val="center"/>
              <w:rPr>
                <w:color w:val="000000" w:themeColor="text1"/>
                <w:sz w:val="18"/>
                <w:szCs w:val="18"/>
              </w:rPr>
            </w:pPr>
            <w:r w:rsidRPr="001D5290">
              <w:rPr>
                <w:rFonts w:hint="eastAsia"/>
                <w:color w:val="000000" w:themeColor="text1"/>
                <w:sz w:val="18"/>
                <w:szCs w:val="18"/>
              </w:rPr>
              <w:t>平行</w:t>
            </w:r>
            <w:r w:rsidRPr="001D5290">
              <w:rPr>
                <w:rFonts w:hint="eastAsia"/>
                <w:color w:val="000000" w:themeColor="text1"/>
                <w:sz w:val="18"/>
                <w:szCs w:val="18"/>
              </w:rPr>
              <w:t>3</w:t>
            </w:r>
          </w:p>
        </w:tc>
        <w:tc>
          <w:tcPr>
            <w:tcW w:w="1368" w:type="dxa"/>
            <w:vMerge/>
            <w:shd w:val="clear" w:color="auto" w:fill="auto"/>
            <w:vAlign w:val="center"/>
          </w:tcPr>
          <w:p w14:paraId="6863FA7D" w14:textId="77777777" w:rsidR="008827EA" w:rsidRPr="001D5290" w:rsidRDefault="008827EA" w:rsidP="00A73E36">
            <w:pPr>
              <w:spacing w:line="360" w:lineRule="auto"/>
              <w:jc w:val="center"/>
              <w:rPr>
                <w:color w:val="000000" w:themeColor="text1"/>
                <w:sz w:val="18"/>
                <w:szCs w:val="18"/>
              </w:rPr>
            </w:pPr>
          </w:p>
        </w:tc>
        <w:tc>
          <w:tcPr>
            <w:tcW w:w="1368" w:type="dxa"/>
            <w:vMerge/>
            <w:shd w:val="clear" w:color="auto" w:fill="auto"/>
            <w:vAlign w:val="center"/>
          </w:tcPr>
          <w:p w14:paraId="5E8D708A" w14:textId="77777777" w:rsidR="008827EA" w:rsidRPr="001D5290" w:rsidRDefault="008827EA" w:rsidP="00A73E36">
            <w:pPr>
              <w:spacing w:line="360" w:lineRule="auto"/>
              <w:jc w:val="center"/>
              <w:rPr>
                <w:color w:val="000000" w:themeColor="text1"/>
                <w:sz w:val="18"/>
                <w:szCs w:val="18"/>
              </w:rPr>
            </w:pPr>
          </w:p>
        </w:tc>
      </w:tr>
      <w:tr w:rsidR="001D5290" w:rsidRPr="001D5290" w14:paraId="4B0FDA3C" w14:textId="77777777" w:rsidTr="00A73E36">
        <w:trPr>
          <w:trHeight w:val="267"/>
        </w:trPr>
        <w:tc>
          <w:tcPr>
            <w:tcW w:w="1206" w:type="dxa"/>
            <w:vMerge w:val="restart"/>
            <w:shd w:val="clear" w:color="auto" w:fill="auto"/>
            <w:vAlign w:val="center"/>
          </w:tcPr>
          <w:p w14:paraId="2AF02891"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A</w:t>
            </w:r>
          </w:p>
        </w:tc>
        <w:tc>
          <w:tcPr>
            <w:tcW w:w="1527" w:type="dxa"/>
            <w:shd w:val="clear" w:color="auto" w:fill="auto"/>
            <w:vAlign w:val="center"/>
          </w:tcPr>
          <w:p w14:paraId="5A511911"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恒温水浴震荡</w:t>
            </w:r>
          </w:p>
        </w:tc>
        <w:tc>
          <w:tcPr>
            <w:tcW w:w="1368" w:type="dxa"/>
            <w:shd w:val="clear" w:color="auto" w:fill="auto"/>
            <w:vAlign w:val="center"/>
          </w:tcPr>
          <w:p w14:paraId="743B8B92"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9</w:t>
            </w:r>
            <w:r w:rsidRPr="001D5290">
              <w:rPr>
                <w:color w:val="000000" w:themeColor="text1"/>
                <w:sz w:val="18"/>
                <w:szCs w:val="18"/>
              </w:rPr>
              <w:t>9.98</w:t>
            </w:r>
          </w:p>
        </w:tc>
        <w:tc>
          <w:tcPr>
            <w:tcW w:w="1368" w:type="dxa"/>
            <w:shd w:val="clear" w:color="auto" w:fill="auto"/>
            <w:vAlign w:val="center"/>
          </w:tcPr>
          <w:p w14:paraId="2B665D8C"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9</w:t>
            </w:r>
            <w:r w:rsidRPr="001D5290">
              <w:rPr>
                <w:color w:val="000000" w:themeColor="text1"/>
                <w:sz w:val="18"/>
                <w:szCs w:val="18"/>
              </w:rPr>
              <w:t>7.14</w:t>
            </w:r>
          </w:p>
        </w:tc>
        <w:tc>
          <w:tcPr>
            <w:tcW w:w="1368" w:type="dxa"/>
            <w:shd w:val="clear" w:color="auto" w:fill="auto"/>
            <w:vAlign w:val="center"/>
          </w:tcPr>
          <w:p w14:paraId="111F80EE"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9</w:t>
            </w:r>
            <w:r w:rsidRPr="001D5290">
              <w:rPr>
                <w:color w:val="000000" w:themeColor="text1"/>
                <w:sz w:val="18"/>
                <w:szCs w:val="18"/>
              </w:rPr>
              <w:t>9.21</w:t>
            </w:r>
          </w:p>
        </w:tc>
        <w:tc>
          <w:tcPr>
            <w:tcW w:w="1368" w:type="dxa"/>
            <w:shd w:val="clear" w:color="auto" w:fill="auto"/>
            <w:vAlign w:val="center"/>
          </w:tcPr>
          <w:p w14:paraId="00A1DF5D" w14:textId="77777777" w:rsidR="005E2A8F" w:rsidRPr="001D5290" w:rsidRDefault="005E2A8F" w:rsidP="00A73E36">
            <w:pPr>
              <w:widowControl/>
              <w:jc w:val="center"/>
              <w:rPr>
                <w:rFonts w:eastAsia="等线"/>
                <w:color w:val="000000" w:themeColor="text1"/>
                <w:kern w:val="0"/>
                <w:sz w:val="18"/>
                <w:szCs w:val="18"/>
              </w:rPr>
            </w:pPr>
            <w:r w:rsidRPr="001D5290">
              <w:rPr>
                <w:rFonts w:eastAsia="等线"/>
                <w:color w:val="000000" w:themeColor="text1"/>
                <w:sz w:val="18"/>
                <w:szCs w:val="18"/>
              </w:rPr>
              <w:t>98.78</w:t>
            </w:r>
          </w:p>
        </w:tc>
        <w:tc>
          <w:tcPr>
            <w:tcW w:w="1368" w:type="dxa"/>
            <w:shd w:val="clear" w:color="auto" w:fill="auto"/>
            <w:vAlign w:val="center"/>
          </w:tcPr>
          <w:p w14:paraId="5D02AF67" w14:textId="77777777" w:rsidR="005E2A8F" w:rsidRPr="001D5290" w:rsidRDefault="005E2A8F" w:rsidP="00A73E36">
            <w:pPr>
              <w:jc w:val="center"/>
              <w:rPr>
                <w:rFonts w:eastAsia="等线"/>
                <w:color w:val="000000" w:themeColor="text1"/>
                <w:sz w:val="18"/>
                <w:szCs w:val="18"/>
              </w:rPr>
            </w:pPr>
            <w:r w:rsidRPr="001D5290">
              <w:rPr>
                <w:rFonts w:eastAsia="等线"/>
                <w:color w:val="000000" w:themeColor="text1"/>
                <w:sz w:val="18"/>
                <w:szCs w:val="18"/>
              </w:rPr>
              <w:t>1.47</w:t>
            </w:r>
          </w:p>
        </w:tc>
      </w:tr>
      <w:tr w:rsidR="001D5290" w:rsidRPr="001D5290" w14:paraId="6DA1C55C" w14:textId="77777777" w:rsidTr="00A73E36">
        <w:trPr>
          <w:trHeight w:val="267"/>
        </w:trPr>
        <w:tc>
          <w:tcPr>
            <w:tcW w:w="1206" w:type="dxa"/>
            <w:vMerge/>
            <w:shd w:val="clear" w:color="auto" w:fill="auto"/>
            <w:vAlign w:val="center"/>
          </w:tcPr>
          <w:p w14:paraId="3A34109B" w14:textId="77777777" w:rsidR="005E2A8F" w:rsidRPr="001D5290" w:rsidRDefault="005E2A8F" w:rsidP="00A73E36">
            <w:pPr>
              <w:spacing w:line="360" w:lineRule="auto"/>
              <w:jc w:val="center"/>
              <w:rPr>
                <w:color w:val="000000" w:themeColor="text1"/>
                <w:sz w:val="18"/>
                <w:szCs w:val="18"/>
              </w:rPr>
            </w:pPr>
          </w:p>
        </w:tc>
        <w:tc>
          <w:tcPr>
            <w:tcW w:w="1527" w:type="dxa"/>
            <w:shd w:val="clear" w:color="auto" w:fill="auto"/>
            <w:vAlign w:val="center"/>
          </w:tcPr>
          <w:p w14:paraId="7A6DD7DB"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恒温磁力搅拌</w:t>
            </w:r>
          </w:p>
        </w:tc>
        <w:tc>
          <w:tcPr>
            <w:tcW w:w="1368" w:type="dxa"/>
            <w:shd w:val="clear" w:color="auto" w:fill="auto"/>
            <w:vAlign w:val="center"/>
          </w:tcPr>
          <w:p w14:paraId="62FEECAF"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9</w:t>
            </w:r>
            <w:r w:rsidRPr="001D5290">
              <w:rPr>
                <w:color w:val="000000" w:themeColor="text1"/>
                <w:sz w:val="18"/>
                <w:szCs w:val="18"/>
              </w:rPr>
              <w:t>9.28</w:t>
            </w:r>
          </w:p>
        </w:tc>
        <w:tc>
          <w:tcPr>
            <w:tcW w:w="1368" w:type="dxa"/>
            <w:shd w:val="clear" w:color="auto" w:fill="auto"/>
            <w:vAlign w:val="center"/>
          </w:tcPr>
          <w:p w14:paraId="68CAE6CA"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9</w:t>
            </w:r>
            <w:r w:rsidRPr="001D5290">
              <w:rPr>
                <w:color w:val="000000" w:themeColor="text1"/>
                <w:sz w:val="18"/>
                <w:szCs w:val="18"/>
              </w:rPr>
              <w:t>9.74</w:t>
            </w:r>
          </w:p>
        </w:tc>
        <w:tc>
          <w:tcPr>
            <w:tcW w:w="1368" w:type="dxa"/>
            <w:shd w:val="clear" w:color="auto" w:fill="auto"/>
            <w:vAlign w:val="center"/>
          </w:tcPr>
          <w:p w14:paraId="4B04BED4"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9</w:t>
            </w:r>
            <w:r w:rsidRPr="001D5290">
              <w:rPr>
                <w:color w:val="000000" w:themeColor="text1"/>
                <w:sz w:val="18"/>
                <w:szCs w:val="18"/>
              </w:rPr>
              <w:t>9.88</w:t>
            </w:r>
          </w:p>
        </w:tc>
        <w:tc>
          <w:tcPr>
            <w:tcW w:w="1368" w:type="dxa"/>
            <w:shd w:val="clear" w:color="auto" w:fill="auto"/>
            <w:vAlign w:val="center"/>
          </w:tcPr>
          <w:p w14:paraId="1019B6FE" w14:textId="77777777" w:rsidR="005E2A8F" w:rsidRPr="001D5290" w:rsidRDefault="005E2A8F" w:rsidP="00A73E36">
            <w:pPr>
              <w:jc w:val="center"/>
              <w:rPr>
                <w:rFonts w:eastAsia="等线"/>
                <w:color w:val="000000" w:themeColor="text1"/>
                <w:sz w:val="18"/>
                <w:szCs w:val="18"/>
              </w:rPr>
            </w:pPr>
            <w:r w:rsidRPr="001D5290">
              <w:rPr>
                <w:rFonts w:eastAsia="等线"/>
                <w:color w:val="000000" w:themeColor="text1"/>
                <w:sz w:val="18"/>
                <w:szCs w:val="18"/>
              </w:rPr>
              <w:t>99.63</w:t>
            </w:r>
          </w:p>
        </w:tc>
        <w:tc>
          <w:tcPr>
            <w:tcW w:w="1368" w:type="dxa"/>
            <w:shd w:val="clear" w:color="auto" w:fill="auto"/>
            <w:vAlign w:val="center"/>
          </w:tcPr>
          <w:p w14:paraId="458DD7EF" w14:textId="77777777" w:rsidR="005E2A8F" w:rsidRPr="001D5290" w:rsidRDefault="005E2A8F" w:rsidP="00A73E36">
            <w:pPr>
              <w:jc w:val="center"/>
              <w:rPr>
                <w:rFonts w:eastAsia="等线"/>
                <w:color w:val="000000" w:themeColor="text1"/>
                <w:sz w:val="18"/>
                <w:szCs w:val="18"/>
              </w:rPr>
            </w:pPr>
            <w:r w:rsidRPr="001D5290">
              <w:rPr>
                <w:rFonts w:eastAsia="等线"/>
                <w:color w:val="000000" w:themeColor="text1"/>
                <w:sz w:val="18"/>
                <w:szCs w:val="18"/>
              </w:rPr>
              <w:t>0.31</w:t>
            </w:r>
          </w:p>
        </w:tc>
      </w:tr>
      <w:tr w:rsidR="001D5290" w:rsidRPr="001D5290" w14:paraId="6DF369E3" w14:textId="77777777" w:rsidTr="00A73E36">
        <w:trPr>
          <w:trHeight w:val="267"/>
        </w:trPr>
        <w:tc>
          <w:tcPr>
            <w:tcW w:w="1206" w:type="dxa"/>
            <w:vMerge w:val="restart"/>
            <w:shd w:val="clear" w:color="auto" w:fill="auto"/>
            <w:vAlign w:val="center"/>
          </w:tcPr>
          <w:p w14:paraId="721D5CF2"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B</w:t>
            </w:r>
          </w:p>
        </w:tc>
        <w:tc>
          <w:tcPr>
            <w:tcW w:w="1527" w:type="dxa"/>
            <w:shd w:val="clear" w:color="auto" w:fill="auto"/>
            <w:vAlign w:val="center"/>
          </w:tcPr>
          <w:p w14:paraId="6B8399EF"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恒温水浴震荡</w:t>
            </w:r>
          </w:p>
        </w:tc>
        <w:tc>
          <w:tcPr>
            <w:tcW w:w="1368" w:type="dxa"/>
            <w:shd w:val="clear" w:color="auto" w:fill="auto"/>
            <w:vAlign w:val="center"/>
          </w:tcPr>
          <w:p w14:paraId="32B566ED"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6</w:t>
            </w:r>
            <w:r w:rsidRPr="001D5290">
              <w:rPr>
                <w:color w:val="000000" w:themeColor="text1"/>
                <w:sz w:val="18"/>
                <w:szCs w:val="18"/>
              </w:rPr>
              <w:t>6.42</w:t>
            </w:r>
          </w:p>
        </w:tc>
        <w:tc>
          <w:tcPr>
            <w:tcW w:w="1368" w:type="dxa"/>
            <w:shd w:val="clear" w:color="auto" w:fill="auto"/>
            <w:vAlign w:val="center"/>
          </w:tcPr>
          <w:p w14:paraId="743A6ABC"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7</w:t>
            </w:r>
            <w:r w:rsidRPr="001D5290">
              <w:rPr>
                <w:color w:val="000000" w:themeColor="text1"/>
                <w:sz w:val="18"/>
                <w:szCs w:val="18"/>
              </w:rPr>
              <w:t>5.98</w:t>
            </w:r>
          </w:p>
        </w:tc>
        <w:tc>
          <w:tcPr>
            <w:tcW w:w="1368" w:type="dxa"/>
            <w:shd w:val="clear" w:color="auto" w:fill="auto"/>
            <w:vAlign w:val="center"/>
          </w:tcPr>
          <w:p w14:paraId="001DA9EF"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8</w:t>
            </w:r>
            <w:r w:rsidRPr="001D5290">
              <w:rPr>
                <w:color w:val="000000" w:themeColor="text1"/>
                <w:sz w:val="18"/>
                <w:szCs w:val="18"/>
              </w:rPr>
              <w:t>3.62</w:t>
            </w:r>
          </w:p>
        </w:tc>
        <w:tc>
          <w:tcPr>
            <w:tcW w:w="1368" w:type="dxa"/>
            <w:shd w:val="clear" w:color="auto" w:fill="auto"/>
            <w:vAlign w:val="center"/>
          </w:tcPr>
          <w:p w14:paraId="0D0CDE37" w14:textId="77777777" w:rsidR="005E2A8F" w:rsidRPr="001D5290" w:rsidRDefault="005E2A8F" w:rsidP="00A73E36">
            <w:pPr>
              <w:jc w:val="center"/>
              <w:rPr>
                <w:rFonts w:eastAsia="等线"/>
                <w:color w:val="000000" w:themeColor="text1"/>
                <w:sz w:val="18"/>
                <w:szCs w:val="18"/>
              </w:rPr>
            </w:pPr>
            <w:r w:rsidRPr="001D5290">
              <w:rPr>
                <w:rFonts w:eastAsia="等线"/>
                <w:color w:val="000000" w:themeColor="text1"/>
                <w:sz w:val="18"/>
                <w:szCs w:val="18"/>
              </w:rPr>
              <w:t>75.34</w:t>
            </w:r>
          </w:p>
        </w:tc>
        <w:tc>
          <w:tcPr>
            <w:tcW w:w="1368" w:type="dxa"/>
            <w:shd w:val="clear" w:color="auto" w:fill="auto"/>
            <w:vAlign w:val="center"/>
          </w:tcPr>
          <w:p w14:paraId="41B593C9" w14:textId="77777777" w:rsidR="005E2A8F" w:rsidRPr="001D5290" w:rsidRDefault="005E2A8F" w:rsidP="00A73E36">
            <w:pPr>
              <w:jc w:val="center"/>
              <w:rPr>
                <w:rFonts w:eastAsia="等线"/>
                <w:color w:val="000000" w:themeColor="text1"/>
                <w:sz w:val="18"/>
                <w:szCs w:val="18"/>
              </w:rPr>
            </w:pPr>
            <w:r w:rsidRPr="001D5290">
              <w:rPr>
                <w:rFonts w:eastAsia="等线"/>
                <w:color w:val="000000" w:themeColor="text1"/>
                <w:sz w:val="18"/>
                <w:szCs w:val="18"/>
              </w:rPr>
              <w:t>8.62</w:t>
            </w:r>
          </w:p>
        </w:tc>
      </w:tr>
      <w:tr w:rsidR="001D5290" w:rsidRPr="001D5290" w14:paraId="15E958FF" w14:textId="77777777" w:rsidTr="00A73E36">
        <w:trPr>
          <w:trHeight w:val="267"/>
        </w:trPr>
        <w:tc>
          <w:tcPr>
            <w:tcW w:w="1206" w:type="dxa"/>
            <w:vMerge/>
            <w:shd w:val="clear" w:color="auto" w:fill="auto"/>
            <w:vAlign w:val="center"/>
          </w:tcPr>
          <w:p w14:paraId="2E321F41" w14:textId="77777777" w:rsidR="005E2A8F" w:rsidRPr="001D5290" w:rsidRDefault="005E2A8F" w:rsidP="00A73E36">
            <w:pPr>
              <w:spacing w:line="360" w:lineRule="auto"/>
              <w:jc w:val="center"/>
              <w:rPr>
                <w:color w:val="000000" w:themeColor="text1"/>
                <w:sz w:val="18"/>
                <w:szCs w:val="18"/>
              </w:rPr>
            </w:pPr>
          </w:p>
        </w:tc>
        <w:tc>
          <w:tcPr>
            <w:tcW w:w="1527" w:type="dxa"/>
            <w:shd w:val="clear" w:color="auto" w:fill="auto"/>
            <w:vAlign w:val="center"/>
          </w:tcPr>
          <w:p w14:paraId="53E5C8C5"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恒温磁力搅拌</w:t>
            </w:r>
          </w:p>
        </w:tc>
        <w:tc>
          <w:tcPr>
            <w:tcW w:w="1368" w:type="dxa"/>
            <w:shd w:val="clear" w:color="auto" w:fill="auto"/>
            <w:vAlign w:val="center"/>
          </w:tcPr>
          <w:p w14:paraId="31540456"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8</w:t>
            </w:r>
            <w:r w:rsidRPr="001D5290">
              <w:rPr>
                <w:color w:val="000000" w:themeColor="text1"/>
                <w:sz w:val="18"/>
                <w:szCs w:val="18"/>
              </w:rPr>
              <w:t>0.51</w:t>
            </w:r>
          </w:p>
        </w:tc>
        <w:tc>
          <w:tcPr>
            <w:tcW w:w="1368" w:type="dxa"/>
            <w:shd w:val="clear" w:color="auto" w:fill="auto"/>
            <w:vAlign w:val="center"/>
          </w:tcPr>
          <w:p w14:paraId="7F3717C0"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8</w:t>
            </w:r>
            <w:r w:rsidRPr="001D5290">
              <w:rPr>
                <w:color w:val="000000" w:themeColor="text1"/>
                <w:sz w:val="18"/>
                <w:szCs w:val="18"/>
              </w:rPr>
              <w:t>6.09</w:t>
            </w:r>
          </w:p>
        </w:tc>
        <w:tc>
          <w:tcPr>
            <w:tcW w:w="1368" w:type="dxa"/>
            <w:shd w:val="clear" w:color="auto" w:fill="auto"/>
            <w:vAlign w:val="center"/>
          </w:tcPr>
          <w:p w14:paraId="7F973002"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8</w:t>
            </w:r>
            <w:r w:rsidRPr="001D5290">
              <w:rPr>
                <w:color w:val="000000" w:themeColor="text1"/>
                <w:sz w:val="18"/>
                <w:szCs w:val="18"/>
              </w:rPr>
              <w:t>8.71</w:t>
            </w:r>
          </w:p>
        </w:tc>
        <w:tc>
          <w:tcPr>
            <w:tcW w:w="1368" w:type="dxa"/>
            <w:shd w:val="clear" w:color="auto" w:fill="auto"/>
            <w:vAlign w:val="center"/>
          </w:tcPr>
          <w:p w14:paraId="6619C851" w14:textId="77777777" w:rsidR="005E2A8F" w:rsidRPr="001D5290" w:rsidRDefault="005E2A8F" w:rsidP="00A73E36">
            <w:pPr>
              <w:jc w:val="center"/>
              <w:rPr>
                <w:rFonts w:eastAsia="等线"/>
                <w:color w:val="000000" w:themeColor="text1"/>
                <w:sz w:val="18"/>
                <w:szCs w:val="18"/>
              </w:rPr>
            </w:pPr>
            <w:r w:rsidRPr="001D5290">
              <w:rPr>
                <w:rFonts w:eastAsia="等线"/>
                <w:color w:val="000000" w:themeColor="text1"/>
                <w:sz w:val="18"/>
                <w:szCs w:val="18"/>
              </w:rPr>
              <w:t>85.10</w:t>
            </w:r>
          </w:p>
        </w:tc>
        <w:tc>
          <w:tcPr>
            <w:tcW w:w="1368" w:type="dxa"/>
            <w:shd w:val="clear" w:color="auto" w:fill="auto"/>
            <w:vAlign w:val="center"/>
          </w:tcPr>
          <w:p w14:paraId="0626B48E" w14:textId="77777777" w:rsidR="005E2A8F" w:rsidRPr="001D5290" w:rsidRDefault="005E2A8F" w:rsidP="00A73E36">
            <w:pPr>
              <w:jc w:val="center"/>
              <w:rPr>
                <w:rFonts w:eastAsia="等线"/>
                <w:color w:val="000000" w:themeColor="text1"/>
                <w:sz w:val="18"/>
                <w:szCs w:val="18"/>
              </w:rPr>
            </w:pPr>
            <w:r w:rsidRPr="001D5290">
              <w:rPr>
                <w:rFonts w:eastAsia="等线"/>
                <w:color w:val="000000" w:themeColor="text1"/>
                <w:sz w:val="18"/>
                <w:szCs w:val="18"/>
              </w:rPr>
              <w:t>4.19</w:t>
            </w:r>
          </w:p>
        </w:tc>
      </w:tr>
      <w:tr w:rsidR="001D5290" w:rsidRPr="001D5290" w14:paraId="653057DC" w14:textId="77777777" w:rsidTr="00A73E36">
        <w:trPr>
          <w:trHeight w:val="267"/>
        </w:trPr>
        <w:tc>
          <w:tcPr>
            <w:tcW w:w="1206" w:type="dxa"/>
            <w:vMerge w:val="restart"/>
            <w:shd w:val="clear" w:color="auto" w:fill="auto"/>
            <w:vAlign w:val="center"/>
          </w:tcPr>
          <w:p w14:paraId="3407E4F6"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C</w:t>
            </w:r>
          </w:p>
        </w:tc>
        <w:tc>
          <w:tcPr>
            <w:tcW w:w="1527" w:type="dxa"/>
            <w:shd w:val="clear" w:color="auto" w:fill="auto"/>
            <w:vAlign w:val="center"/>
          </w:tcPr>
          <w:p w14:paraId="2DE77F4B"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恒温水浴震荡</w:t>
            </w:r>
          </w:p>
        </w:tc>
        <w:tc>
          <w:tcPr>
            <w:tcW w:w="1368" w:type="dxa"/>
            <w:shd w:val="clear" w:color="auto" w:fill="auto"/>
            <w:vAlign w:val="center"/>
          </w:tcPr>
          <w:p w14:paraId="250B367E" w14:textId="77777777" w:rsidR="005E2A8F" w:rsidRPr="001D5290" w:rsidRDefault="005E2A8F" w:rsidP="00A73E36">
            <w:pPr>
              <w:spacing w:line="360" w:lineRule="auto"/>
              <w:jc w:val="center"/>
              <w:rPr>
                <w:color w:val="000000" w:themeColor="text1"/>
                <w:sz w:val="18"/>
                <w:szCs w:val="18"/>
              </w:rPr>
            </w:pPr>
            <w:r w:rsidRPr="001D5290">
              <w:rPr>
                <w:color w:val="000000" w:themeColor="text1"/>
                <w:sz w:val="18"/>
                <w:szCs w:val="18"/>
              </w:rPr>
              <w:t>47.88</w:t>
            </w:r>
          </w:p>
        </w:tc>
        <w:tc>
          <w:tcPr>
            <w:tcW w:w="1368" w:type="dxa"/>
            <w:shd w:val="clear" w:color="auto" w:fill="auto"/>
            <w:vAlign w:val="center"/>
          </w:tcPr>
          <w:p w14:paraId="3A3635DF"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6</w:t>
            </w:r>
            <w:r w:rsidRPr="001D5290">
              <w:rPr>
                <w:color w:val="000000" w:themeColor="text1"/>
                <w:sz w:val="18"/>
                <w:szCs w:val="18"/>
              </w:rPr>
              <w:t>0.97</w:t>
            </w:r>
          </w:p>
        </w:tc>
        <w:tc>
          <w:tcPr>
            <w:tcW w:w="1368" w:type="dxa"/>
            <w:shd w:val="clear" w:color="auto" w:fill="auto"/>
            <w:vAlign w:val="center"/>
          </w:tcPr>
          <w:p w14:paraId="4CBD8B65"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7</w:t>
            </w:r>
            <w:r w:rsidRPr="001D5290">
              <w:rPr>
                <w:color w:val="000000" w:themeColor="text1"/>
                <w:sz w:val="18"/>
                <w:szCs w:val="18"/>
              </w:rPr>
              <w:t>1.02</w:t>
            </w:r>
          </w:p>
        </w:tc>
        <w:tc>
          <w:tcPr>
            <w:tcW w:w="1368" w:type="dxa"/>
            <w:shd w:val="clear" w:color="auto" w:fill="auto"/>
            <w:vAlign w:val="center"/>
          </w:tcPr>
          <w:p w14:paraId="1E99844D" w14:textId="77777777" w:rsidR="005E2A8F" w:rsidRPr="001D5290" w:rsidRDefault="005E2A8F" w:rsidP="00A73E36">
            <w:pPr>
              <w:jc w:val="center"/>
              <w:rPr>
                <w:rFonts w:eastAsia="等线"/>
                <w:color w:val="000000" w:themeColor="text1"/>
                <w:sz w:val="18"/>
                <w:szCs w:val="18"/>
              </w:rPr>
            </w:pPr>
            <w:r w:rsidRPr="001D5290">
              <w:rPr>
                <w:rFonts w:eastAsia="等线"/>
                <w:color w:val="000000" w:themeColor="text1"/>
                <w:sz w:val="18"/>
                <w:szCs w:val="18"/>
              </w:rPr>
              <w:t>59.96</w:t>
            </w:r>
          </w:p>
        </w:tc>
        <w:tc>
          <w:tcPr>
            <w:tcW w:w="1368" w:type="dxa"/>
            <w:shd w:val="clear" w:color="auto" w:fill="auto"/>
            <w:vAlign w:val="center"/>
          </w:tcPr>
          <w:p w14:paraId="027532F3" w14:textId="77777777" w:rsidR="005E2A8F" w:rsidRPr="001D5290" w:rsidRDefault="005E2A8F" w:rsidP="00A73E36">
            <w:pPr>
              <w:jc w:val="center"/>
              <w:rPr>
                <w:rFonts w:eastAsia="等线"/>
                <w:color w:val="000000" w:themeColor="text1"/>
                <w:sz w:val="18"/>
                <w:szCs w:val="18"/>
              </w:rPr>
            </w:pPr>
            <w:r w:rsidRPr="001D5290">
              <w:rPr>
                <w:rFonts w:eastAsia="等线"/>
                <w:color w:val="000000" w:themeColor="text1"/>
                <w:sz w:val="18"/>
                <w:szCs w:val="18"/>
              </w:rPr>
              <w:t>11.60</w:t>
            </w:r>
          </w:p>
        </w:tc>
      </w:tr>
      <w:tr w:rsidR="001D5290" w:rsidRPr="001D5290" w14:paraId="17087407" w14:textId="77777777" w:rsidTr="00A73E36">
        <w:trPr>
          <w:trHeight w:val="267"/>
        </w:trPr>
        <w:tc>
          <w:tcPr>
            <w:tcW w:w="1206" w:type="dxa"/>
            <w:vMerge/>
            <w:shd w:val="clear" w:color="auto" w:fill="auto"/>
            <w:vAlign w:val="center"/>
          </w:tcPr>
          <w:p w14:paraId="0AA78CFC" w14:textId="77777777" w:rsidR="005E2A8F" w:rsidRPr="001D5290" w:rsidRDefault="005E2A8F" w:rsidP="00A73E36">
            <w:pPr>
              <w:spacing w:line="360" w:lineRule="auto"/>
              <w:jc w:val="center"/>
              <w:rPr>
                <w:color w:val="000000" w:themeColor="text1"/>
                <w:sz w:val="18"/>
                <w:szCs w:val="18"/>
              </w:rPr>
            </w:pPr>
          </w:p>
        </w:tc>
        <w:tc>
          <w:tcPr>
            <w:tcW w:w="1527" w:type="dxa"/>
            <w:shd w:val="clear" w:color="auto" w:fill="auto"/>
            <w:vAlign w:val="center"/>
          </w:tcPr>
          <w:p w14:paraId="58D865E7"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恒温磁力搅拌</w:t>
            </w:r>
          </w:p>
        </w:tc>
        <w:tc>
          <w:tcPr>
            <w:tcW w:w="1368" w:type="dxa"/>
            <w:shd w:val="clear" w:color="auto" w:fill="auto"/>
            <w:vAlign w:val="center"/>
          </w:tcPr>
          <w:p w14:paraId="00CA3E44"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6</w:t>
            </w:r>
            <w:r w:rsidRPr="001D5290">
              <w:rPr>
                <w:color w:val="000000" w:themeColor="text1"/>
                <w:sz w:val="18"/>
                <w:szCs w:val="18"/>
              </w:rPr>
              <w:t>0.23</w:t>
            </w:r>
          </w:p>
        </w:tc>
        <w:tc>
          <w:tcPr>
            <w:tcW w:w="1368" w:type="dxa"/>
            <w:shd w:val="clear" w:color="auto" w:fill="auto"/>
            <w:vAlign w:val="center"/>
          </w:tcPr>
          <w:p w14:paraId="69C36708"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6</w:t>
            </w:r>
            <w:r w:rsidRPr="001D5290">
              <w:rPr>
                <w:color w:val="000000" w:themeColor="text1"/>
                <w:sz w:val="18"/>
                <w:szCs w:val="18"/>
              </w:rPr>
              <w:t>8.34</w:t>
            </w:r>
          </w:p>
        </w:tc>
        <w:tc>
          <w:tcPr>
            <w:tcW w:w="1368" w:type="dxa"/>
            <w:shd w:val="clear" w:color="auto" w:fill="auto"/>
            <w:vAlign w:val="center"/>
          </w:tcPr>
          <w:p w14:paraId="08547DD2"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7</w:t>
            </w:r>
            <w:r w:rsidRPr="001D5290">
              <w:rPr>
                <w:color w:val="000000" w:themeColor="text1"/>
                <w:sz w:val="18"/>
                <w:szCs w:val="18"/>
              </w:rPr>
              <w:t>0.95</w:t>
            </w:r>
          </w:p>
        </w:tc>
        <w:tc>
          <w:tcPr>
            <w:tcW w:w="1368" w:type="dxa"/>
            <w:shd w:val="clear" w:color="auto" w:fill="auto"/>
            <w:vAlign w:val="center"/>
          </w:tcPr>
          <w:p w14:paraId="2C6B8D0C" w14:textId="77777777" w:rsidR="005E2A8F" w:rsidRPr="001D5290" w:rsidRDefault="005E2A8F" w:rsidP="00A73E36">
            <w:pPr>
              <w:jc w:val="center"/>
              <w:rPr>
                <w:rFonts w:eastAsia="等线"/>
                <w:color w:val="000000" w:themeColor="text1"/>
                <w:sz w:val="18"/>
                <w:szCs w:val="18"/>
              </w:rPr>
            </w:pPr>
            <w:r w:rsidRPr="001D5290">
              <w:rPr>
                <w:rFonts w:eastAsia="等线"/>
                <w:color w:val="000000" w:themeColor="text1"/>
                <w:sz w:val="18"/>
                <w:szCs w:val="18"/>
              </w:rPr>
              <w:t>66.51</w:t>
            </w:r>
          </w:p>
        </w:tc>
        <w:tc>
          <w:tcPr>
            <w:tcW w:w="1368" w:type="dxa"/>
            <w:shd w:val="clear" w:color="auto" w:fill="auto"/>
            <w:vAlign w:val="center"/>
          </w:tcPr>
          <w:p w14:paraId="350EE232" w14:textId="77777777" w:rsidR="005E2A8F" w:rsidRPr="001D5290" w:rsidRDefault="005E2A8F" w:rsidP="00A73E36">
            <w:pPr>
              <w:jc w:val="center"/>
              <w:rPr>
                <w:rFonts w:eastAsia="等线"/>
                <w:color w:val="000000" w:themeColor="text1"/>
                <w:sz w:val="18"/>
                <w:szCs w:val="18"/>
              </w:rPr>
            </w:pPr>
            <w:r w:rsidRPr="001D5290">
              <w:rPr>
                <w:rFonts w:eastAsia="等线"/>
                <w:color w:val="000000" w:themeColor="text1"/>
                <w:sz w:val="18"/>
                <w:szCs w:val="18"/>
              </w:rPr>
              <w:t>5.59</w:t>
            </w:r>
          </w:p>
        </w:tc>
      </w:tr>
      <w:tr w:rsidR="001D5290" w:rsidRPr="001D5290" w14:paraId="5DB08B98" w14:textId="77777777" w:rsidTr="00A73E36">
        <w:trPr>
          <w:trHeight w:val="267"/>
        </w:trPr>
        <w:tc>
          <w:tcPr>
            <w:tcW w:w="1206" w:type="dxa"/>
            <w:vMerge w:val="restart"/>
            <w:shd w:val="clear" w:color="auto" w:fill="auto"/>
            <w:vAlign w:val="center"/>
          </w:tcPr>
          <w:p w14:paraId="3A57FE8B"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D</w:t>
            </w:r>
          </w:p>
        </w:tc>
        <w:tc>
          <w:tcPr>
            <w:tcW w:w="1527" w:type="dxa"/>
            <w:shd w:val="clear" w:color="auto" w:fill="auto"/>
            <w:vAlign w:val="center"/>
          </w:tcPr>
          <w:p w14:paraId="5CCCF7B5"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恒温水浴震荡</w:t>
            </w:r>
          </w:p>
        </w:tc>
        <w:tc>
          <w:tcPr>
            <w:tcW w:w="1368" w:type="dxa"/>
            <w:shd w:val="clear" w:color="auto" w:fill="auto"/>
            <w:vAlign w:val="center"/>
          </w:tcPr>
          <w:p w14:paraId="3E47B318"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9</w:t>
            </w:r>
            <w:r w:rsidRPr="001D5290">
              <w:rPr>
                <w:color w:val="000000" w:themeColor="text1"/>
                <w:sz w:val="18"/>
                <w:szCs w:val="18"/>
              </w:rPr>
              <w:t>2.76</w:t>
            </w:r>
          </w:p>
        </w:tc>
        <w:tc>
          <w:tcPr>
            <w:tcW w:w="1368" w:type="dxa"/>
            <w:shd w:val="clear" w:color="auto" w:fill="auto"/>
            <w:vAlign w:val="center"/>
          </w:tcPr>
          <w:p w14:paraId="5FAE7F7A"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9</w:t>
            </w:r>
            <w:r w:rsidRPr="001D5290">
              <w:rPr>
                <w:color w:val="000000" w:themeColor="text1"/>
                <w:sz w:val="18"/>
                <w:szCs w:val="18"/>
              </w:rPr>
              <w:t>5.07</w:t>
            </w:r>
          </w:p>
        </w:tc>
        <w:tc>
          <w:tcPr>
            <w:tcW w:w="1368" w:type="dxa"/>
            <w:shd w:val="clear" w:color="auto" w:fill="auto"/>
            <w:vAlign w:val="center"/>
          </w:tcPr>
          <w:p w14:paraId="445D4A68"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9</w:t>
            </w:r>
            <w:r w:rsidRPr="001D5290">
              <w:rPr>
                <w:color w:val="000000" w:themeColor="text1"/>
                <w:sz w:val="18"/>
                <w:szCs w:val="18"/>
              </w:rPr>
              <w:t>7.76</w:t>
            </w:r>
          </w:p>
        </w:tc>
        <w:tc>
          <w:tcPr>
            <w:tcW w:w="1368" w:type="dxa"/>
            <w:shd w:val="clear" w:color="auto" w:fill="auto"/>
            <w:vAlign w:val="center"/>
          </w:tcPr>
          <w:p w14:paraId="49FC3E83" w14:textId="77777777" w:rsidR="005E2A8F" w:rsidRPr="001D5290" w:rsidRDefault="005E2A8F" w:rsidP="00A73E36">
            <w:pPr>
              <w:jc w:val="center"/>
              <w:rPr>
                <w:rFonts w:eastAsia="等线"/>
                <w:color w:val="000000" w:themeColor="text1"/>
                <w:sz w:val="18"/>
                <w:szCs w:val="18"/>
              </w:rPr>
            </w:pPr>
            <w:r w:rsidRPr="001D5290">
              <w:rPr>
                <w:rFonts w:eastAsia="等线"/>
                <w:color w:val="000000" w:themeColor="text1"/>
                <w:sz w:val="18"/>
                <w:szCs w:val="18"/>
              </w:rPr>
              <w:t>95.20</w:t>
            </w:r>
          </w:p>
        </w:tc>
        <w:tc>
          <w:tcPr>
            <w:tcW w:w="1368" w:type="dxa"/>
            <w:shd w:val="clear" w:color="auto" w:fill="auto"/>
            <w:vAlign w:val="center"/>
          </w:tcPr>
          <w:p w14:paraId="6CF71369" w14:textId="77777777" w:rsidR="005E2A8F" w:rsidRPr="001D5290" w:rsidRDefault="005E2A8F" w:rsidP="00A73E36">
            <w:pPr>
              <w:jc w:val="center"/>
              <w:rPr>
                <w:rFonts w:eastAsia="等线"/>
                <w:color w:val="000000" w:themeColor="text1"/>
                <w:sz w:val="18"/>
                <w:szCs w:val="18"/>
              </w:rPr>
            </w:pPr>
            <w:r w:rsidRPr="001D5290">
              <w:rPr>
                <w:rFonts w:eastAsia="等线"/>
                <w:color w:val="000000" w:themeColor="text1"/>
                <w:sz w:val="18"/>
                <w:szCs w:val="18"/>
              </w:rPr>
              <w:t>2.50</w:t>
            </w:r>
          </w:p>
        </w:tc>
      </w:tr>
      <w:tr w:rsidR="001D5290" w:rsidRPr="001D5290" w14:paraId="4E42CD39" w14:textId="77777777" w:rsidTr="00A73E36">
        <w:trPr>
          <w:trHeight w:val="267"/>
        </w:trPr>
        <w:tc>
          <w:tcPr>
            <w:tcW w:w="1206" w:type="dxa"/>
            <w:vMerge/>
            <w:shd w:val="clear" w:color="auto" w:fill="auto"/>
            <w:vAlign w:val="center"/>
          </w:tcPr>
          <w:p w14:paraId="58E82826" w14:textId="77777777" w:rsidR="005E2A8F" w:rsidRPr="001D5290" w:rsidRDefault="005E2A8F" w:rsidP="00A73E36">
            <w:pPr>
              <w:spacing w:line="360" w:lineRule="auto"/>
              <w:jc w:val="center"/>
              <w:rPr>
                <w:color w:val="000000" w:themeColor="text1"/>
                <w:sz w:val="18"/>
                <w:szCs w:val="18"/>
              </w:rPr>
            </w:pPr>
          </w:p>
        </w:tc>
        <w:tc>
          <w:tcPr>
            <w:tcW w:w="1527" w:type="dxa"/>
            <w:shd w:val="clear" w:color="auto" w:fill="auto"/>
            <w:vAlign w:val="center"/>
          </w:tcPr>
          <w:p w14:paraId="5D592327"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恒温磁力搅拌</w:t>
            </w:r>
          </w:p>
        </w:tc>
        <w:tc>
          <w:tcPr>
            <w:tcW w:w="1368" w:type="dxa"/>
            <w:shd w:val="clear" w:color="auto" w:fill="auto"/>
            <w:vAlign w:val="center"/>
          </w:tcPr>
          <w:p w14:paraId="3FA677D8"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9</w:t>
            </w:r>
            <w:r w:rsidRPr="001D5290">
              <w:rPr>
                <w:color w:val="000000" w:themeColor="text1"/>
                <w:sz w:val="18"/>
                <w:szCs w:val="18"/>
              </w:rPr>
              <w:t>5.16</w:t>
            </w:r>
          </w:p>
        </w:tc>
        <w:tc>
          <w:tcPr>
            <w:tcW w:w="1368" w:type="dxa"/>
            <w:shd w:val="clear" w:color="auto" w:fill="auto"/>
            <w:vAlign w:val="center"/>
          </w:tcPr>
          <w:p w14:paraId="705069CA"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9</w:t>
            </w:r>
            <w:r w:rsidRPr="001D5290">
              <w:rPr>
                <w:color w:val="000000" w:themeColor="text1"/>
                <w:sz w:val="18"/>
                <w:szCs w:val="18"/>
              </w:rPr>
              <w:t>6.23</w:t>
            </w:r>
          </w:p>
        </w:tc>
        <w:tc>
          <w:tcPr>
            <w:tcW w:w="1368" w:type="dxa"/>
            <w:shd w:val="clear" w:color="auto" w:fill="auto"/>
            <w:vAlign w:val="center"/>
          </w:tcPr>
          <w:p w14:paraId="57F75FCB"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9</w:t>
            </w:r>
            <w:r w:rsidRPr="001D5290">
              <w:rPr>
                <w:color w:val="000000" w:themeColor="text1"/>
                <w:sz w:val="18"/>
                <w:szCs w:val="18"/>
              </w:rPr>
              <w:t>5.07</w:t>
            </w:r>
          </w:p>
        </w:tc>
        <w:tc>
          <w:tcPr>
            <w:tcW w:w="1368" w:type="dxa"/>
            <w:shd w:val="clear" w:color="auto" w:fill="auto"/>
            <w:vAlign w:val="center"/>
          </w:tcPr>
          <w:p w14:paraId="4822E0DD" w14:textId="77777777" w:rsidR="005E2A8F" w:rsidRPr="001D5290" w:rsidRDefault="005E2A8F" w:rsidP="00A73E36">
            <w:pPr>
              <w:jc w:val="center"/>
              <w:rPr>
                <w:rFonts w:eastAsia="等线"/>
                <w:color w:val="000000" w:themeColor="text1"/>
                <w:sz w:val="18"/>
                <w:szCs w:val="18"/>
              </w:rPr>
            </w:pPr>
            <w:r w:rsidRPr="001D5290">
              <w:rPr>
                <w:rFonts w:eastAsia="等线"/>
                <w:color w:val="000000" w:themeColor="text1"/>
                <w:sz w:val="18"/>
                <w:szCs w:val="18"/>
              </w:rPr>
              <w:t>95.49</w:t>
            </w:r>
          </w:p>
        </w:tc>
        <w:tc>
          <w:tcPr>
            <w:tcW w:w="1368" w:type="dxa"/>
            <w:shd w:val="clear" w:color="auto" w:fill="auto"/>
            <w:vAlign w:val="center"/>
          </w:tcPr>
          <w:p w14:paraId="7D194A42" w14:textId="77777777" w:rsidR="005E2A8F" w:rsidRPr="001D5290" w:rsidRDefault="005E2A8F" w:rsidP="00A73E36">
            <w:pPr>
              <w:jc w:val="center"/>
              <w:rPr>
                <w:rFonts w:eastAsia="等线"/>
                <w:color w:val="000000" w:themeColor="text1"/>
                <w:sz w:val="18"/>
                <w:szCs w:val="18"/>
              </w:rPr>
            </w:pPr>
            <w:r w:rsidRPr="001D5290">
              <w:rPr>
                <w:rFonts w:eastAsia="等线"/>
                <w:color w:val="000000" w:themeColor="text1"/>
                <w:sz w:val="18"/>
                <w:szCs w:val="18"/>
              </w:rPr>
              <w:t>0.65</w:t>
            </w:r>
          </w:p>
        </w:tc>
      </w:tr>
    </w:tbl>
    <w:p w14:paraId="73C7D84C" w14:textId="77777777" w:rsidR="00450C18" w:rsidRPr="001D5290" w:rsidRDefault="00450C18" w:rsidP="00665D41">
      <w:pPr>
        <w:spacing w:line="360" w:lineRule="auto"/>
        <w:rPr>
          <w:b/>
          <w:color w:val="000000" w:themeColor="text1"/>
          <w:szCs w:val="21"/>
        </w:rPr>
      </w:pPr>
      <w:r w:rsidRPr="001D5290">
        <w:rPr>
          <w:rFonts w:hint="eastAsia"/>
          <w:b/>
          <w:color w:val="000000" w:themeColor="text1"/>
          <w:szCs w:val="21"/>
        </w:rPr>
        <w:t>3</w:t>
      </w:r>
      <w:r w:rsidRPr="001D5290">
        <w:rPr>
          <w:b/>
          <w:color w:val="000000" w:themeColor="text1"/>
          <w:szCs w:val="21"/>
        </w:rPr>
        <w:t>.6.</w:t>
      </w:r>
      <w:r w:rsidR="00D73A66" w:rsidRPr="001D5290">
        <w:rPr>
          <w:b/>
          <w:color w:val="000000" w:themeColor="text1"/>
          <w:szCs w:val="21"/>
        </w:rPr>
        <w:t>3</w:t>
      </w:r>
      <w:r w:rsidRPr="001D5290">
        <w:rPr>
          <w:b/>
          <w:color w:val="000000" w:themeColor="text1"/>
          <w:szCs w:val="21"/>
        </w:rPr>
        <w:t xml:space="preserve"> </w:t>
      </w:r>
      <w:r w:rsidRPr="001D5290">
        <w:rPr>
          <w:rFonts w:hint="eastAsia"/>
          <w:b/>
          <w:color w:val="000000" w:themeColor="text1"/>
          <w:szCs w:val="21"/>
        </w:rPr>
        <w:t>磁力搅拌转速</w:t>
      </w:r>
    </w:p>
    <w:p w14:paraId="54C1DE95" w14:textId="7D925DFF" w:rsidR="00BB1701" w:rsidRPr="001D5290" w:rsidRDefault="00BB1701" w:rsidP="00BB1701">
      <w:pPr>
        <w:spacing w:line="360" w:lineRule="auto"/>
        <w:ind w:firstLineChars="200" w:firstLine="420"/>
        <w:rPr>
          <w:b/>
          <w:color w:val="000000" w:themeColor="text1"/>
          <w:szCs w:val="21"/>
        </w:rPr>
      </w:pPr>
      <w:r w:rsidRPr="001D5290">
        <w:rPr>
          <w:rFonts w:hint="eastAsia"/>
          <w:color w:val="000000" w:themeColor="text1"/>
          <w:szCs w:val="21"/>
        </w:rPr>
        <w:t>对于织物洗涤剂的除菌方法，表</w:t>
      </w:r>
      <w:r w:rsidR="005C6FC1">
        <w:rPr>
          <w:color w:val="000000" w:themeColor="text1"/>
          <w:szCs w:val="21"/>
        </w:rPr>
        <w:t>11</w:t>
      </w:r>
      <w:r w:rsidRPr="001D5290">
        <w:rPr>
          <w:rFonts w:hint="eastAsia"/>
          <w:color w:val="000000" w:themeColor="text1"/>
          <w:szCs w:val="21"/>
        </w:rPr>
        <w:t>给</w:t>
      </w:r>
      <w:r w:rsidRPr="001D5290">
        <w:rPr>
          <w:color w:val="000000" w:themeColor="text1"/>
          <w:szCs w:val="21"/>
        </w:rPr>
        <w:t>出了不同</w:t>
      </w:r>
      <w:r w:rsidRPr="001D5290">
        <w:rPr>
          <w:rFonts w:hint="eastAsia"/>
          <w:color w:val="000000" w:themeColor="text1"/>
          <w:szCs w:val="21"/>
        </w:rPr>
        <w:t>转速下使用无菌硬水对人工污染的</w:t>
      </w:r>
      <w:r w:rsidRPr="001D5290">
        <w:rPr>
          <w:rFonts w:hint="eastAsia"/>
          <w:color w:val="000000" w:themeColor="text1"/>
          <w:szCs w:val="21"/>
        </w:rPr>
        <w:t>JB-</w:t>
      </w:r>
      <w:r w:rsidRPr="001D5290">
        <w:rPr>
          <w:color w:val="000000" w:themeColor="text1"/>
          <w:szCs w:val="21"/>
        </w:rPr>
        <w:t>00</w:t>
      </w:r>
      <w:r w:rsidRPr="001D5290">
        <w:rPr>
          <w:rFonts w:hint="eastAsia"/>
          <w:color w:val="000000" w:themeColor="text1"/>
          <w:szCs w:val="21"/>
        </w:rPr>
        <w:t>棉布上的</w:t>
      </w:r>
      <w:r w:rsidRPr="001D5290">
        <w:rPr>
          <w:color w:val="000000" w:themeColor="text1"/>
          <w:szCs w:val="21"/>
        </w:rPr>
        <w:t>细菌</w:t>
      </w:r>
      <w:r w:rsidRPr="001D5290">
        <w:rPr>
          <w:rFonts w:hint="eastAsia"/>
          <w:color w:val="000000" w:themeColor="text1"/>
          <w:szCs w:val="21"/>
        </w:rPr>
        <w:t>进行洗涤，并回收布片上的残留活菌数</w:t>
      </w:r>
      <w:r w:rsidR="00E352CF" w:rsidRPr="001D5290">
        <w:rPr>
          <w:rFonts w:hint="eastAsia"/>
          <w:color w:val="000000" w:themeColor="text1"/>
          <w:szCs w:val="21"/>
        </w:rPr>
        <w:t>的结果</w:t>
      </w:r>
      <w:r w:rsidR="00DB3999" w:rsidRPr="001D5290">
        <w:rPr>
          <w:rFonts w:hint="eastAsia"/>
          <w:color w:val="000000" w:themeColor="text1"/>
          <w:szCs w:val="21"/>
        </w:rPr>
        <w:t>。数据表明，磁力搅拌的转速越高，空白对照组的回收菌数越低。当转速过低时，染菌载体无法充分搅拌，载体上的回收菌数多；转速过高时，染菌载体的搅拌速度过快，仅水流冲洗的作用过强；当转速为</w:t>
      </w:r>
      <w:r w:rsidR="00DB3999" w:rsidRPr="001D5290">
        <w:rPr>
          <w:color w:val="000000" w:themeColor="text1"/>
          <w:szCs w:val="21"/>
        </w:rPr>
        <w:t>200r/min</w:t>
      </w:r>
      <w:r w:rsidR="00DB3999" w:rsidRPr="001D5290">
        <w:rPr>
          <w:rFonts w:hint="eastAsia"/>
          <w:color w:val="000000" w:themeColor="text1"/>
          <w:szCs w:val="21"/>
        </w:rPr>
        <w:t>时，染菌载体刚好能够充分转动起来，且仅硬水洗涤的除菌率在</w:t>
      </w:r>
      <w:r w:rsidR="00DB3999" w:rsidRPr="001D5290">
        <w:rPr>
          <w:color w:val="000000" w:themeColor="text1"/>
          <w:szCs w:val="21"/>
        </w:rPr>
        <w:t>60%</w:t>
      </w:r>
      <w:r w:rsidR="00DB3999" w:rsidRPr="001D5290">
        <w:rPr>
          <w:rFonts w:hint="eastAsia"/>
          <w:color w:val="000000" w:themeColor="text1"/>
          <w:szCs w:val="21"/>
        </w:rPr>
        <w:t>左右，因此</w:t>
      </w:r>
      <w:r w:rsidR="00952E33" w:rsidRPr="001D5290">
        <w:rPr>
          <w:rFonts w:hint="eastAsia"/>
          <w:color w:val="000000" w:themeColor="text1"/>
          <w:szCs w:val="21"/>
        </w:rPr>
        <w:t>本标准中织物洗涤剂除菌方法中推荐以</w:t>
      </w:r>
      <w:r w:rsidR="00DB3999" w:rsidRPr="001D5290">
        <w:rPr>
          <w:color w:val="000000" w:themeColor="text1"/>
          <w:szCs w:val="21"/>
        </w:rPr>
        <w:t>200 r/min</w:t>
      </w:r>
      <w:r w:rsidR="00952E33" w:rsidRPr="001D5290">
        <w:rPr>
          <w:rFonts w:hint="eastAsia"/>
          <w:color w:val="000000" w:themeColor="text1"/>
          <w:szCs w:val="21"/>
        </w:rPr>
        <w:t>作</w:t>
      </w:r>
      <w:r w:rsidR="00DB3999" w:rsidRPr="001D5290">
        <w:rPr>
          <w:rFonts w:hint="eastAsia"/>
          <w:color w:val="000000" w:themeColor="text1"/>
          <w:szCs w:val="21"/>
        </w:rPr>
        <w:t>为试验转速。</w:t>
      </w:r>
    </w:p>
    <w:p w14:paraId="2C84E773" w14:textId="06B1A884" w:rsidR="00450C18" w:rsidRPr="001D5290" w:rsidRDefault="00450C18" w:rsidP="00450C18">
      <w:pPr>
        <w:pStyle w:val="aa"/>
        <w:spacing w:line="360" w:lineRule="auto"/>
        <w:ind w:firstLineChars="202" w:firstLine="364"/>
        <w:jc w:val="center"/>
        <w:rPr>
          <w:rFonts w:ascii="Times New Roman"/>
          <w:color w:val="000000" w:themeColor="text1"/>
          <w:szCs w:val="21"/>
        </w:rPr>
      </w:pPr>
      <w:r w:rsidRPr="001D5290">
        <w:rPr>
          <w:rFonts w:ascii="Times New Roman"/>
          <w:color w:val="000000" w:themeColor="text1"/>
          <w:sz w:val="18"/>
          <w:szCs w:val="21"/>
        </w:rPr>
        <w:t>表</w:t>
      </w:r>
      <w:r w:rsidR="005C6FC1">
        <w:rPr>
          <w:rFonts w:ascii="Times New Roman"/>
          <w:color w:val="000000" w:themeColor="text1"/>
          <w:sz w:val="18"/>
          <w:szCs w:val="21"/>
        </w:rPr>
        <w:t>11</w:t>
      </w:r>
      <w:r w:rsidR="005C6FC1">
        <w:rPr>
          <w:rFonts w:ascii="Times New Roman" w:hint="eastAsia"/>
          <w:color w:val="000000" w:themeColor="text1"/>
          <w:sz w:val="18"/>
          <w:szCs w:val="21"/>
        </w:rPr>
        <w:t xml:space="preserve"> </w:t>
      </w:r>
      <w:r w:rsidRPr="001D5290">
        <w:rPr>
          <w:rFonts w:ascii="Times New Roman"/>
          <w:color w:val="000000" w:themeColor="text1"/>
          <w:sz w:val="18"/>
          <w:szCs w:val="21"/>
        </w:rPr>
        <w:t>不同转速下的回收菌数（</w:t>
      </w:r>
      <w:r w:rsidRPr="001D5290">
        <w:rPr>
          <w:rFonts w:ascii="Times New Roman"/>
          <w:color w:val="000000" w:themeColor="text1"/>
          <w:sz w:val="18"/>
          <w:szCs w:val="21"/>
        </w:rPr>
        <w:t>CFU</w:t>
      </w:r>
      <w:r w:rsidRPr="001D5290">
        <w:rPr>
          <w:rFonts w:ascii="Times New Roman"/>
          <w:color w:val="000000" w:themeColor="text1"/>
          <w:sz w:val="18"/>
          <w:szCs w:val="21"/>
        </w:rPr>
        <w:t>）</w:t>
      </w:r>
    </w:p>
    <w:tbl>
      <w:tblPr>
        <w:tblW w:w="5000" w:type="pct"/>
        <w:tblLook w:val="04A0" w:firstRow="1" w:lastRow="0" w:firstColumn="1" w:lastColumn="0" w:noHBand="0" w:noVBand="1"/>
      </w:tblPr>
      <w:tblGrid>
        <w:gridCol w:w="3295"/>
        <w:gridCol w:w="996"/>
        <w:gridCol w:w="1779"/>
        <w:gridCol w:w="1779"/>
        <w:gridCol w:w="1779"/>
      </w:tblGrid>
      <w:tr w:rsidR="001D5290" w:rsidRPr="001D5290" w14:paraId="7061600E" w14:textId="77777777" w:rsidTr="00713FFE">
        <w:trPr>
          <w:trHeight w:val="402"/>
        </w:trPr>
        <w:tc>
          <w:tcPr>
            <w:tcW w:w="1711" w:type="pct"/>
            <w:tcBorders>
              <w:top w:val="single" w:sz="4" w:space="0" w:color="auto"/>
              <w:left w:val="single" w:sz="4" w:space="0" w:color="auto"/>
              <w:bottom w:val="single" w:sz="4" w:space="0" w:color="auto"/>
              <w:right w:val="single" w:sz="4" w:space="0" w:color="auto"/>
            </w:tcBorders>
            <w:shd w:val="clear" w:color="auto" w:fill="auto"/>
            <w:vAlign w:val="center"/>
          </w:tcPr>
          <w:p w14:paraId="01B00125" w14:textId="77777777" w:rsidR="00DB3999" w:rsidRPr="001D5290" w:rsidRDefault="00DB3999" w:rsidP="00713FFE">
            <w:pPr>
              <w:widowControl/>
              <w:spacing w:line="360" w:lineRule="auto"/>
              <w:jc w:val="center"/>
              <w:rPr>
                <w:color w:val="000000" w:themeColor="text1"/>
                <w:kern w:val="0"/>
                <w:sz w:val="18"/>
                <w:szCs w:val="20"/>
              </w:rPr>
            </w:pPr>
            <w:r w:rsidRPr="001D5290">
              <w:rPr>
                <w:rFonts w:hAnsi="宋体" w:hint="eastAsia"/>
                <w:color w:val="000000" w:themeColor="text1"/>
                <w:kern w:val="24"/>
                <w:sz w:val="18"/>
                <w:szCs w:val="18"/>
              </w:rPr>
              <w:t>转速（</w:t>
            </w:r>
            <w:r w:rsidRPr="001D5290">
              <w:rPr>
                <w:color w:val="000000" w:themeColor="text1"/>
                <w:kern w:val="24"/>
                <w:sz w:val="18"/>
                <w:szCs w:val="18"/>
              </w:rPr>
              <w:t>r/min</w:t>
            </w:r>
            <w:r w:rsidRPr="001D5290">
              <w:rPr>
                <w:rFonts w:hAnsi="宋体" w:hint="eastAsia"/>
                <w:color w:val="000000" w:themeColor="text1"/>
                <w:kern w:val="24"/>
                <w:sz w:val="18"/>
                <w:szCs w:val="18"/>
              </w:rPr>
              <w:t>）</w:t>
            </w:r>
          </w:p>
        </w:tc>
        <w:tc>
          <w:tcPr>
            <w:tcW w:w="517" w:type="pct"/>
            <w:tcBorders>
              <w:top w:val="single" w:sz="4" w:space="0" w:color="auto"/>
              <w:left w:val="nil"/>
              <w:bottom w:val="single" w:sz="4" w:space="0" w:color="auto"/>
              <w:right w:val="single" w:sz="4" w:space="0" w:color="auto"/>
            </w:tcBorders>
            <w:shd w:val="clear" w:color="auto" w:fill="auto"/>
            <w:vAlign w:val="center"/>
          </w:tcPr>
          <w:p w14:paraId="58289E2A" w14:textId="77777777" w:rsidR="00DB3999" w:rsidRPr="001D5290" w:rsidRDefault="00DB3999" w:rsidP="00713FFE">
            <w:pPr>
              <w:widowControl/>
              <w:spacing w:line="360" w:lineRule="auto"/>
              <w:jc w:val="center"/>
              <w:rPr>
                <w:color w:val="000000" w:themeColor="text1"/>
                <w:kern w:val="0"/>
                <w:sz w:val="18"/>
                <w:szCs w:val="20"/>
              </w:rPr>
            </w:pPr>
            <w:r w:rsidRPr="001D5290">
              <w:rPr>
                <w:color w:val="000000" w:themeColor="text1"/>
                <w:kern w:val="0"/>
                <w:sz w:val="18"/>
                <w:szCs w:val="20"/>
              </w:rPr>
              <w:t>平行数</w:t>
            </w:r>
          </w:p>
        </w:tc>
        <w:tc>
          <w:tcPr>
            <w:tcW w:w="924" w:type="pct"/>
            <w:tcBorders>
              <w:top w:val="single" w:sz="4" w:space="0" w:color="auto"/>
              <w:left w:val="nil"/>
              <w:bottom w:val="single" w:sz="4" w:space="0" w:color="auto"/>
              <w:right w:val="single" w:sz="4" w:space="0" w:color="auto"/>
            </w:tcBorders>
            <w:shd w:val="clear" w:color="auto" w:fill="auto"/>
            <w:vAlign w:val="center"/>
          </w:tcPr>
          <w:p w14:paraId="2948942B" w14:textId="77777777" w:rsidR="00DB3999" w:rsidRPr="001D5290" w:rsidRDefault="00DB3999" w:rsidP="00713FFE">
            <w:pPr>
              <w:widowControl/>
              <w:spacing w:line="360" w:lineRule="auto"/>
              <w:jc w:val="center"/>
              <w:rPr>
                <w:color w:val="000000" w:themeColor="text1"/>
                <w:kern w:val="0"/>
                <w:sz w:val="18"/>
                <w:szCs w:val="20"/>
              </w:rPr>
            </w:pPr>
            <w:r w:rsidRPr="001D5290">
              <w:rPr>
                <w:color w:val="000000" w:themeColor="text1"/>
                <w:kern w:val="0"/>
                <w:sz w:val="18"/>
                <w:szCs w:val="20"/>
              </w:rPr>
              <w:t>加菌量</w:t>
            </w:r>
          </w:p>
        </w:tc>
        <w:tc>
          <w:tcPr>
            <w:tcW w:w="924" w:type="pct"/>
            <w:tcBorders>
              <w:top w:val="single" w:sz="4" w:space="0" w:color="auto"/>
              <w:left w:val="nil"/>
              <w:bottom w:val="single" w:sz="4" w:space="0" w:color="auto"/>
              <w:right w:val="single" w:sz="4" w:space="0" w:color="auto"/>
            </w:tcBorders>
            <w:shd w:val="clear" w:color="auto" w:fill="auto"/>
            <w:vAlign w:val="center"/>
          </w:tcPr>
          <w:p w14:paraId="6068F71B" w14:textId="77777777" w:rsidR="00DB3999" w:rsidRPr="001D5290" w:rsidRDefault="00DB3999" w:rsidP="00713FFE">
            <w:pPr>
              <w:widowControl/>
              <w:spacing w:line="360" w:lineRule="auto"/>
              <w:jc w:val="center"/>
              <w:rPr>
                <w:color w:val="000000" w:themeColor="text1"/>
                <w:kern w:val="0"/>
                <w:sz w:val="18"/>
                <w:szCs w:val="20"/>
              </w:rPr>
            </w:pPr>
            <w:r w:rsidRPr="001D5290">
              <w:rPr>
                <w:color w:val="000000" w:themeColor="text1"/>
                <w:kern w:val="0"/>
                <w:sz w:val="18"/>
                <w:szCs w:val="20"/>
              </w:rPr>
              <w:t>洗脱液中的菌含量</w:t>
            </w:r>
          </w:p>
        </w:tc>
        <w:tc>
          <w:tcPr>
            <w:tcW w:w="924" w:type="pct"/>
            <w:tcBorders>
              <w:top w:val="single" w:sz="4" w:space="0" w:color="auto"/>
              <w:left w:val="nil"/>
              <w:bottom w:val="single" w:sz="4" w:space="0" w:color="auto"/>
              <w:right w:val="single" w:sz="4" w:space="0" w:color="auto"/>
            </w:tcBorders>
            <w:shd w:val="clear" w:color="auto" w:fill="auto"/>
            <w:vAlign w:val="center"/>
          </w:tcPr>
          <w:p w14:paraId="35DCBD92" w14:textId="77777777" w:rsidR="00DB3999" w:rsidRPr="001D5290" w:rsidRDefault="00DB3999" w:rsidP="00713FFE">
            <w:pPr>
              <w:widowControl/>
              <w:spacing w:line="360" w:lineRule="auto"/>
              <w:jc w:val="center"/>
              <w:rPr>
                <w:color w:val="000000" w:themeColor="text1"/>
                <w:kern w:val="0"/>
                <w:sz w:val="18"/>
                <w:szCs w:val="20"/>
              </w:rPr>
            </w:pPr>
            <w:r w:rsidRPr="001D5290">
              <w:rPr>
                <w:color w:val="000000" w:themeColor="text1"/>
                <w:kern w:val="0"/>
                <w:sz w:val="18"/>
                <w:szCs w:val="20"/>
              </w:rPr>
              <w:t>细菌回收率（</w:t>
            </w:r>
            <w:r w:rsidRPr="001D5290">
              <w:rPr>
                <w:color w:val="000000" w:themeColor="text1"/>
                <w:kern w:val="0"/>
                <w:sz w:val="18"/>
                <w:szCs w:val="20"/>
              </w:rPr>
              <w:t>%</w:t>
            </w:r>
            <w:r w:rsidRPr="001D5290">
              <w:rPr>
                <w:color w:val="000000" w:themeColor="text1"/>
                <w:kern w:val="0"/>
                <w:sz w:val="18"/>
                <w:szCs w:val="20"/>
              </w:rPr>
              <w:t>）</w:t>
            </w:r>
          </w:p>
        </w:tc>
      </w:tr>
      <w:tr w:rsidR="001D5290" w:rsidRPr="001D5290" w14:paraId="546CFC7E" w14:textId="77777777" w:rsidTr="00713FFE">
        <w:trPr>
          <w:trHeight w:val="402"/>
        </w:trPr>
        <w:tc>
          <w:tcPr>
            <w:tcW w:w="1711" w:type="pct"/>
            <w:vMerge w:val="restart"/>
            <w:tcBorders>
              <w:top w:val="nil"/>
              <w:left w:val="single" w:sz="4" w:space="0" w:color="auto"/>
              <w:bottom w:val="single" w:sz="4" w:space="0" w:color="000000"/>
              <w:right w:val="single" w:sz="4" w:space="0" w:color="auto"/>
            </w:tcBorders>
            <w:shd w:val="clear" w:color="auto" w:fill="auto"/>
            <w:vAlign w:val="center"/>
          </w:tcPr>
          <w:p w14:paraId="62AEE701" w14:textId="77777777" w:rsidR="00DB3999" w:rsidRPr="001D5290" w:rsidRDefault="00DB3999" w:rsidP="00713FFE">
            <w:pPr>
              <w:widowControl/>
              <w:spacing w:line="360" w:lineRule="auto"/>
              <w:jc w:val="center"/>
              <w:rPr>
                <w:color w:val="000000" w:themeColor="text1"/>
                <w:kern w:val="0"/>
                <w:sz w:val="18"/>
                <w:szCs w:val="20"/>
              </w:rPr>
            </w:pPr>
            <w:r w:rsidRPr="001D5290">
              <w:rPr>
                <w:color w:val="000000" w:themeColor="text1"/>
                <w:kern w:val="0"/>
                <w:sz w:val="18"/>
                <w:szCs w:val="20"/>
              </w:rPr>
              <w:t>100</w:t>
            </w:r>
          </w:p>
        </w:tc>
        <w:tc>
          <w:tcPr>
            <w:tcW w:w="517" w:type="pct"/>
            <w:tcBorders>
              <w:top w:val="nil"/>
              <w:left w:val="nil"/>
              <w:bottom w:val="single" w:sz="4" w:space="0" w:color="auto"/>
              <w:right w:val="single" w:sz="4" w:space="0" w:color="auto"/>
            </w:tcBorders>
            <w:shd w:val="clear" w:color="auto" w:fill="auto"/>
            <w:vAlign w:val="center"/>
          </w:tcPr>
          <w:p w14:paraId="6AE0FD2F" w14:textId="77777777" w:rsidR="00DB3999" w:rsidRPr="001D5290" w:rsidRDefault="00DB3999" w:rsidP="00713FFE">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nil"/>
              <w:left w:val="nil"/>
              <w:bottom w:val="single" w:sz="4" w:space="0" w:color="auto"/>
              <w:right w:val="single" w:sz="4" w:space="0" w:color="auto"/>
            </w:tcBorders>
            <w:shd w:val="clear" w:color="auto" w:fill="auto"/>
            <w:vAlign w:val="center"/>
          </w:tcPr>
          <w:p w14:paraId="545DDC86" w14:textId="77777777" w:rsidR="00DB3999" w:rsidRPr="001D5290" w:rsidRDefault="00DB3999" w:rsidP="00713FFE">
            <w:pPr>
              <w:widowControl/>
              <w:spacing w:line="360" w:lineRule="auto"/>
              <w:jc w:val="center"/>
              <w:rPr>
                <w:color w:val="000000" w:themeColor="text1"/>
                <w:kern w:val="0"/>
                <w:sz w:val="18"/>
                <w:szCs w:val="20"/>
              </w:rPr>
            </w:pPr>
            <w:r w:rsidRPr="001D5290">
              <w:rPr>
                <w:color w:val="000000" w:themeColor="text1"/>
                <w:kern w:val="0"/>
                <w:sz w:val="18"/>
                <w:szCs w:val="20"/>
              </w:rPr>
              <w:t>1.87E+07</w:t>
            </w:r>
          </w:p>
        </w:tc>
        <w:tc>
          <w:tcPr>
            <w:tcW w:w="924" w:type="pct"/>
            <w:tcBorders>
              <w:top w:val="nil"/>
              <w:left w:val="nil"/>
              <w:bottom w:val="single" w:sz="4" w:space="0" w:color="auto"/>
              <w:right w:val="single" w:sz="4" w:space="0" w:color="auto"/>
            </w:tcBorders>
            <w:shd w:val="clear" w:color="auto" w:fill="auto"/>
            <w:vAlign w:val="center"/>
          </w:tcPr>
          <w:p w14:paraId="2FE1E29D" w14:textId="77777777" w:rsidR="00DB3999" w:rsidRPr="001D5290" w:rsidRDefault="00DB3999" w:rsidP="00713FFE">
            <w:pPr>
              <w:widowControl/>
              <w:spacing w:line="360" w:lineRule="auto"/>
              <w:jc w:val="center"/>
              <w:rPr>
                <w:rFonts w:eastAsia="等线"/>
                <w:color w:val="000000" w:themeColor="text1"/>
                <w:kern w:val="0"/>
                <w:sz w:val="18"/>
                <w:szCs w:val="22"/>
              </w:rPr>
            </w:pPr>
            <w:r w:rsidRPr="001D5290">
              <w:rPr>
                <w:rFonts w:eastAsia="等线"/>
                <w:color w:val="000000" w:themeColor="text1"/>
                <w:sz w:val="18"/>
                <w:szCs w:val="22"/>
              </w:rPr>
              <w:t>9.26E+06</w:t>
            </w:r>
          </w:p>
        </w:tc>
        <w:tc>
          <w:tcPr>
            <w:tcW w:w="924" w:type="pct"/>
            <w:tcBorders>
              <w:top w:val="nil"/>
              <w:left w:val="nil"/>
              <w:bottom w:val="single" w:sz="4" w:space="0" w:color="auto"/>
              <w:right w:val="single" w:sz="4" w:space="0" w:color="auto"/>
            </w:tcBorders>
            <w:shd w:val="clear" w:color="auto" w:fill="auto"/>
            <w:vAlign w:val="center"/>
          </w:tcPr>
          <w:p w14:paraId="07BF6406" w14:textId="77777777" w:rsidR="00DB3999" w:rsidRPr="001D5290" w:rsidRDefault="00DB3999"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4</w:t>
            </w:r>
            <w:r w:rsidRPr="001D5290">
              <w:rPr>
                <w:color w:val="000000" w:themeColor="text1"/>
                <w:kern w:val="0"/>
                <w:sz w:val="18"/>
                <w:szCs w:val="20"/>
              </w:rPr>
              <w:t>9.52</w:t>
            </w:r>
          </w:p>
        </w:tc>
      </w:tr>
      <w:tr w:rsidR="001D5290" w:rsidRPr="001D5290" w14:paraId="67761653" w14:textId="77777777" w:rsidTr="00DB3999">
        <w:trPr>
          <w:trHeight w:val="402"/>
        </w:trPr>
        <w:tc>
          <w:tcPr>
            <w:tcW w:w="1711" w:type="pct"/>
            <w:vMerge/>
            <w:tcBorders>
              <w:top w:val="nil"/>
              <w:left w:val="single" w:sz="4" w:space="0" w:color="auto"/>
              <w:bottom w:val="single" w:sz="4" w:space="0" w:color="000000"/>
              <w:right w:val="single" w:sz="4" w:space="0" w:color="auto"/>
            </w:tcBorders>
            <w:vAlign w:val="center"/>
          </w:tcPr>
          <w:p w14:paraId="741F3E18" w14:textId="77777777" w:rsidR="00DB3999" w:rsidRPr="001D5290" w:rsidRDefault="00DB3999" w:rsidP="00DB3999">
            <w:pPr>
              <w:widowControl/>
              <w:spacing w:line="360" w:lineRule="auto"/>
              <w:jc w:val="left"/>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6D9E1421" w14:textId="77777777" w:rsidR="00DB3999" w:rsidRPr="001D5290" w:rsidRDefault="00DB3999" w:rsidP="00DB3999">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vAlign w:val="center"/>
          </w:tcPr>
          <w:p w14:paraId="6477281A" w14:textId="77777777" w:rsidR="00DB3999" w:rsidRPr="001D5290" w:rsidRDefault="00DB3999" w:rsidP="00DB3999">
            <w:pPr>
              <w:jc w:val="center"/>
              <w:rPr>
                <w:color w:val="000000" w:themeColor="text1"/>
                <w:sz w:val="18"/>
              </w:rPr>
            </w:pPr>
            <w:r w:rsidRPr="001D5290">
              <w:rPr>
                <w:color w:val="000000" w:themeColor="text1"/>
                <w:kern w:val="0"/>
                <w:sz w:val="18"/>
                <w:szCs w:val="20"/>
              </w:rPr>
              <w:t>1.87E+07</w:t>
            </w:r>
          </w:p>
        </w:tc>
        <w:tc>
          <w:tcPr>
            <w:tcW w:w="924" w:type="pct"/>
            <w:tcBorders>
              <w:top w:val="nil"/>
              <w:left w:val="nil"/>
              <w:bottom w:val="single" w:sz="4" w:space="0" w:color="auto"/>
              <w:right w:val="single" w:sz="4" w:space="0" w:color="auto"/>
            </w:tcBorders>
            <w:shd w:val="clear" w:color="auto" w:fill="auto"/>
            <w:vAlign w:val="center"/>
          </w:tcPr>
          <w:p w14:paraId="4A4A5FDC" w14:textId="77777777" w:rsidR="00DB3999" w:rsidRPr="001D5290" w:rsidRDefault="00DB3999" w:rsidP="00DB3999">
            <w:pPr>
              <w:spacing w:line="360" w:lineRule="auto"/>
              <w:jc w:val="center"/>
              <w:rPr>
                <w:rFonts w:eastAsia="等线"/>
                <w:color w:val="000000" w:themeColor="text1"/>
                <w:sz w:val="18"/>
                <w:szCs w:val="22"/>
              </w:rPr>
            </w:pPr>
            <w:r w:rsidRPr="001D5290">
              <w:rPr>
                <w:rFonts w:eastAsia="等线"/>
                <w:color w:val="000000" w:themeColor="text1"/>
                <w:sz w:val="18"/>
                <w:szCs w:val="22"/>
              </w:rPr>
              <w:t>9.63E+06</w:t>
            </w:r>
          </w:p>
        </w:tc>
        <w:tc>
          <w:tcPr>
            <w:tcW w:w="924" w:type="pct"/>
            <w:tcBorders>
              <w:top w:val="nil"/>
              <w:left w:val="nil"/>
              <w:bottom w:val="single" w:sz="4" w:space="0" w:color="auto"/>
              <w:right w:val="single" w:sz="4" w:space="0" w:color="auto"/>
            </w:tcBorders>
            <w:shd w:val="clear" w:color="auto" w:fill="auto"/>
            <w:vAlign w:val="center"/>
          </w:tcPr>
          <w:p w14:paraId="224C62C6"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5</w:t>
            </w:r>
            <w:r w:rsidRPr="001D5290">
              <w:rPr>
                <w:color w:val="000000" w:themeColor="text1"/>
                <w:kern w:val="0"/>
                <w:sz w:val="18"/>
                <w:szCs w:val="20"/>
              </w:rPr>
              <w:t>1.50</w:t>
            </w:r>
          </w:p>
        </w:tc>
      </w:tr>
      <w:tr w:rsidR="001D5290" w:rsidRPr="001D5290" w14:paraId="29517EE5" w14:textId="77777777" w:rsidTr="00DB3999">
        <w:trPr>
          <w:trHeight w:val="402"/>
        </w:trPr>
        <w:tc>
          <w:tcPr>
            <w:tcW w:w="1711" w:type="pct"/>
            <w:vMerge w:val="restart"/>
            <w:tcBorders>
              <w:top w:val="nil"/>
              <w:left w:val="single" w:sz="4" w:space="0" w:color="auto"/>
              <w:bottom w:val="single" w:sz="4" w:space="0" w:color="000000"/>
              <w:right w:val="single" w:sz="4" w:space="0" w:color="auto"/>
            </w:tcBorders>
            <w:shd w:val="clear" w:color="auto" w:fill="auto"/>
            <w:vAlign w:val="center"/>
          </w:tcPr>
          <w:p w14:paraId="38436A89"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1</w:t>
            </w:r>
            <w:r w:rsidRPr="001D5290">
              <w:rPr>
                <w:color w:val="000000" w:themeColor="text1"/>
                <w:kern w:val="0"/>
                <w:sz w:val="18"/>
                <w:szCs w:val="20"/>
              </w:rPr>
              <w:t>50</w:t>
            </w:r>
          </w:p>
        </w:tc>
        <w:tc>
          <w:tcPr>
            <w:tcW w:w="517" w:type="pct"/>
            <w:tcBorders>
              <w:top w:val="nil"/>
              <w:left w:val="nil"/>
              <w:bottom w:val="single" w:sz="4" w:space="0" w:color="auto"/>
              <w:right w:val="single" w:sz="4" w:space="0" w:color="auto"/>
            </w:tcBorders>
            <w:shd w:val="clear" w:color="auto" w:fill="auto"/>
            <w:vAlign w:val="center"/>
          </w:tcPr>
          <w:p w14:paraId="0D5AD154" w14:textId="77777777" w:rsidR="00DB3999" w:rsidRPr="001D5290" w:rsidRDefault="00DB3999" w:rsidP="00DB3999">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nil"/>
              <w:left w:val="nil"/>
              <w:bottom w:val="single" w:sz="4" w:space="0" w:color="auto"/>
              <w:right w:val="single" w:sz="4" w:space="0" w:color="auto"/>
            </w:tcBorders>
            <w:shd w:val="clear" w:color="auto" w:fill="auto"/>
            <w:vAlign w:val="center"/>
          </w:tcPr>
          <w:p w14:paraId="701D48E6" w14:textId="77777777" w:rsidR="00DB3999" w:rsidRPr="001D5290" w:rsidRDefault="00DB3999" w:rsidP="00DB3999">
            <w:pPr>
              <w:jc w:val="center"/>
              <w:rPr>
                <w:color w:val="000000" w:themeColor="text1"/>
                <w:sz w:val="18"/>
              </w:rPr>
            </w:pPr>
            <w:r w:rsidRPr="001D5290">
              <w:rPr>
                <w:color w:val="000000" w:themeColor="text1"/>
                <w:kern w:val="0"/>
                <w:sz w:val="18"/>
                <w:szCs w:val="20"/>
              </w:rPr>
              <w:t>1.87E+07</w:t>
            </w:r>
          </w:p>
        </w:tc>
        <w:tc>
          <w:tcPr>
            <w:tcW w:w="924" w:type="pct"/>
            <w:tcBorders>
              <w:top w:val="nil"/>
              <w:left w:val="nil"/>
              <w:bottom w:val="single" w:sz="4" w:space="0" w:color="auto"/>
              <w:right w:val="single" w:sz="4" w:space="0" w:color="auto"/>
            </w:tcBorders>
            <w:shd w:val="clear" w:color="auto" w:fill="auto"/>
            <w:vAlign w:val="center"/>
          </w:tcPr>
          <w:p w14:paraId="2E82810A" w14:textId="77777777" w:rsidR="00DB3999" w:rsidRPr="001D5290" w:rsidRDefault="00DB3999" w:rsidP="00DB3999">
            <w:pPr>
              <w:spacing w:line="360" w:lineRule="auto"/>
              <w:jc w:val="center"/>
              <w:rPr>
                <w:rFonts w:eastAsia="等线"/>
                <w:color w:val="000000" w:themeColor="text1"/>
                <w:sz w:val="18"/>
                <w:szCs w:val="22"/>
              </w:rPr>
            </w:pPr>
            <w:r w:rsidRPr="001D5290">
              <w:rPr>
                <w:rFonts w:eastAsia="等线"/>
                <w:color w:val="000000" w:themeColor="text1"/>
                <w:sz w:val="18"/>
                <w:szCs w:val="22"/>
              </w:rPr>
              <w:t>8.54E+06</w:t>
            </w:r>
          </w:p>
        </w:tc>
        <w:tc>
          <w:tcPr>
            <w:tcW w:w="924" w:type="pct"/>
            <w:tcBorders>
              <w:top w:val="nil"/>
              <w:left w:val="nil"/>
              <w:bottom w:val="single" w:sz="4" w:space="0" w:color="auto"/>
              <w:right w:val="single" w:sz="4" w:space="0" w:color="auto"/>
            </w:tcBorders>
            <w:shd w:val="clear" w:color="auto" w:fill="auto"/>
            <w:vAlign w:val="center"/>
          </w:tcPr>
          <w:p w14:paraId="5F9D1C3F"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4</w:t>
            </w:r>
            <w:r w:rsidRPr="001D5290">
              <w:rPr>
                <w:color w:val="000000" w:themeColor="text1"/>
                <w:kern w:val="0"/>
                <w:sz w:val="18"/>
                <w:szCs w:val="20"/>
              </w:rPr>
              <w:t>5.67</w:t>
            </w:r>
          </w:p>
        </w:tc>
      </w:tr>
      <w:tr w:rsidR="001D5290" w:rsidRPr="001D5290" w14:paraId="33B6913F" w14:textId="77777777" w:rsidTr="00C93F5C">
        <w:trPr>
          <w:trHeight w:val="402"/>
        </w:trPr>
        <w:tc>
          <w:tcPr>
            <w:tcW w:w="1711" w:type="pct"/>
            <w:vMerge/>
            <w:tcBorders>
              <w:top w:val="nil"/>
              <w:left w:val="single" w:sz="4" w:space="0" w:color="auto"/>
              <w:bottom w:val="single" w:sz="4" w:space="0" w:color="auto"/>
              <w:right w:val="single" w:sz="4" w:space="0" w:color="auto"/>
            </w:tcBorders>
            <w:vAlign w:val="center"/>
          </w:tcPr>
          <w:p w14:paraId="367DE126" w14:textId="77777777" w:rsidR="00DB3999" w:rsidRPr="001D5290" w:rsidRDefault="00DB3999" w:rsidP="00DB3999">
            <w:pPr>
              <w:widowControl/>
              <w:spacing w:line="360" w:lineRule="auto"/>
              <w:jc w:val="left"/>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16332D00" w14:textId="77777777" w:rsidR="00DB3999" w:rsidRPr="001D5290" w:rsidRDefault="00DB3999" w:rsidP="00DB3999">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vAlign w:val="center"/>
          </w:tcPr>
          <w:p w14:paraId="44520356" w14:textId="77777777" w:rsidR="00DB3999" w:rsidRPr="001D5290" w:rsidRDefault="00DB3999" w:rsidP="00DB3999">
            <w:pPr>
              <w:jc w:val="center"/>
              <w:rPr>
                <w:color w:val="000000" w:themeColor="text1"/>
                <w:sz w:val="18"/>
              </w:rPr>
            </w:pPr>
            <w:r w:rsidRPr="001D5290">
              <w:rPr>
                <w:color w:val="000000" w:themeColor="text1"/>
                <w:kern w:val="0"/>
                <w:sz w:val="18"/>
                <w:szCs w:val="20"/>
              </w:rPr>
              <w:t>1.87E+07</w:t>
            </w:r>
          </w:p>
        </w:tc>
        <w:tc>
          <w:tcPr>
            <w:tcW w:w="924" w:type="pct"/>
            <w:tcBorders>
              <w:top w:val="nil"/>
              <w:left w:val="nil"/>
              <w:bottom w:val="single" w:sz="4" w:space="0" w:color="auto"/>
              <w:right w:val="single" w:sz="4" w:space="0" w:color="auto"/>
            </w:tcBorders>
            <w:shd w:val="clear" w:color="auto" w:fill="auto"/>
            <w:vAlign w:val="center"/>
          </w:tcPr>
          <w:p w14:paraId="1956C5C6" w14:textId="77777777" w:rsidR="00DB3999" w:rsidRPr="001D5290" w:rsidRDefault="00DB3999" w:rsidP="00DB3999">
            <w:pPr>
              <w:spacing w:line="360" w:lineRule="auto"/>
              <w:jc w:val="center"/>
              <w:rPr>
                <w:rFonts w:eastAsia="等线"/>
                <w:color w:val="000000" w:themeColor="text1"/>
                <w:sz w:val="18"/>
                <w:szCs w:val="22"/>
              </w:rPr>
            </w:pPr>
            <w:r w:rsidRPr="001D5290">
              <w:rPr>
                <w:rFonts w:eastAsia="等线"/>
                <w:color w:val="000000" w:themeColor="text1"/>
                <w:sz w:val="18"/>
                <w:szCs w:val="22"/>
              </w:rPr>
              <w:t>8.29E+06</w:t>
            </w:r>
          </w:p>
        </w:tc>
        <w:tc>
          <w:tcPr>
            <w:tcW w:w="924" w:type="pct"/>
            <w:tcBorders>
              <w:top w:val="nil"/>
              <w:left w:val="nil"/>
              <w:bottom w:val="single" w:sz="4" w:space="0" w:color="auto"/>
              <w:right w:val="single" w:sz="4" w:space="0" w:color="auto"/>
            </w:tcBorders>
            <w:shd w:val="clear" w:color="auto" w:fill="auto"/>
            <w:vAlign w:val="center"/>
          </w:tcPr>
          <w:p w14:paraId="30EDF401"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4</w:t>
            </w:r>
            <w:r w:rsidRPr="001D5290">
              <w:rPr>
                <w:color w:val="000000" w:themeColor="text1"/>
                <w:kern w:val="0"/>
                <w:sz w:val="18"/>
                <w:szCs w:val="20"/>
              </w:rPr>
              <w:t>4.33</w:t>
            </w:r>
          </w:p>
        </w:tc>
      </w:tr>
      <w:tr w:rsidR="001D5290" w:rsidRPr="001D5290" w14:paraId="39956A3F" w14:textId="77777777" w:rsidTr="00C93F5C">
        <w:trPr>
          <w:trHeight w:val="402"/>
        </w:trPr>
        <w:tc>
          <w:tcPr>
            <w:tcW w:w="1711"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DEEF147"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2</w:t>
            </w:r>
            <w:r w:rsidRPr="001D5290">
              <w:rPr>
                <w:color w:val="000000" w:themeColor="text1"/>
                <w:kern w:val="0"/>
                <w:sz w:val="18"/>
                <w:szCs w:val="20"/>
              </w:rPr>
              <w:t>00</w:t>
            </w:r>
          </w:p>
        </w:tc>
        <w:tc>
          <w:tcPr>
            <w:tcW w:w="517" w:type="pct"/>
            <w:tcBorders>
              <w:top w:val="single" w:sz="4" w:space="0" w:color="auto"/>
              <w:left w:val="nil"/>
              <w:bottom w:val="single" w:sz="4" w:space="0" w:color="auto"/>
              <w:right w:val="single" w:sz="4" w:space="0" w:color="auto"/>
            </w:tcBorders>
            <w:shd w:val="clear" w:color="auto" w:fill="auto"/>
            <w:vAlign w:val="center"/>
          </w:tcPr>
          <w:p w14:paraId="52AB375D" w14:textId="77777777" w:rsidR="00DB3999" w:rsidRPr="001D5290" w:rsidRDefault="00DB3999" w:rsidP="00DB3999">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single" w:sz="4" w:space="0" w:color="auto"/>
              <w:left w:val="nil"/>
              <w:bottom w:val="single" w:sz="4" w:space="0" w:color="auto"/>
              <w:right w:val="single" w:sz="4" w:space="0" w:color="auto"/>
            </w:tcBorders>
            <w:shd w:val="clear" w:color="auto" w:fill="auto"/>
            <w:vAlign w:val="center"/>
          </w:tcPr>
          <w:p w14:paraId="0D77CD52" w14:textId="77777777" w:rsidR="00DB3999" w:rsidRPr="001D5290" w:rsidRDefault="00DB3999" w:rsidP="00DB3999">
            <w:pPr>
              <w:jc w:val="center"/>
              <w:rPr>
                <w:color w:val="000000" w:themeColor="text1"/>
                <w:sz w:val="18"/>
              </w:rPr>
            </w:pPr>
            <w:r w:rsidRPr="001D5290">
              <w:rPr>
                <w:color w:val="000000" w:themeColor="text1"/>
                <w:kern w:val="0"/>
                <w:sz w:val="18"/>
                <w:szCs w:val="20"/>
              </w:rPr>
              <w:t>1.87E+07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480C70CB" w14:textId="77777777" w:rsidR="00DB3999" w:rsidRPr="001D5290" w:rsidRDefault="00DB3999" w:rsidP="00DB3999">
            <w:pPr>
              <w:spacing w:line="360" w:lineRule="auto"/>
              <w:jc w:val="center"/>
              <w:rPr>
                <w:rFonts w:eastAsia="等线"/>
                <w:color w:val="000000" w:themeColor="text1"/>
                <w:sz w:val="18"/>
                <w:szCs w:val="22"/>
              </w:rPr>
            </w:pPr>
            <w:r w:rsidRPr="001D5290">
              <w:rPr>
                <w:rFonts w:eastAsia="等线"/>
                <w:color w:val="000000" w:themeColor="text1"/>
                <w:sz w:val="18"/>
                <w:szCs w:val="22"/>
              </w:rPr>
              <w:t>7.59E+06</w:t>
            </w:r>
          </w:p>
        </w:tc>
        <w:tc>
          <w:tcPr>
            <w:tcW w:w="924" w:type="pct"/>
            <w:tcBorders>
              <w:top w:val="single" w:sz="4" w:space="0" w:color="auto"/>
              <w:left w:val="nil"/>
              <w:bottom w:val="single" w:sz="4" w:space="0" w:color="auto"/>
              <w:right w:val="single" w:sz="4" w:space="0" w:color="auto"/>
            </w:tcBorders>
            <w:shd w:val="clear" w:color="auto" w:fill="auto"/>
            <w:vAlign w:val="center"/>
          </w:tcPr>
          <w:p w14:paraId="205009D1"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4</w:t>
            </w:r>
            <w:r w:rsidRPr="001D5290">
              <w:rPr>
                <w:color w:val="000000" w:themeColor="text1"/>
                <w:kern w:val="0"/>
                <w:sz w:val="18"/>
                <w:szCs w:val="20"/>
              </w:rPr>
              <w:t>0.59</w:t>
            </w:r>
          </w:p>
        </w:tc>
      </w:tr>
      <w:tr w:rsidR="001D5290" w:rsidRPr="001D5290" w14:paraId="28D0FDF3" w14:textId="77777777" w:rsidTr="00DB3999">
        <w:trPr>
          <w:trHeight w:val="402"/>
        </w:trPr>
        <w:tc>
          <w:tcPr>
            <w:tcW w:w="1711" w:type="pct"/>
            <w:vMerge/>
            <w:tcBorders>
              <w:top w:val="nil"/>
              <w:left w:val="single" w:sz="4" w:space="0" w:color="auto"/>
              <w:bottom w:val="single" w:sz="4" w:space="0" w:color="auto"/>
              <w:right w:val="single" w:sz="4" w:space="0" w:color="auto"/>
            </w:tcBorders>
            <w:vAlign w:val="center"/>
          </w:tcPr>
          <w:p w14:paraId="3419CC21" w14:textId="77777777" w:rsidR="00DB3999" w:rsidRPr="001D5290" w:rsidRDefault="00DB3999" w:rsidP="00DB3999">
            <w:pPr>
              <w:widowControl/>
              <w:spacing w:line="360" w:lineRule="auto"/>
              <w:jc w:val="left"/>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5CB8CE46" w14:textId="77777777" w:rsidR="00DB3999" w:rsidRPr="001D5290" w:rsidRDefault="00DB3999" w:rsidP="00DB3999">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vAlign w:val="center"/>
          </w:tcPr>
          <w:p w14:paraId="38CE4DCA" w14:textId="77777777" w:rsidR="00DB3999" w:rsidRPr="001D5290" w:rsidRDefault="00DB3999" w:rsidP="00DB3999">
            <w:pPr>
              <w:jc w:val="center"/>
              <w:rPr>
                <w:color w:val="000000" w:themeColor="text1"/>
                <w:sz w:val="18"/>
              </w:rPr>
            </w:pPr>
            <w:r w:rsidRPr="001D5290">
              <w:rPr>
                <w:color w:val="000000" w:themeColor="text1"/>
                <w:kern w:val="0"/>
                <w:sz w:val="18"/>
                <w:szCs w:val="20"/>
              </w:rPr>
              <w:t>1.87E+07</w:t>
            </w:r>
          </w:p>
        </w:tc>
        <w:tc>
          <w:tcPr>
            <w:tcW w:w="924" w:type="pct"/>
            <w:tcBorders>
              <w:top w:val="nil"/>
              <w:left w:val="nil"/>
              <w:bottom w:val="single" w:sz="4" w:space="0" w:color="auto"/>
              <w:right w:val="single" w:sz="4" w:space="0" w:color="auto"/>
            </w:tcBorders>
            <w:shd w:val="clear" w:color="auto" w:fill="auto"/>
            <w:vAlign w:val="center"/>
          </w:tcPr>
          <w:p w14:paraId="5D8B099C" w14:textId="77777777" w:rsidR="00DB3999" w:rsidRPr="001D5290" w:rsidRDefault="00DB3999" w:rsidP="00DB3999">
            <w:pPr>
              <w:spacing w:line="360" w:lineRule="auto"/>
              <w:jc w:val="center"/>
              <w:rPr>
                <w:rFonts w:eastAsia="等线"/>
                <w:color w:val="000000" w:themeColor="text1"/>
                <w:sz w:val="18"/>
                <w:szCs w:val="22"/>
              </w:rPr>
            </w:pPr>
            <w:r w:rsidRPr="001D5290">
              <w:rPr>
                <w:rFonts w:eastAsia="等线"/>
                <w:color w:val="000000" w:themeColor="text1"/>
                <w:sz w:val="18"/>
                <w:szCs w:val="22"/>
              </w:rPr>
              <w:t>7.68E+06</w:t>
            </w:r>
          </w:p>
        </w:tc>
        <w:tc>
          <w:tcPr>
            <w:tcW w:w="924" w:type="pct"/>
            <w:tcBorders>
              <w:top w:val="nil"/>
              <w:left w:val="nil"/>
              <w:bottom w:val="single" w:sz="4" w:space="0" w:color="auto"/>
              <w:right w:val="single" w:sz="4" w:space="0" w:color="auto"/>
            </w:tcBorders>
            <w:shd w:val="clear" w:color="auto" w:fill="auto"/>
            <w:vAlign w:val="center"/>
          </w:tcPr>
          <w:p w14:paraId="39FC8D99"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4</w:t>
            </w:r>
            <w:r w:rsidRPr="001D5290">
              <w:rPr>
                <w:color w:val="000000" w:themeColor="text1"/>
                <w:kern w:val="0"/>
                <w:sz w:val="18"/>
                <w:szCs w:val="20"/>
              </w:rPr>
              <w:t>1.07</w:t>
            </w:r>
          </w:p>
        </w:tc>
      </w:tr>
    </w:tbl>
    <w:p w14:paraId="0A3BDC72" w14:textId="77777777" w:rsidR="00900482" w:rsidRDefault="00900482"/>
    <w:p w14:paraId="41050A84" w14:textId="77777777" w:rsidR="00900482" w:rsidRDefault="00900482">
      <w:pPr>
        <w:rPr>
          <w:rFonts w:hint="eastAsia"/>
        </w:rPr>
      </w:pPr>
    </w:p>
    <w:tbl>
      <w:tblPr>
        <w:tblW w:w="5000" w:type="pct"/>
        <w:tblLook w:val="04A0" w:firstRow="1" w:lastRow="0" w:firstColumn="1" w:lastColumn="0" w:noHBand="0" w:noVBand="1"/>
      </w:tblPr>
      <w:tblGrid>
        <w:gridCol w:w="3295"/>
        <w:gridCol w:w="996"/>
        <w:gridCol w:w="1779"/>
        <w:gridCol w:w="1779"/>
        <w:gridCol w:w="1779"/>
      </w:tblGrid>
      <w:tr w:rsidR="001D5290" w:rsidRPr="001D5290" w14:paraId="63030DB2" w14:textId="77777777" w:rsidTr="00DB3999">
        <w:trPr>
          <w:trHeight w:val="402"/>
        </w:trPr>
        <w:tc>
          <w:tcPr>
            <w:tcW w:w="1711" w:type="pct"/>
            <w:vMerge w:val="restart"/>
            <w:tcBorders>
              <w:top w:val="single" w:sz="4" w:space="0" w:color="auto"/>
              <w:left w:val="single" w:sz="4" w:space="0" w:color="auto"/>
              <w:bottom w:val="single" w:sz="4" w:space="0" w:color="auto"/>
              <w:right w:val="single" w:sz="4" w:space="0" w:color="auto"/>
            </w:tcBorders>
            <w:vAlign w:val="center"/>
          </w:tcPr>
          <w:p w14:paraId="74AB252C"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lastRenderedPageBreak/>
              <w:t>3</w:t>
            </w:r>
            <w:r w:rsidRPr="001D5290">
              <w:rPr>
                <w:color w:val="000000" w:themeColor="text1"/>
                <w:kern w:val="0"/>
                <w:sz w:val="18"/>
                <w:szCs w:val="20"/>
              </w:rPr>
              <w:t>00</w:t>
            </w:r>
          </w:p>
        </w:tc>
        <w:tc>
          <w:tcPr>
            <w:tcW w:w="517" w:type="pct"/>
            <w:tcBorders>
              <w:top w:val="single" w:sz="4" w:space="0" w:color="auto"/>
              <w:left w:val="nil"/>
              <w:bottom w:val="single" w:sz="4" w:space="0" w:color="auto"/>
              <w:right w:val="single" w:sz="4" w:space="0" w:color="auto"/>
            </w:tcBorders>
            <w:shd w:val="clear" w:color="auto" w:fill="auto"/>
            <w:vAlign w:val="center"/>
          </w:tcPr>
          <w:p w14:paraId="64BDF747"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1</w:t>
            </w:r>
          </w:p>
        </w:tc>
        <w:tc>
          <w:tcPr>
            <w:tcW w:w="924" w:type="pct"/>
            <w:tcBorders>
              <w:top w:val="single" w:sz="4" w:space="0" w:color="auto"/>
              <w:left w:val="nil"/>
              <w:bottom w:val="single" w:sz="4" w:space="0" w:color="auto"/>
              <w:right w:val="single" w:sz="4" w:space="0" w:color="auto"/>
            </w:tcBorders>
            <w:shd w:val="clear" w:color="auto" w:fill="auto"/>
            <w:vAlign w:val="center"/>
          </w:tcPr>
          <w:p w14:paraId="66C44704" w14:textId="77777777" w:rsidR="00DB3999" w:rsidRPr="001D5290" w:rsidRDefault="00DB3999" w:rsidP="00DB3999">
            <w:pPr>
              <w:jc w:val="center"/>
              <w:rPr>
                <w:color w:val="000000" w:themeColor="text1"/>
                <w:sz w:val="18"/>
              </w:rPr>
            </w:pPr>
            <w:r w:rsidRPr="001D5290">
              <w:rPr>
                <w:color w:val="000000" w:themeColor="text1"/>
                <w:kern w:val="0"/>
                <w:sz w:val="18"/>
                <w:szCs w:val="20"/>
              </w:rPr>
              <w:t>1.87E+07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12E557B2" w14:textId="77777777" w:rsidR="00DB3999" w:rsidRPr="001D5290" w:rsidRDefault="00DB3999" w:rsidP="00DB3999">
            <w:pPr>
              <w:spacing w:line="360" w:lineRule="auto"/>
              <w:jc w:val="center"/>
              <w:rPr>
                <w:rFonts w:eastAsia="等线"/>
                <w:color w:val="000000" w:themeColor="text1"/>
                <w:sz w:val="18"/>
                <w:szCs w:val="22"/>
              </w:rPr>
            </w:pPr>
            <w:r w:rsidRPr="001D5290">
              <w:rPr>
                <w:rFonts w:eastAsia="等线"/>
                <w:color w:val="000000" w:themeColor="text1"/>
                <w:sz w:val="18"/>
                <w:szCs w:val="22"/>
              </w:rPr>
              <w:t>7.04E+06</w:t>
            </w:r>
          </w:p>
        </w:tc>
        <w:tc>
          <w:tcPr>
            <w:tcW w:w="924" w:type="pct"/>
            <w:tcBorders>
              <w:top w:val="single" w:sz="4" w:space="0" w:color="auto"/>
              <w:left w:val="nil"/>
              <w:bottom w:val="single" w:sz="4" w:space="0" w:color="auto"/>
              <w:right w:val="single" w:sz="4" w:space="0" w:color="auto"/>
            </w:tcBorders>
            <w:shd w:val="clear" w:color="auto" w:fill="auto"/>
            <w:vAlign w:val="center"/>
          </w:tcPr>
          <w:p w14:paraId="03620915"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3</w:t>
            </w:r>
            <w:r w:rsidRPr="001D5290">
              <w:rPr>
                <w:color w:val="000000" w:themeColor="text1"/>
                <w:kern w:val="0"/>
                <w:sz w:val="18"/>
                <w:szCs w:val="20"/>
              </w:rPr>
              <w:t>7.65</w:t>
            </w:r>
          </w:p>
        </w:tc>
      </w:tr>
      <w:tr w:rsidR="001D5290" w:rsidRPr="001D5290" w14:paraId="3CDD870F" w14:textId="77777777" w:rsidTr="00DB3999">
        <w:trPr>
          <w:trHeight w:val="402"/>
        </w:trPr>
        <w:tc>
          <w:tcPr>
            <w:tcW w:w="1711" w:type="pct"/>
            <w:vMerge/>
            <w:tcBorders>
              <w:left w:val="single" w:sz="4" w:space="0" w:color="auto"/>
              <w:bottom w:val="single" w:sz="4" w:space="0" w:color="auto"/>
              <w:right w:val="single" w:sz="4" w:space="0" w:color="auto"/>
            </w:tcBorders>
            <w:vAlign w:val="center"/>
          </w:tcPr>
          <w:p w14:paraId="07313FCE" w14:textId="77777777" w:rsidR="00DB3999" w:rsidRPr="001D5290" w:rsidRDefault="00DB3999" w:rsidP="00DB3999">
            <w:pPr>
              <w:widowControl/>
              <w:spacing w:line="360" w:lineRule="auto"/>
              <w:jc w:val="left"/>
              <w:rPr>
                <w:color w:val="000000" w:themeColor="text1"/>
                <w:kern w:val="0"/>
                <w:sz w:val="18"/>
                <w:szCs w:val="20"/>
              </w:rPr>
            </w:pPr>
          </w:p>
        </w:tc>
        <w:tc>
          <w:tcPr>
            <w:tcW w:w="517" w:type="pct"/>
            <w:tcBorders>
              <w:top w:val="single" w:sz="4" w:space="0" w:color="auto"/>
              <w:left w:val="nil"/>
              <w:bottom w:val="single" w:sz="4" w:space="0" w:color="auto"/>
              <w:right w:val="single" w:sz="4" w:space="0" w:color="auto"/>
            </w:tcBorders>
            <w:shd w:val="clear" w:color="auto" w:fill="auto"/>
            <w:vAlign w:val="center"/>
          </w:tcPr>
          <w:p w14:paraId="07698906"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2</w:t>
            </w:r>
          </w:p>
        </w:tc>
        <w:tc>
          <w:tcPr>
            <w:tcW w:w="924" w:type="pct"/>
            <w:tcBorders>
              <w:top w:val="single" w:sz="4" w:space="0" w:color="auto"/>
              <w:left w:val="nil"/>
              <w:bottom w:val="single" w:sz="4" w:space="0" w:color="auto"/>
              <w:right w:val="single" w:sz="4" w:space="0" w:color="auto"/>
            </w:tcBorders>
            <w:shd w:val="clear" w:color="auto" w:fill="auto"/>
            <w:vAlign w:val="center"/>
          </w:tcPr>
          <w:p w14:paraId="76BA4DB8" w14:textId="77777777" w:rsidR="00DB3999" w:rsidRPr="001D5290" w:rsidRDefault="00DB3999" w:rsidP="00DB3999">
            <w:pPr>
              <w:jc w:val="center"/>
              <w:rPr>
                <w:color w:val="000000" w:themeColor="text1"/>
                <w:sz w:val="18"/>
              </w:rPr>
            </w:pPr>
            <w:r w:rsidRPr="001D5290">
              <w:rPr>
                <w:color w:val="000000" w:themeColor="text1"/>
                <w:kern w:val="0"/>
                <w:sz w:val="18"/>
                <w:szCs w:val="20"/>
              </w:rPr>
              <w:t>1.87E+07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644481EE" w14:textId="77777777" w:rsidR="00DB3999" w:rsidRPr="001D5290" w:rsidRDefault="00DB3999" w:rsidP="00DB3999">
            <w:pPr>
              <w:spacing w:line="360" w:lineRule="auto"/>
              <w:jc w:val="center"/>
              <w:rPr>
                <w:rFonts w:eastAsia="等线"/>
                <w:color w:val="000000" w:themeColor="text1"/>
                <w:sz w:val="18"/>
                <w:szCs w:val="22"/>
              </w:rPr>
            </w:pPr>
            <w:r w:rsidRPr="001D5290">
              <w:rPr>
                <w:rFonts w:eastAsia="等线"/>
                <w:color w:val="000000" w:themeColor="text1"/>
                <w:sz w:val="18"/>
                <w:szCs w:val="22"/>
              </w:rPr>
              <w:t>6.72E+06</w:t>
            </w:r>
          </w:p>
        </w:tc>
        <w:tc>
          <w:tcPr>
            <w:tcW w:w="924" w:type="pct"/>
            <w:tcBorders>
              <w:top w:val="single" w:sz="4" w:space="0" w:color="auto"/>
              <w:left w:val="nil"/>
              <w:bottom w:val="single" w:sz="4" w:space="0" w:color="auto"/>
              <w:right w:val="single" w:sz="4" w:space="0" w:color="auto"/>
            </w:tcBorders>
            <w:shd w:val="clear" w:color="auto" w:fill="auto"/>
            <w:vAlign w:val="center"/>
          </w:tcPr>
          <w:p w14:paraId="33396B7E"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3</w:t>
            </w:r>
            <w:r w:rsidRPr="001D5290">
              <w:rPr>
                <w:color w:val="000000" w:themeColor="text1"/>
                <w:kern w:val="0"/>
                <w:sz w:val="18"/>
                <w:szCs w:val="20"/>
              </w:rPr>
              <w:t>5.94</w:t>
            </w:r>
          </w:p>
        </w:tc>
      </w:tr>
      <w:tr w:rsidR="001D5290" w:rsidRPr="001D5290" w14:paraId="1E7FC944" w14:textId="77777777" w:rsidTr="00DB3999">
        <w:trPr>
          <w:trHeight w:val="402"/>
        </w:trPr>
        <w:tc>
          <w:tcPr>
            <w:tcW w:w="1711" w:type="pct"/>
            <w:vMerge w:val="restart"/>
            <w:tcBorders>
              <w:top w:val="single" w:sz="4" w:space="0" w:color="auto"/>
              <w:left w:val="single" w:sz="4" w:space="0" w:color="auto"/>
              <w:right w:val="single" w:sz="4" w:space="0" w:color="auto"/>
            </w:tcBorders>
            <w:vAlign w:val="center"/>
          </w:tcPr>
          <w:p w14:paraId="19930C77"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4</w:t>
            </w:r>
            <w:r w:rsidRPr="001D5290">
              <w:rPr>
                <w:color w:val="000000" w:themeColor="text1"/>
                <w:kern w:val="0"/>
                <w:sz w:val="18"/>
                <w:szCs w:val="20"/>
              </w:rPr>
              <w:t>00</w:t>
            </w:r>
          </w:p>
        </w:tc>
        <w:tc>
          <w:tcPr>
            <w:tcW w:w="517" w:type="pct"/>
            <w:tcBorders>
              <w:top w:val="single" w:sz="4" w:space="0" w:color="auto"/>
              <w:left w:val="nil"/>
              <w:bottom w:val="single" w:sz="4" w:space="0" w:color="auto"/>
              <w:right w:val="single" w:sz="4" w:space="0" w:color="auto"/>
            </w:tcBorders>
            <w:shd w:val="clear" w:color="auto" w:fill="auto"/>
            <w:vAlign w:val="center"/>
          </w:tcPr>
          <w:p w14:paraId="3951E5AE"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1</w:t>
            </w:r>
          </w:p>
        </w:tc>
        <w:tc>
          <w:tcPr>
            <w:tcW w:w="924" w:type="pct"/>
            <w:tcBorders>
              <w:top w:val="single" w:sz="4" w:space="0" w:color="auto"/>
              <w:left w:val="nil"/>
              <w:bottom w:val="single" w:sz="4" w:space="0" w:color="auto"/>
              <w:right w:val="single" w:sz="4" w:space="0" w:color="auto"/>
            </w:tcBorders>
            <w:shd w:val="clear" w:color="auto" w:fill="auto"/>
            <w:vAlign w:val="center"/>
          </w:tcPr>
          <w:p w14:paraId="15E523BF" w14:textId="77777777" w:rsidR="00DB3999" w:rsidRPr="001D5290" w:rsidRDefault="00DB3999" w:rsidP="00DB3999">
            <w:pPr>
              <w:jc w:val="center"/>
              <w:rPr>
                <w:color w:val="000000" w:themeColor="text1"/>
                <w:sz w:val="18"/>
              </w:rPr>
            </w:pPr>
            <w:r w:rsidRPr="001D5290">
              <w:rPr>
                <w:color w:val="000000" w:themeColor="text1"/>
                <w:kern w:val="0"/>
                <w:sz w:val="18"/>
                <w:szCs w:val="20"/>
              </w:rPr>
              <w:t>1.87E+07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12992092" w14:textId="77777777" w:rsidR="00DB3999" w:rsidRPr="001D5290" w:rsidRDefault="00DB3999" w:rsidP="00DB3999">
            <w:pPr>
              <w:jc w:val="center"/>
              <w:rPr>
                <w:color w:val="000000" w:themeColor="text1"/>
                <w:sz w:val="18"/>
              </w:rPr>
            </w:pPr>
            <w:r w:rsidRPr="001D5290">
              <w:rPr>
                <w:rFonts w:eastAsia="等线"/>
                <w:color w:val="000000" w:themeColor="text1"/>
                <w:sz w:val="18"/>
                <w:szCs w:val="22"/>
              </w:rPr>
              <w:t>5.09E+06</w:t>
            </w:r>
          </w:p>
        </w:tc>
        <w:tc>
          <w:tcPr>
            <w:tcW w:w="924" w:type="pct"/>
            <w:tcBorders>
              <w:top w:val="single" w:sz="4" w:space="0" w:color="auto"/>
              <w:left w:val="nil"/>
              <w:bottom w:val="single" w:sz="4" w:space="0" w:color="auto"/>
              <w:right w:val="single" w:sz="4" w:space="0" w:color="auto"/>
            </w:tcBorders>
            <w:shd w:val="clear" w:color="auto" w:fill="auto"/>
            <w:vAlign w:val="center"/>
          </w:tcPr>
          <w:p w14:paraId="17832DC6"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2</w:t>
            </w:r>
            <w:r w:rsidRPr="001D5290">
              <w:rPr>
                <w:color w:val="000000" w:themeColor="text1"/>
                <w:kern w:val="0"/>
                <w:sz w:val="18"/>
                <w:szCs w:val="20"/>
              </w:rPr>
              <w:t>7.22</w:t>
            </w:r>
          </w:p>
        </w:tc>
      </w:tr>
      <w:tr w:rsidR="001D5290" w:rsidRPr="001D5290" w14:paraId="47656D28" w14:textId="77777777" w:rsidTr="00DB3999">
        <w:trPr>
          <w:trHeight w:val="402"/>
        </w:trPr>
        <w:tc>
          <w:tcPr>
            <w:tcW w:w="1711" w:type="pct"/>
            <w:vMerge/>
            <w:tcBorders>
              <w:left w:val="single" w:sz="4" w:space="0" w:color="auto"/>
              <w:bottom w:val="single" w:sz="4" w:space="0" w:color="auto"/>
              <w:right w:val="single" w:sz="4" w:space="0" w:color="auto"/>
            </w:tcBorders>
            <w:vAlign w:val="center"/>
          </w:tcPr>
          <w:p w14:paraId="2759025B" w14:textId="77777777" w:rsidR="00DB3999" w:rsidRPr="001D5290" w:rsidRDefault="00DB3999" w:rsidP="00DB3999">
            <w:pPr>
              <w:widowControl/>
              <w:spacing w:line="360" w:lineRule="auto"/>
              <w:jc w:val="left"/>
              <w:rPr>
                <w:color w:val="000000" w:themeColor="text1"/>
                <w:kern w:val="0"/>
                <w:sz w:val="18"/>
                <w:szCs w:val="20"/>
              </w:rPr>
            </w:pPr>
          </w:p>
        </w:tc>
        <w:tc>
          <w:tcPr>
            <w:tcW w:w="517" w:type="pct"/>
            <w:tcBorders>
              <w:top w:val="single" w:sz="4" w:space="0" w:color="auto"/>
              <w:left w:val="nil"/>
              <w:bottom w:val="single" w:sz="4" w:space="0" w:color="auto"/>
              <w:right w:val="single" w:sz="4" w:space="0" w:color="auto"/>
            </w:tcBorders>
            <w:shd w:val="clear" w:color="auto" w:fill="auto"/>
            <w:vAlign w:val="center"/>
          </w:tcPr>
          <w:p w14:paraId="1CBC2FEF"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2</w:t>
            </w:r>
          </w:p>
        </w:tc>
        <w:tc>
          <w:tcPr>
            <w:tcW w:w="924" w:type="pct"/>
            <w:tcBorders>
              <w:top w:val="single" w:sz="4" w:space="0" w:color="auto"/>
              <w:left w:val="nil"/>
              <w:bottom w:val="single" w:sz="4" w:space="0" w:color="auto"/>
              <w:right w:val="single" w:sz="4" w:space="0" w:color="auto"/>
            </w:tcBorders>
            <w:shd w:val="clear" w:color="auto" w:fill="auto"/>
            <w:vAlign w:val="center"/>
          </w:tcPr>
          <w:p w14:paraId="7A879340" w14:textId="77777777" w:rsidR="00DB3999" w:rsidRPr="001D5290" w:rsidRDefault="00DB3999" w:rsidP="00DB3999">
            <w:pPr>
              <w:jc w:val="center"/>
              <w:rPr>
                <w:color w:val="000000" w:themeColor="text1"/>
                <w:sz w:val="18"/>
              </w:rPr>
            </w:pPr>
            <w:r w:rsidRPr="001D5290">
              <w:rPr>
                <w:color w:val="000000" w:themeColor="text1"/>
                <w:kern w:val="0"/>
                <w:sz w:val="18"/>
                <w:szCs w:val="20"/>
              </w:rPr>
              <w:t>1.87E+07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3E28FDA1" w14:textId="77777777" w:rsidR="00DB3999" w:rsidRPr="001D5290" w:rsidRDefault="00DB3999" w:rsidP="00DB3999">
            <w:pPr>
              <w:jc w:val="center"/>
              <w:rPr>
                <w:color w:val="000000" w:themeColor="text1"/>
                <w:sz w:val="18"/>
              </w:rPr>
            </w:pPr>
            <w:r w:rsidRPr="001D5290">
              <w:rPr>
                <w:rFonts w:eastAsia="等线"/>
                <w:color w:val="000000" w:themeColor="text1"/>
                <w:sz w:val="18"/>
                <w:szCs w:val="22"/>
              </w:rPr>
              <w:t>4.68E+06</w:t>
            </w:r>
          </w:p>
        </w:tc>
        <w:tc>
          <w:tcPr>
            <w:tcW w:w="924" w:type="pct"/>
            <w:tcBorders>
              <w:top w:val="single" w:sz="4" w:space="0" w:color="auto"/>
              <w:left w:val="nil"/>
              <w:bottom w:val="single" w:sz="4" w:space="0" w:color="auto"/>
              <w:right w:val="single" w:sz="4" w:space="0" w:color="auto"/>
            </w:tcBorders>
            <w:shd w:val="clear" w:color="auto" w:fill="auto"/>
            <w:vAlign w:val="center"/>
          </w:tcPr>
          <w:p w14:paraId="4596DB3C"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2</w:t>
            </w:r>
            <w:r w:rsidRPr="001D5290">
              <w:rPr>
                <w:color w:val="000000" w:themeColor="text1"/>
                <w:kern w:val="0"/>
                <w:sz w:val="18"/>
                <w:szCs w:val="20"/>
              </w:rPr>
              <w:t>5.03</w:t>
            </w:r>
          </w:p>
        </w:tc>
      </w:tr>
    </w:tbl>
    <w:p w14:paraId="191961A3" w14:textId="4FBB201A" w:rsidR="00450C18" w:rsidRPr="001D5290" w:rsidRDefault="00450C18" w:rsidP="00665D41">
      <w:pPr>
        <w:spacing w:line="360" w:lineRule="auto"/>
        <w:rPr>
          <w:b/>
          <w:color w:val="000000" w:themeColor="text1"/>
          <w:szCs w:val="21"/>
        </w:rPr>
      </w:pPr>
      <w:r w:rsidRPr="001D5290">
        <w:rPr>
          <w:rFonts w:hint="eastAsia"/>
          <w:b/>
          <w:color w:val="000000" w:themeColor="text1"/>
          <w:szCs w:val="21"/>
        </w:rPr>
        <w:t>3</w:t>
      </w:r>
      <w:r w:rsidRPr="001D5290">
        <w:rPr>
          <w:b/>
          <w:color w:val="000000" w:themeColor="text1"/>
          <w:szCs w:val="21"/>
        </w:rPr>
        <w:t xml:space="preserve">.7  </w:t>
      </w:r>
      <w:r w:rsidRPr="001D5290">
        <w:rPr>
          <w:rFonts w:hint="eastAsia"/>
          <w:b/>
          <w:color w:val="000000" w:themeColor="text1"/>
          <w:szCs w:val="21"/>
        </w:rPr>
        <w:t>洗脱方式</w:t>
      </w:r>
      <w:r w:rsidR="00FA18B3" w:rsidRPr="001D5290">
        <w:rPr>
          <w:rFonts w:hint="eastAsia"/>
          <w:b/>
          <w:color w:val="000000" w:themeColor="text1"/>
          <w:szCs w:val="21"/>
        </w:rPr>
        <w:t xml:space="preserve"> </w:t>
      </w:r>
    </w:p>
    <w:p w14:paraId="4542C84E" w14:textId="36FCC460" w:rsidR="00FA18B3" w:rsidRPr="001D5290" w:rsidRDefault="00FA18B3" w:rsidP="00FA18B3">
      <w:pPr>
        <w:widowControl/>
        <w:autoSpaceDE w:val="0"/>
        <w:autoSpaceDN w:val="0"/>
        <w:spacing w:line="360" w:lineRule="auto"/>
        <w:ind w:firstLineChars="200" w:firstLine="420"/>
        <w:rPr>
          <w:color w:val="000000" w:themeColor="text1"/>
          <w:szCs w:val="21"/>
        </w:rPr>
      </w:pPr>
      <w:r w:rsidRPr="001D5290">
        <w:rPr>
          <w:rFonts w:hint="eastAsia"/>
          <w:color w:val="000000" w:themeColor="text1"/>
          <w:szCs w:val="21"/>
        </w:rPr>
        <w:t>肌肤清洁剂除菌方法的洗脱液和洗脱方法参考</w:t>
      </w:r>
      <w:r w:rsidRPr="001D5290">
        <w:rPr>
          <w:rFonts w:hint="eastAsia"/>
          <w:color w:val="000000" w:themeColor="text1"/>
          <w:szCs w:val="21"/>
        </w:rPr>
        <w:t>QB/T 2738-20</w:t>
      </w:r>
      <w:r w:rsidRPr="001D5290">
        <w:rPr>
          <w:color w:val="000000" w:themeColor="text1"/>
          <w:szCs w:val="21"/>
        </w:rPr>
        <w:t xml:space="preserve">** </w:t>
      </w:r>
      <w:r w:rsidRPr="001D5290">
        <w:rPr>
          <w:rFonts w:hint="eastAsia"/>
          <w:color w:val="000000" w:themeColor="text1"/>
          <w:szCs w:val="21"/>
        </w:rPr>
        <w:t>中</w:t>
      </w:r>
      <w:r w:rsidRPr="001D5290">
        <w:rPr>
          <w:rFonts w:hint="eastAsia"/>
          <w:color w:val="000000" w:themeColor="text1"/>
          <w:szCs w:val="21"/>
        </w:rPr>
        <w:t>7.</w:t>
      </w:r>
      <w:r w:rsidRPr="001D5290">
        <w:rPr>
          <w:color w:val="000000" w:themeColor="text1"/>
          <w:szCs w:val="21"/>
        </w:rPr>
        <w:t xml:space="preserve">7.2 (d), </w:t>
      </w:r>
      <w:r w:rsidRPr="001D5290">
        <w:rPr>
          <w:rFonts w:hint="eastAsia"/>
          <w:color w:val="000000" w:themeColor="text1"/>
          <w:szCs w:val="21"/>
        </w:rPr>
        <w:t>以含共计</w:t>
      </w:r>
      <w:r w:rsidRPr="001D5290">
        <w:rPr>
          <w:rFonts w:hint="eastAsia"/>
          <w:color w:val="000000" w:themeColor="text1"/>
          <w:szCs w:val="21"/>
        </w:rPr>
        <w:t>1</w:t>
      </w:r>
      <w:r w:rsidRPr="001D5290">
        <w:rPr>
          <w:color w:val="000000" w:themeColor="text1"/>
          <w:szCs w:val="21"/>
        </w:rPr>
        <w:t>.5%</w:t>
      </w:r>
      <w:r w:rsidRPr="001D5290">
        <w:rPr>
          <w:rFonts w:hint="eastAsia"/>
          <w:color w:val="000000" w:themeColor="text1"/>
          <w:szCs w:val="21"/>
        </w:rPr>
        <w:t>吐温</w:t>
      </w:r>
      <w:r w:rsidRPr="001D5290">
        <w:rPr>
          <w:rFonts w:hint="eastAsia"/>
          <w:color w:val="000000" w:themeColor="text1"/>
          <w:szCs w:val="21"/>
        </w:rPr>
        <w:t>8</w:t>
      </w:r>
      <w:r w:rsidRPr="001D5290">
        <w:rPr>
          <w:color w:val="000000" w:themeColor="text1"/>
          <w:szCs w:val="21"/>
        </w:rPr>
        <w:t>0</w:t>
      </w:r>
      <w:r w:rsidRPr="001D5290">
        <w:rPr>
          <w:rFonts w:hint="eastAsia"/>
          <w:color w:val="000000" w:themeColor="text1"/>
          <w:szCs w:val="21"/>
        </w:rPr>
        <w:t>，</w:t>
      </w:r>
      <w:r w:rsidRPr="001D5290">
        <w:rPr>
          <w:rFonts w:hint="eastAsia"/>
          <w:color w:val="000000" w:themeColor="text1"/>
          <w:szCs w:val="21"/>
        </w:rPr>
        <w:t>1</w:t>
      </w:r>
      <w:r w:rsidRPr="001D5290">
        <w:rPr>
          <w:color w:val="000000" w:themeColor="text1"/>
          <w:szCs w:val="21"/>
        </w:rPr>
        <w:t>%</w:t>
      </w:r>
      <w:r w:rsidRPr="001D5290">
        <w:rPr>
          <w:rFonts w:hint="eastAsia"/>
          <w:color w:val="000000" w:themeColor="text1"/>
          <w:szCs w:val="21"/>
        </w:rPr>
        <w:t>卵磷脂的改良</w:t>
      </w:r>
      <w:proofErr w:type="spellStart"/>
      <w:r w:rsidRPr="005C6FC1">
        <w:rPr>
          <w:rFonts w:hint="eastAsia"/>
          <w:color w:val="000000" w:themeColor="text1"/>
          <w:szCs w:val="21"/>
        </w:rPr>
        <w:t>Letheen</w:t>
      </w:r>
      <w:proofErr w:type="spellEnd"/>
      <w:r w:rsidRPr="001D5290">
        <w:rPr>
          <w:rFonts w:hint="eastAsia"/>
          <w:color w:val="000000" w:themeColor="text1"/>
          <w:szCs w:val="21"/>
        </w:rPr>
        <w:t>肉汤培养基（</w:t>
      </w:r>
      <w:r w:rsidRPr="001D5290">
        <w:rPr>
          <w:color w:val="000000" w:themeColor="text1"/>
          <w:szCs w:val="21"/>
        </w:rPr>
        <w:t>MLBTL</w:t>
      </w:r>
      <w:r w:rsidRPr="001D5290">
        <w:rPr>
          <w:rFonts w:hint="eastAsia"/>
          <w:color w:val="000000" w:themeColor="text1"/>
          <w:szCs w:val="21"/>
        </w:rPr>
        <w:t>）进行菌落回收。</w:t>
      </w:r>
      <w:r w:rsidRPr="001D5290">
        <w:rPr>
          <w:rFonts w:hint="eastAsia"/>
          <w:color w:val="000000" w:themeColor="text1"/>
          <w:szCs w:val="21"/>
        </w:rPr>
        <w:t xml:space="preserve"> </w:t>
      </w:r>
      <w:r w:rsidRPr="001D5290">
        <w:rPr>
          <w:rFonts w:hint="eastAsia"/>
          <w:color w:val="000000" w:themeColor="text1"/>
          <w:szCs w:val="21"/>
        </w:rPr>
        <w:t>织物法的条件优化如下：</w:t>
      </w:r>
    </w:p>
    <w:p w14:paraId="7DC37657" w14:textId="77777777" w:rsidR="00450C18" w:rsidRPr="001D5290" w:rsidRDefault="00450C18" w:rsidP="00665D41">
      <w:pPr>
        <w:spacing w:line="360" w:lineRule="auto"/>
        <w:rPr>
          <w:b/>
          <w:color w:val="000000" w:themeColor="text1"/>
          <w:szCs w:val="21"/>
        </w:rPr>
      </w:pPr>
      <w:r w:rsidRPr="001D5290">
        <w:rPr>
          <w:rFonts w:hint="eastAsia"/>
          <w:b/>
          <w:color w:val="000000" w:themeColor="text1"/>
          <w:szCs w:val="21"/>
        </w:rPr>
        <w:t>3</w:t>
      </w:r>
      <w:r w:rsidRPr="001D5290">
        <w:rPr>
          <w:b/>
          <w:color w:val="000000" w:themeColor="text1"/>
          <w:szCs w:val="21"/>
        </w:rPr>
        <w:t xml:space="preserve">.7.1 </w:t>
      </w:r>
      <w:r w:rsidRPr="001D5290">
        <w:rPr>
          <w:rFonts w:hint="eastAsia"/>
          <w:b/>
          <w:color w:val="000000" w:themeColor="text1"/>
          <w:szCs w:val="21"/>
        </w:rPr>
        <w:t>洗脱液类型</w:t>
      </w:r>
    </w:p>
    <w:p w14:paraId="4E9FD66D" w14:textId="41193AE6" w:rsidR="00450C18" w:rsidRPr="001D5290" w:rsidRDefault="00450C18" w:rsidP="00450C18">
      <w:pPr>
        <w:widowControl/>
        <w:autoSpaceDE w:val="0"/>
        <w:autoSpaceDN w:val="0"/>
        <w:spacing w:line="360" w:lineRule="auto"/>
        <w:ind w:firstLineChars="200" w:firstLine="420"/>
        <w:rPr>
          <w:rFonts w:ascii="宋体"/>
          <w:noProof/>
          <w:color w:val="000000" w:themeColor="text1"/>
          <w:kern w:val="0"/>
          <w:szCs w:val="20"/>
        </w:rPr>
      </w:pPr>
      <w:r w:rsidRPr="001D5290">
        <w:rPr>
          <w:rFonts w:hint="eastAsia"/>
          <w:color w:val="000000" w:themeColor="text1"/>
          <w:szCs w:val="21"/>
        </w:rPr>
        <w:t>表</w:t>
      </w:r>
      <w:r w:rsidR="005C6FC1">
        <w:rPr>
          <w:color w:val="000000" w:themeColor="text1"/>
          <w:szCs w:val="21"/>
        </w:rPr>
        <w:t>12</w:t>
      </w:r>
      <w:r w:rsidRPr="001D5290">
        <w:rPr>
          <w:rFonts w:hint="eastAsia"/>
          <w:color w:val="000000" w:themeColor="text1"/>
          <w:szCs w:val="21"/>
        </w:rPr>
        <w:t>给</w:t>
      </w:r>
      <w:r w:rsidRPr="001D5290">
        <w:rPr>
          <w:color w:val="000000" w:themeColor="text1"/>
          <w:szCs w:val="21"/>
        </w:rPr>
        <w:t>出了不同洗脱液</w:t>
      </w:r>
      <w:r w:rsidRPr="001D5290">
        <w:rPr>
          <w:rFonts w:hint="eastAsia"/>
          <w:color w:val="000000" w:themeColor="text1"/>
          <w:szCs w:val="21"/>
        </w:rPr>
        <w:t>对人工污染后的棉布上的</w:t>
      </w:r>
      <w:r w:rsidRPr="001D5290">
        <w:rPr>
          <w:color w:val="000000" w:themeColor="text1"/>
          <w:szCs w:val="21"/>
        </w:rPr>
        <w:t>细菌的洗脱效率</w:t>
      </w:r>
      <w:r w:rsidRPr="001D5290">
        <w:rPr>
          <w:rFonts w:hint="eastAsia"/>
          <w:color w:val="000000" w:themeColor="text1"/>
          <w:szCs w:val="21"/>
        </w:rPr>
        <w:t>。</w:t>
      </w:r>
      <w:r w:rsidRPr="001D5290">
        <w:rPr>
          <w:rFonts w:hint="eastAsia"/>
          <w:color w:val="000000" w:themeColor="text1"/>
          <w:szCs w:val="21"/>
        </w:rPr>
        <w:t>PBS</w:t>
      </w:r>
      <w:r w:rsidRPr="001D5290">
        <w:rPr>
          <w:rFonts w:hint="eastAsia"/>
          <w:color w:val="000000" w:themeColor="text1"/>
          <w:szCs w:val="21"/>
        </w:rPr>
        <w:t>的洗脱效果</w:t>
      </w:r>
      <w:r w:rsidR="00D2594E" w:rsidRPr="001D5290">
        <w:rPr>
          <w:rFonts w:hint="eastAsia"/>
          <w:color w:val="000000" w:themeColor="text1"/>
          <w:szCs w:val="21"/>
        </w:rPr>
        <w:t>最差</w:t>
      </w:r>
      <w:r w:rsidRPr="001D5290">
        <w:rPr>
          <w:rFonts w:hint="eastAsia"/>
          <w:color w:val="000000" w:themeColor="text1"/>
          <w:szCs w:val="21"/>
        </w:rPr>
        <w:t>，洗脱率在</w:t>
      </w:r>
      <w:r w:rsidR="009A27F1" w:rsidRPr="001D5290">
        <w:rPr>
          <w:color w:val="000000" w:themeColor="text1"/>
          <w:szCs w:val="21"/>
        </w:rPr>
        <w:t>3</w:t>
      </w:r>
      <w:r w:rsidRPr="001D5290">
        <w:rPr>
          <w:color w:val="000000" w:themeColor="text1"/>
          <w:szCs w:val="21"/>
        </w:rPr>
        <w:t>0</w:t>
      </w:r>
      <w:r w:rsidRPr="001D5290">
        <w:rPr>
          <w:rFonts w:hint="eastAsia"/>
          <w:color w:val="000000" w:themeColor="text1"/>
          <w:szCs w:val="21"/>
        </w:rPr>
        <w:t>%</w:t>
      </w:r>
      <w:r w:rsidRPr="001D5290">
        <w:rPr>
          <w:rFonts w:hint="eastAsia"/>
          <w:color w:val="000000" w:themeColor="text1"/>
          <w:szCs w:val="21"/>
        </w:rPr>
        <w:t>左右；</w:t>
      </w:r>
      <w:r w:rsidR="00D2594E" w:rsidRPr="001D5290">
        <w:rPr>
          <w:rFonts w:hint="eastAsia"/>
          <w:color w:val="000000" w:themeColor="text1"/>
          <w:szCs w:val="21"/>
        </w:rPr>
        <w:t>0.5%</w:t>
      </w:r>
      <w:r w:rsidR="00D2594E" w:rsidRPr="001D5290">
        <w:rPr>
          <w:rFonts w:hint="eastAsia"/>
          <w:color w:val="000000" w:themeColor="text1"/>
          <w:szCs w:val="21"/>
        </w:rPr>
        <w:t>吐温</w:t>
      </w:r>
      <w:r w:rsidR="00D2594E" w:rsidRPr="001D5290">
        <w:rPr>
          <w:rFonts w:hint="eastAsia"/>
          <w:color w:val="000000" w:themeColor="text1"/>
          <w:szCs w:val="21"/>
        </w:rPr>
        <w:t>80</w:t>
      </w:r>
      <w:r w:rsidR="00D2594E" w:rsidRPr="001D5290">
        <w:rPr>
          <w:rFonts w:hint="eastAsia"/>
          <w:color w:val="000000" w:themeColor="text1"/>
          <w:szCs w:val="21"/>
        </w:rPr>
        <w:t>（</w:t>
      </w:r>
      <w:r w:rsidR="00D2594E" w:rsidRPr="001D5290">
        <w:rPr>
          <w:rFonts w:hint="eastAsia"/>
          <w:color w:val="000000" w:themeColor="text1"/>
          <w:szCs w:val="21"/>
        </w:rPr>
        <w:t>PBS</w:t>
      </w:r>
      <w:r w:rsidR="00D2594E" w:rsidRPr="001D5290">
        <w:rPr>
          <w:rFonts w:hint="eastAsia"/>
          <w:color w:val="000000" w:themeColor="text1"/>
          <w:szCs w:val="21"/>
        </w:rPr>
        <w:t>配制）的洗脱效果有所提高，洗脱率在</w:t>
      </w:r>
      <w:r w:rsidR="00D2594E" w:rsidRPr="001D5290">
        <w:rPr>
          <w:rFonts w:hint="eastAsia"/>
          <w:color w:val="000000" w:themeColor="text1"/>
          <w:szCs w:val="21"/>
        </w:rPr>
        <w:t>6</w:t>
      </w:r>
      <w:r w:rsidR="00D2594E" w:rsidRPr="001D5290">
        <w:rPr>
          <w:color w:val="000000" w:themeColor="text1"/>
          <w:szCs w:val="21"/>
        </w:rPr>
        <w:t>0</w:t>
      </w:r>
      <w:r w:rsidR="00D2594E" w:rsidRPr="001D5290">
        <w:rPr>
          <w:rFonts w:hint="eastAsia"/>
          <w:color w:val="000000" w:themeColor="text1"/>
          <w:szCs w:val="21"/>
        </w:rPr>
        <w:t>%</w:t>
      </w:r>
      <w:r w:rsidR="00D2594E" w:rsidRPr="001D5290">
        <w:rPr>
          <w:rFonts w:hint="eastAsia"/>
          <w:color w:val="000000" w:themeColor="text1"/>
          <w:szCs w:val="21"/>
        </w:rPr>
        <w:t>左右；</w:t>
      </w:r>
      <w:r w:rsidRPr="001D5290">
        <w:rPr>
          <w:color w:val="000000" w:themeColor="text1"/>
          <w:kern w:val="0"/>
          <w:szCs w:val="21"/>
        </w:rPr>
        <w:t>0.3%</w:t>
      </w:r>
      <w:r w:rsidRPr="001D5290">
        <w:rPr>
          <w:rFonts w:ascii="宋体" w:hAnsi="宋体" w:hint="eastAsia"/>
          <w:color w:val="000000" w:themeColor="text1"/>
          <w:kern w:val="0"/>
          <w:szCs w:val="21"/>
        </w:rPr>
        <w:t>卵磷脂</w:t>
      </w:r>
      <w:r w:rsidRPr="001D5290">
        <w:rPr>
          <w:color w:val="000000" w:themeColor="text1"/>
          <w:kern w:val="0"/>
          <w:szCs w:val="21"/>
        </w:rPr>
        <w:t>+1%</w:t>
      </w:r>
      <w:r w:rsidRPr="001D5290">
        <w:rPr>
          <w:rFonts w:ascii="宋体" w:hAnsi="宋体" w:hint="eastAsia"/>
          <w:color w:val="000000" w:themeColor="text1"/>
          <w:kern w:val="0"/>
          <w:szCs w:val="21"/>
        </w:rPr>
        <w:t>吐温</w:t>
      </w:r>
      <w:r w:rsidRPr="001D5290">
        <w:rPr>
          <w:color w:val="000000" w:themeColor="text1"/>
          <w:kern w:val="0"/>
          <w:szCs w:val="21"/>
        </w:rPr>
        <w:t>80</w:t>
      </w:r>
      <w:r w:rsidRPr="001D5290">
        <w:rPr>
          <w:rFonts w:hint="eastAsia"/>
          <w:color w:val="000000" w:themeColor="text1"/>
          <w:kern w:val="0"/>
          <w:szCs w:val="21"/>
        </w:rPr>
        <w:t>（</w:t>
      </w:r>
      <w:r w:rsidRPr="001D5290">
        <w:rPr>
          <w:color w:val="000000" w:themeColor="text1"/>
          <w:kern w:val="0"/>
          <w:szCs w:val="21"/>
        </w:rPr>
        <w:t>PBS</w:t>
      </w:r>
      <w:r w:rsidRPr="001D5290">
        <w:rPr>
          <w:rFonts w:hint="eastAsia"/>
          <w:color w:val="000000" w:themeColor="text1"/>
          <w:kern w:val="0"/>
          <w:szCs w:val="21"/>
        </w:rPr>
        <w:t>配制）的</w:t>
      </w:r>
      <w:r w:rsidRPr="001D5290">
        <w:rPr>
          <w:color w:val="000000" w:themeColor="text1"/>
          <w:kern w:val="0"/>
          <w:szCs w:val="21"/>
        </w:rPr>
        <w:t>洗脱效果</w:t>
      </w:r>
      <w:r w:rsidR="00D2594E" w:rsidRPr="001D5290">
        <w:rPr>
          <w:rFonts w:hint="eastAsia"/>
          <w:color w:val="000000" w:themeColor="text1"/>
          <w:kern w:val="0"/>
          <w:szCs w:val="21"/>
        </w:rPr>
        <w:t>最</w:t>
      </w:r>
      <w:r w:rsidRPr="001D5290">
        <w:rPr>
          <w:color w:val="000000" w:themeColor="text1"/>
          <w:kern w:val="0"/>
          <w:szCs w:val="21"/>
        </w:rPr>
        <w:t>好，</w:t>
      </w:r>
      <w:r w:rsidRPr="001D5290">
        <w:rPr>
          <w:rFonts w:hint="eastAsia"/>
          <w:color w:val="000000" w:themeColor="text1"/>
          <w:kern w:val="0"/>
          <w:szCs w:val="21"/>
        </w:rPr>
        <w:t>洗脱率</w:t>
      </w:r>
      <w:r w:rsidRPr="001D5290">
        <w:rPr>
          <w:color w:val="000000" w:themeColor="text1"/>
          <w:kern w:val="0"/>
          <w:szCs w:val="21"/>
        </w:rPr>
        <w:t>均在</w:t>
      </w:r>
      <w:r w:rsidR="00D2594E" w:rsidRPr="001D5290">
        <w:rPr>
          <w:rFonts w:hint="eastAsia"/>
          <w:color w:val="000000" w:themeColor="text1"/>
          <w:kern w:val="0"/>
          <w:szCs w:val="21"/>
        </w:rPr>
        <w:t>8</w:t>
      </w:r>
      <w:r w:rsidR="00D2594E" w:rsidRPr="001D5290">
        <w:rPr>
          <w:color w:val="000000" w:themeColor="text1"/>
          <w:kern w:val="0"/>
          <w:szCs w:val="21"/>
        </w:rPr>
        <w:t>5</w:t>
      </w:r>
      <w:r w:rsidRPr="001D5290">
        <w:rPr>
          <w:color w:val="000000" w:themeColor="text1"/>
          <w:kern w:val="0"/>
          <w:szCs w:val="21"/>
        </w:rPr>
        <w:t>%</w:t>
      </w:r>
      <w:r w:rsidRPr="001D5290">
        <w:rPr>
          <w:color w:val="000000" w:themeColor="text1"/>
          <w:kern w:val="0"/>
          <w:szCs w:val="21"/>
        </w:rPr>
        <w:t>以上</w:t>
      </w:r>
      <w:r w:rsidR="00D2594E" w:rsidRPr="001D5290">
        <w:rPr>
          <w:rFonts w:hint="eastAsia"/>
          <w:color w:val="000000" w:themeColor="text1"/>
          <w:kern w:val="0"/>
          <w:szCs w:val="21"/>
        </w:rPr>
        <w:t>；</w:t>
      </w:r>
      <w:r w:rsidR="00952E33" w:rsidRPr="001D5290">
        <w:rPr>
          <w:rFonts w:hint="eastAsia"/>
          <w:color w:val="000000" w:themeColor="text1"/>
          <w:kern w:val="0"/>
          <w:szCs w:val="21"/>
        </w:rPr>
        <w:t>因此本标准中织物洗涤剂的除菌方法中推荐以</w:t>
      </w:r>
      <w:bookmarkStart w:id="1" w:name="_Hlk93340247"/>
      <w:r w:rsidR="00D2594E" w:rsidRPr="001D5290">
        <w:rPr>
          <w:color w:val="000000" w:themeColor="text1"/>
          <w:kern w:val="0"/>
          <w:szCs w:val="21"/>
        </w:rPr>
        <w:t>0.3%</w:t>
      </w:r>
      <w:r w:rsidR="00D2594E" w:rsidRPr="001D5290">
        <w:rPr>
          <w:rFonts w:ascii="宋体" w:hAnsi="宋体" w:hint="eastAsia"/>
          <w:color w:val="000000" w:themeColor="text1"/>
          <w:kern w:val="0"/>
          <w:szCs w:val="21"/>
        </w:rPr>
        <w:t>卵磷脂</w:t>
      </w:r>
      <w:r w:rsidR="00D2594E" w:rsidRPr="001D5290">
        <w:rPr>
          <w:color w:val="000000" w:themeColor="text1"/>
          <w:kern w:val="0"/>
          <w:szCs w:val="21"/>
        </w:rPr>
        <w:t>+1%</w:t>
      </w:r>
      <w:r w:rsidR="00D2594E" w:rsidRPr="001D5290">
        <w:rPr>
          <w:rFonts w:ascii="宋体" w:hAnsi="宋体" w:hint="eastAsia"/>
          <w:color w:val="000000" w:themeColor="text1"/>
          <w:kern w:val="0"/>
          <w:szCs w:val="21"/>
        </w:rPr>
        <w:t>吐温</w:t>
      </w:r>
      <w:r w:rsidR="00D2594E" w:rsidRPr="001D5290">
        <w:rPr>
          <w:color w:val="000000" w:themeColor="text1"/>
          <w:kern w:val="0"/>
          <w:szCs w:val="21"/>
        </w:rPr>
        <w:t>80</w:t>
      </w:r>
      <w:r w:rsidR="00D2594E" w:rsidRPr="001D5290">
        <w:rPr>
          <w:rFonts w:hint="eastAsia"/>
          <w:color w:val="000000" w:themeColor="text1"/>
          <w:kern w:val="0"/>
          <w:szCs w:val="21"/>
        </w:rPr>
        <w:t>（</w:t>
      </w:r>
      <w:r w:rsidR="00D2594E" w:rsidRPr="001D5290">
        <w:rPr>
          <w:color w:val="000000" w:themeColor="text1"/>
          <w:kern w:val="0"/>
          <w:szCs w:val="21"/>
        </w:rPr>
        <w:t>PBS</w:t>
      </w:r>
      <w:r w:rsidR="00D2594E" w:rsidRPr="001D5290">
        <w:rPr>
          <w:rFonts w:hint="eastAsia"/>
          <w:color w:val="000000" w:themeColor="text1"/>
          <w:kern w:val="0"/>
          <w:szCs w:val="21"/>
        </w:rPr>
        <w:t>配制）</w:t>
      </w:r>
      <w:bookmarkEnd w:id="1"/>
      <w:r w:rsidR="00952E33" w:rsidRPr="001D5290">
        <w:rPr>
          <w:rFonts w:hint="eastAsia"/>
          <w:color w:val="000000" w:themeColor="text1"/>
          <w:kern w:val="0"/>
          <w:szCs w:val="21"/>
        </w:rPr>
        <w:t>作为洗脱液</w:t>
      </w:r>
      <w:r w:rsidRPr="001D5290">
        <w:rPr>
          <w:rFonts w:hint="eastAsia"/>
          <w:color w:val="000000" w:themeColor="text1"/>
          <w:kern w:val="0"/>
          <w:szCs w:val="21"/>
        </w:rPr>
        <w:t>。</w:t>
      </w:r>
    </w:p>
    <w:p w14:paraId="64F1DFF3" w14:textId="387E72BD" w:rsidR="00450C18" w:rsidRPr="001D5290" w:rsidRDefault="00450C18" w:rsidP="00450C18">
      <w:pPr>
        <w:widowControl/>
        <w:autoSpaceDE w:val="0"/>
        <w:autoSpaceDN w:val="0"/>
        <w:spacing w:line="360" w:lineRule="auto"/>
        <w:ind w:firstLineChars="200" w:firstLine="360"/>
        <w:jc w:val="center"/>
        <w:rPr>
          <w:rFonts w:ascii="宋体"/>
          <w:noProof/>
          <w:color w:val="000000" w:themeColor="text1"/>
          <w:kern w:val="0"/>
          <w:szCs w:val="20"/>
        </w:rPr>
      </w:pPr>
      <w:r w:rsidRPr="001D5290">
        <w:rPr>
          <w:rFonts w:hint="eastAsia"/>
          <w:color w:val="000000" w:themeColor="text1"/>
          <w:sz w:val="18"/>
          <w:szCs w:val="21"/>
        </w:rPr>
        <w:t>表</w:t>
      </w:r>
      <w:r w:rsidR="005C6FC1">
        <w:rPr>
          <w:color w:val="000000" w:themeColor="text1"/>
          <w:sz w:val="18"/>
          <w:szCs w:val="21"/>
        </w:rPr>
        <w:t>12</w:t>
      </w:r>
      <w:r w:rsidRPr="001D5290">
        <w:rPr>
          <w:color w:val="000000" w:themeColor="text1"/>
          <w:sz w:val="18"/>
          <w:szCs w:val="21"/>
        </w:rPr>
        <w:t xml:space="preserve">  </w:t>
      </w:r>
      <w:r w:rsidRPr="001D5290">
        <w:rPr>
          <w:rFonts w:hint="eastAsia"/>
          <w:color w:val="000000" w:themeColor="text1"/>
          <w:sz w:val="18"/>
          <w:szCs w:val="21"/>
        </w:rPr>
        <w:t>洗脱液</w:t>
      </w:r>
      <w:r w:rsidRPr="001D5290">
        <w:rPr>
          <w:color w:val="000000" w:themeColor="text1"/>
          <w:sz w:val="18"/>
          <w:szCs w:val="21"/>
        </w:rPr>
        <w:t>成分对</w:t>
      </w:r>
      <w:r w:rsidRPr="001D5290">
        <w:rPr>
          <w:rFonts w:hint="eastAsia"/>
          <w:color w:val="000000" w:themeColor="text1"/>
          <w:sz w:val="18"/>
          <w:szCs w:val="21"/>
        </w:rPr>
        <w:t>棉布</w:t>
      </w:r>
      <w:r w:rsidRPr="001D5290">
        <w:rPr>
          <w:color w:val="000000" w:themeColor="text1"/>
          <w:sz w:val="18"/>
          <w:szCs w:val="21"/>
        </w:rPr>
        <w:t>洗脱效果的影响</w:t>
      </w:r>
    </w:p>
    <w:tbl>
      <w:tblPr>
        <w:tblW w:w="5000" w:type="pct"/>
        <w:tblLook w:val="04A0" w:firstRow="1" w:lastRow="0" w:firstColumn="1" w:lastColumn="0" w:noHBand="0" w:noVBand="1"/>
      </w:tblPr>
      <w:tblGrid>
        <w:gridCol w:w="3295"/>
        <w:gridCol w:w="996"/>
        <w:gridCol w:w="1779"/>
        <w:gridCol w:w="1779"/>
        <w:gridCol w:w="1779"/>
      </w:tblGrid>
      <w:tr w:rsidR="001D5290" w:rsidRPr="001D5290" w14:paraId="2AB4A856" w14:textId="77777777" w:rsidTr="009A27F1">
        <w:trPr>
          <w:trHeight w:val="402"/>
        </w:trPr>
        <w:tc>
          <w:tcPr>
            <w:tcW w:w="1711" w:type="pct"/>
            <w:tcBorders>
              <w:top w:val="single" w:sz="4" w:space="0" w:color="auto"/>
              <w:left w:val="single" w:sz="4" w:space="0" w:color="auto"/>
              <w:bottom w:val="single" w:sz="4" w:space="0" w:color="auto"/>
              <w:right w:val="single" w:sz="4" w:space="0" w:color="auto"/>
            </w:tcBorders>
            <w:shd w:val="clear" w:color="auto" w:fill="auto"/>
            <w:vAlign w:val="center"/>
          </w:tcPr>
          <w:p w14:paraId="2E294AA4" w14:textId="77777777" w:rsidR="00450C18" w:rsidRPr="001D5290" w:rsidRDefault="00450C18" w:rsidP="009A27F1">
            <w:pPr>
              <w:widowControl/>
              <w:spacing w:line="360" w:lineRule="auto"/>
              <w:jc w:val="center"/>
              <w:rPr>
                <w:color w:val="000000" w:themeColor="text1"/>
                <w:kern w:val="0"/>
                <w:sz w:val="18"/>
                <w:szCs w:val="20"/>
              </w:rPr>
            </w:pPr>
            <w:r w:rsidRPr="001D5290">
              <w:rPr>
                <w:color w:val="000000" w:themeColor="text1"/>
                <w:kern w:val="0"/>
                <w:sz w:val="18"/>
                <w:szCs w:val="20"/>
              </w:rPr>
              <w:t>洗脱液</w:t>
            </w:r>
          </w:p>
        </w:tc>
        <w:tc>
          <w:tcPr>
            <w:tcW w:w="517" w:type="pct"/>
            <w:tcBorders>
              <w:top w:val="single" w:sz="4" w:space="0" w:color="auto"/>
              <w:left w:val="nil"/>
              <w:bottom w:val="single" w:sz="4" w:space="0" w:color="auto"/>
              <w:right w:val="single" w:sz="4" w:space="0" w:color="auto"/>
            </w:tcBorders>
            <w:shd w:val="clear" w:color="auto" w:fill="auto"/>
            <w:vAlign w:val="center"/>
          </w:tcPr>
          <w:p w14:paraId="0121357F" w14:textId="77777777" w:rsidR="00450C18" w:rsidRPr="001D5290" w:rsidRDefault="00450C18" w:rsidP="009A27F1">
            <w:pPr>
              <w:widowControl/>
              <w:spacing w:line="360" w:lineRule="auto"/>
              <w:jc w:val="center"/>
              <w:rPr>
                <w:color w:val="000000" w:themeColor="text1"/>
                <w:kern w:val="0"/>
                <w:sz w:val="18"/>
                <w:szCs w:val="20"/>
              </w:rPr>
            </w:pPr>
            <w:r w:rsidRPr="001D5290">
              <w:rPr>
                <w:color w:val="000000" w:themeColor="text1"/>
                <w:kern w:val="0"/>
                <w:sz w:val="18"/>
                <w:szCs w:val="20"/>
              </w:rPr>
              <w:t>平行数</w:t>
            </w:r>
          </w:p>
        </w:tc>
        <w:tc>
          <w:tcPr>
            <w:tcW w:w="924" w:type="pct"/>
            <w:tcBorders>
              <w:top w:val="single" w:sz="4" w:space="0" w:color="auto"/>
              <w:left w:val="nil"/>
              <w:bottom w:val="single" w:sz="4" w:space="0" w:color="auto"/>
              <w:right w:val="single" w:sz="4" w:space="0" w:color="auto"/>
            </w:tcBorders>
            <w:shd w:val="clear" w:color="auto" w:fill="auto"/>
            <w:vAlign w:val="center"/>
          </w:tcPr>
          <w:p w14:paraId="720DFA49" w14:textId="77777777" w:rsidR="00450C18" w:rsidRPr="001D5290" w:rsidRDefault="00450C18" w:rsidP="009A27F1">
            <w:pPr>
              <w:widowControl/>
              <w:spacing w:line="360" w:lineRule="auto"/>
              <w:jc w:val="center"/>
              <w:rPr>
                <w:color w:val="000000" w:themeColor="text1"/>
                <w:kern w:val="0"/>
                <w:sz w:val="18"/>
                <w:szCs w:val="20"/>
              </w:rPr>
            </w:pPr>
            <w:r w:rsidRPr="001D5290">
              <w:rPr>
                <w:color w:val="000000" w:themeColor="text1"/>
                <w:kern w:val="0"/>
                <w:sz w:val="18"/>
                <w:szCs w:val="20"/>
              </w:rPr>
              <w:t>加菌量</w:t>
            </w:r>
          </w:p>
        </w:tc>
        <w:tc>
          <w:tcPr>
            <w:tcW w:w="924" w:type="pct"/>
            <w:tcBorders>
              <w:top w:val="single" w:sz="4" w:space="0" w:color="auto"/>
              <w:left w:val="nil"/>
              <w:bottom w:val="single" w:sz="4" w:space="0" w:color="auto"/>
              <w:right w:val="single" w:sz="4" w:space="0" w:color="auto"/>
            </w:tcBorders>
            <w:shd w:val="clear" w:color="auto" w:fill="auto"/>
            <w:vAlign w:val="center"/>
          </w:tcPr>
          <w:p w14:paraId="1D47C8B8" w14:textId="77777777" w:rsidR="00450C18" w:rsidRPr="001D5290" w:rsidRDefault="00450C18" w:rsidP="009A27F1">
            <w:pPr>
              <w:widowControl/>
              <w:spacing w:line="360" w:lineRule="auto"/>
              <w:jc w:val="center"/>
              <w:rPr>
                <w:color w:val="000000" w:themeColor="text1"/>
                <w:kern w:val="0"/>
                <w:sz w:val="18"/>
                <w:szCs w:val="20"/>
              </w:rPr>
            </w:pPr>
            <w:r w:rsidRPr="001D5290">
              <w:rPr>
                <w:color w:val="000000" w:themeColor="text1"/>
                <w:kern w:val="0"/>
                <w:sz w:val="18"/>
                <w:szCs w:val="20"/>
              </w:rPr>
              <w:t>洗脱液中的菌含量</w:t>
            </w:r>
          </w:p>
        </w:tc>
        <w:tc>
          <w:tcPr>
            <w:tcW w:w="924" w:type="pct"/>
            <w:tcBorders>
              <w:top w:val="single" w:sz="4" w:space="0" w:color="auto"/>
              <w:left w:val="nil"/>
              <w:bottom w:val="single" w:sz="4" w:space="0" w:color="auto"/>
              <w:right w:val="single" w:sz="4" w:space="0" w:color="auto"/>
            </w:tcBorders>
            <w:shd w:val="clear" w:color="auto" w:fill="auto"/>
            <w:vAlign w:val="center"/>
          </w:tcPr>
          <w:p w14:paraId="65EC0625" w14:textId="77777777" w:rsidR="00450C18" w:rsidRPr="001D5290" w:rsidRDefault="00450C18" w:rsidP="009A27F1">
            <w:pPr>
              <w:widowControl/>
              <w:spacing w:line="360" w:lineRule="auto"/>
              <w:jc w:val="center"/>
              <w:rPr>
                <w:color w:val="000000" w:themeColor="text1"/>
                <w:kern w:val="0"/>
                <w:sz w:val="18"/>
                <w:szCs w:val="20"/>
              </w:rPr>
            </w:pPr>
            <w:r w:rsidRPr="001D5290">
              <w:rPr>
                <w:color w:val="000000" w:themeColor="text1"/>
                <w:kern w:val="0"/>
                <w:sz w:val="18"/>
                <w:szCs w:val="20"/>
              </w:rPr>
              <w:t>细菌回收率（</w:t>
            </w:r>
            <w:r w:rsidRPr="001D5290">
              <w:rPr>
                <w:color w:val="000000" w:themeColor="text1"/>
                <w:kern w:val="0"/>
                <w:sz w:val="18"/>
                <w:szCs w:val="20"/>
              </w:rPr>
              <w:t>%</w:t>
            </w:r>
            <w:r w:rsidRPr="001D5290">
              <w:rPr>
                <w:color w:val="000000" w:themeColor="text1"/>
                <w:kern w:val="0"/>
                <w:sz w:val="18"/>
                <w:szCs w:val="20"/>
              </w:rPr>
              <w:t>）</w:t>
            </w:r>
          </w:p>
        </w:tc>
      </w:tr>
      <w:tr w:rsidR="001D5290" w:rsidRPr="001D5290" w14:paraId="13E77616" w14:textId="77777777" w:rsidTr="009A27F1">
        <w:trPr>
          <w:trHeight w:val="402"/>
        </w:trPr>
        <w:tc>
          <w:tcPr>
            <w:tcW w:w="1711" w:type="pct"/>
            <w:vMerge w:val="restart"/>
            <w:tcBorders>
              <w:top w:val="nil"/>
              <w:left w:val="single" w:sz="4" w:space="0" w:color="auto"/>
              <w:bottom w:val="single" w:sz="4" w:space="0" w:color="000000"/>
              <w:right w:val="single" w:sz="4" w:space="0" w:color="auto"/>
            </w:tcBorders>
            <w:shd w:val="clear" w:color="auto" w:fill="auto"/>
            <w:vAlign w:val="center"/>
          </w:tcPr>
          <w:p w14:paraId="6FAABE7C" w14:textId="77777777" w:rsidR="009A27F1" w:rsidRPr="001D5290" w:rsidRDefault="009A27F1" w:rsidP="009A27F1">
            <w:pPr>
              <w:widowControl/>
              <w:spacing w:line="360" w:lineRule="auto"/>
              <w:jc w:val="center"/>
              <w:rPr>
                <w:color w:val="000000" w:themeColor="text1"/>
                <w:kern w:val="0"/>
                <w:sz w:val="18"/>
                <w:szCs w:val="20"/>
              </w:rPr>
            </w:pPr>
            <w:r w:rsidRPr="001D5290">
              <w:rPr>
                <w:color w:val="000000" w:themeColor="text1"/>
                <w:kern w:val="0"/>
                <w:sz w:val="18"/>
                <w:szCs w:val="20"/>
              </w:rPr>
              <w:t>PBS</w:t>
            </w:r>
          </w:p>
        </w:tc>
        <w:tc>
          <w:tcPr>
            <w:tcW w:w="517" w:type="pct"/>
            <w:tcBorders>
              <w:top w:val="nil"/>
              <w:left w:val="nil"/>
              <w:bottom w:val="single" w:sz="4" w:space="0" w:color="auto"/>
              <w:right w:val="single" w:sz="4" w:space="0" w:color="auto"/>
            </w:tcBorders>
            <w:shd w:val="clear" w:color="auto" w:fill="auto"/>
            <w:vAlign w:val="center"/>
          </w:tcPr>
          <w:p w14:paraId="045A93AF" w14:textId="77777777" w:rsidR="009A27F1" w:rsidRPr="001D5290" w:rsidRDefault="009A27F1" w:rsidP="009A27F1">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nil"/>
              <w:left w:val="nil"/>
              <w:bottom w:val="single" w:sz="4" w:space="0" w:color="auto"/>
              <w:right w:val="single" w:sz="4" w:space="0" w:color="auto"/>
            </w:tcBorders>
            <w:shd w:val="clear" w:color="auto" w:fill="auto"/>
            <w:vAlign w:val="center"/>
          </w:tcPr>
          <w:p w14:paraId="21E06523" w14:textId="77777777" w:rsidR="009A27F1" w:rsidRPr="001D5290" w:rsidRDefault="009A27F1" w:rsidP="009A27F1">
            <w:pPr>
              <w:widowControl/>
              <w:spacing w:line="360" w:lineRule="auto"/>
              <w:jc w:val="center"/>
              <w:rPr>
                <w:color w:val="000000" w:themeColor="text1"/>
                <w:kern w:val="0"/>
                <w:sz w:val="18"/>
                <w:szCs w:val="20"/>
              </w:rPr>
            </w:pPr>
            <w:r w:rsidRPr="001D5290">
              <w:rPr>
                <w:color w:val="000000" w:themeColor="text1"/>
                <w:kern w:val="0"/>
                <w:sz w:val="18"/>
                <w:szCs w:val="20"/>
              </w:rPr>
              <w:t>3.05E+07</w:t>
            </w:r>
          </w:p>
        </w:tc>
        <w:tc>
          <w:tcPr>
            <w:tcW w:w="924" w:type="pct"/>
            <w:tcBorders>
              <w:top w:val="nil"/>
              <w:left w:val="nil"/>
              <w:bottom w:val="single" w:sz="4" w:space="0" w:color="auto"/>
              <w:right w:val="single" w:sz="4" w:space="0" w:color="auto"/>
            </w:tcBorders>
            <w:shd w:val="clear" w:color="auto" w:fill="auto"/>
            <w:vAlign w:val="center"/>
          </w:tcPr>
          <w:p w14:paraId="3894AAE9" w14:textId="77777777" w:rsidR="009A27F1" w:rsidRPr="001D5290" w:rsidRDefault="009A27F1" w:rsidP="009A27F1">
            <w:pPr>
              <w:widowControl/>
              <w:jc w:val="center"/>
              <w:rPr>
                <w:rFonts w:eastAsia="等线"/>
                <w:color w:val="000000" w:themeColor="text1"/>
                <w:kern w:val="0"/>
                <w:sz w:val="18"/>
                <w:szCs w:val="22"/>
              </w:rPr>
            </w:pPr>
            <w:r w:rsidRPr="001D5290">
              <w:rPr>
                <w:rFonts w:eastAsia="等线"/>
                <w:color w:val="000000" w:themeColor="text1"/>
                <w:sz w:val="18"/>
                <w:szCs w:val="22"/>
              </w:rPr>
              <w:t>8.96E+06</w:t>
            </w:r>
          </w:p>
        </w:tc>
        <w:tc>
          <w:tcPr>
            <w:tcW w:w="924" w:type="pct"/>
            <w:tcBorders>
              <w:top w:val="nil"/>
              <w:left w:val="nil"/>
              <w:bottom w:val="single" w:sz="4" w:space="0" w:color="auto"/>
              <w:right w:val="single" w:sz="4" w:space="0" w:color="auto"/>
            </w:tcBorders>
            <w:shd w:val="clear" w:color="auto" w:fill="auto"/>
            <w:vAlign w:val="center"/>
          </w:tcPr>
          <w:p w14:paraId="3A6D7327" w14:textId="77777777" w:rsidR="009A27F1" w:rsidRPr="001D5290" w:rsidRDefault="009A27F1" w:rsidP="009A27F1">
            <w:pPr>
              <w:widowControl/>
              <w:spacing w:line="360" w:lineRule="auto"/>
              <w:jc w:val="center"/>
              <w:rPr>
                <w:color w:val="000000" w:themeColor="text1"/>
                <w:kern w:val="0"/>
                <w:sz w:val="18"/>
                <w:szCs w:val="20"/>
              </w:rPr>
            </w:pPr>
            <w:r w:rsidRPr="001D5290">
              <w:rPr>
                <w:color w:val="000000" w:themeColor="text1"/>
                <w:kern w:val="0"/>
                <w:sz w:val="18"/>
                <w:szCs w:val="20"/>
              </w:rPr>
              <w:t>29.38</w:t>
            </w:r>
          </w:p>
        </w:tc>
      </w:tr>
      <w:tr w:rsidR="001D5290" w:rsidRPr="001D5290" w14:paraId="65A0336A" w14:textId="77777777" w:rsidTr="009A27F1">
        <w:trPr>
          <w:trHeight w:val="402"/>
        </w:trPr>
        <w:tc>
          <w:tcPr>
            <w:tcW w:w="1711" w:type="pct"/>
            <w:vMerge/>
            <w:tcBorders>
              <w:top w:val="nil"/>
              <w:left w:val="single" w:sz="4" w:space="0" w:color="auto"/>
              <w:bottom w:val="single" w:sz="4" w:space="0" w:color="000000"/>
              <w:right w:val="single" w:sz="4" w:space="0" w:color="auto"/>
            </w:tcBorders>
            <w:vAlign w:val="center"/>
          </w:tcPr>
          <w:p w14:paraId="31A9F871" w14:textId="77777777" w:rsidR="009A27F1" w:rsidRPr="001D5290" w:rsidRDefault="009A27F1" w:rsidP="009A27F1">
            <w:pPr>
              <w:widowControl/>
              <w:spacing w:line="360" w:lineRule="auto"/>
              <w:jc w:val="center"/>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60ACE7B5" w14:textId="77777777" w:rsidR="009A27F1" w:rsidRPr="001D5290" w:rsidRDefault="009A27F1" w:rsidP="009A27F1">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vAlign w:val="center"/>
          </w:tcPr>
          <w:p w14:paraId="6441F0BB" w14:textId="77777777" w:rsidR="009A27F1" w:rsidRPr="001D5290" w:rsidRDefault="009A27F1" w:rsidP="009A27F1">
            <w:pPr>
              <w:jc w:val="center"/>
              <w:rPr>
                <w:color w:val="000000" w:themeColor="text1"/>
                <w:sz w:val="18"/>
              </w:rPr>
            </w:pPr>
            <w:r w:rsidRPr="001D5290">
              <w:rPr>
                <w:color w:val="000000" w:themeColor="text1"/>
                <w:kern w:val="0"/>
                <w:sz w:val="18"/>
                <w:szCs w:val="20"/>
              </w:rPr>
              <w:t>3.05E+07</w:t>
            </w:r>
          </w:p>
        </w:tc>
        <w:tc>
          <w:tcPr>
            <w:tcW w:w="924" w:type="pct"/>
            <w:tcBorders>
              <w:top w:val="nil"/>
              <w:left w:val="nil"/>
              <w:bottom w:val="single" w:sz="4" w:space="0" w:color="auto"/>
              <w:right w:val="single" w:sz="4" w:space="0" w:color="auto"/>
            </w:tcBorders>
            <w:shd w:val="clear" w:color="auto" w:fill="auto"/>
            <w:vAlign w:val="center"/>
          </w:tcPr>
          <w:p w14:paraId="50BD17F0" w14:textId="77777777" w:rsidR="009A27F1" w:rsidRPr="001D5290" w:rsidRDefault="009A27F1" w:rsidP="009A27F1">
            <w:pPr>
              <w:jc w:val="center"/>
              <w:rPr>
                <w:rFonts w:eastAsia="等线"/>
                <w:color w:val="000000" w:themeColor="text1"/>
                <w:sz w:val="18"/>
                <w:szCs w:val="22"/>
              </w:rPr>
            </w:pPr>
            <w:r w:rsidRPr="001D5290">
              <w:rPr>
                <w:rFonts w:eastAsia="等线"/>
                <w:color w:val="000000" w:themeColor="text1"/>
                <w:sz w:val="18"/>
                <w:szCs w:val="22"/>
              </w:rPr>
              <w:t>9.48E+06</w:t>
            </w:r>
          </w:p>
        </w:tc>
        <w:tc>
          <w:tcPr>
            <w:tcW w:w="924" w:type="pct"/>
            <w:tcBorders>
              <w:top w:val="nil"/>
              <w:left w:val="nil"/>
              <w:bottom w:val="single" w:sz="4" w:space="0" w:color="auto"/>
              <w:right w:val="single" w:sz="4" w:space="0" w:color="auto"/>
            </w:tcBorders>
            <w:shd w:val="clear" w:color="auto" w:fill="auto"/>
            <w:vAlign w:val="center"/>
          </w:tcPr>
          <w:p w14:paraId="014C4282" w14:textId="77777777" w:rsidR="009A27F1" w:rsidRPr="001D5290" w:rsidRDefault="009A27F1" w:rsidP="009A27F1">
            <w:pPr>
              <w:widowControl/>
              <w:spacing w:line="360" w:lineRule="auto"/>
              <w:jc w:val="center"/>
              <w:rPr>
                <w:color w:val="000000" w:themeColor="text1"/>
                <w:kern w:val="0"/>
                <w:sz w:val="18"/>
                <w:szCs w:val="20"/>
              </w:rPr>
            </w:pPr>
            <w:r w:rsidRPr="001D5290">
              <w:rPr>
                <w:color w:val="000000" w:themeColor="text1"/>
                <w:kern w:val="0"/>
                <w:sz w:val="18"/>
                <w:szCs w:val="20"/>
              </w:rPr>
              <w:t>31.08</w:t>
            </w:r>
          </w:p>
        </w:tc>
      </w:tr>
      <w:tr w:rsidR="001D5290" w:rsidRPr="001D5290" w14:paraId="05C54F85" w14:textId="77777777" w:rsidTr="009A27F1">
        <w:trPr>
          <w:trHeight w:val="402"/>
        </w:trPr>
        <w:tc>
          <w:tcPr>
            <w:tcW w:w="1711" w:type="pct"/>
            <w:vMerge w:val="restart"/>
            <w:tcBorders>
              <w:top w:val="nil"/>
              <w:left w:val="single" w:sz="4" w:space="0" w:color="auto"/>
              <w:bottom w:val="single" w:sz="4" w:space="0" w:color="000000"/>
              <w:right w:val="single" w:sz="4" w:space="0" w:color="auto"/>
            </w:tcBorders>
            <w:shd w:val="clear" w:color="auto" w:fill="auto"/>
            <w:vAlign w:val="center"/>
          </w:tcPr>
          <w:p w14:paraId="4DE16092"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0.3%</w:t>
            </w:r>
            <w:r w:rsidRPr="001D5290">
              <w:rPr>
                <w:color w:val="000000" w:themeColor="text1"/>
                <w:kern w:val="0"/>
                <w:sz w:val="18"/>
                <w:szCs w:val="20"/>
              </w:rPr>
              <w:t>卵磷脂</w:t>
            </w:r>
            <w:r w:rsidRPr="001D5290">
              <w:rPr>
                <w:color w:val="000000" w:themeColor="text1"/>
                <w:kern w:val="0"/>
                <w:sz w:val="18"/>
                <w:szCs w:val="20"/>
              </w:rPr>
              <w:t>+1%</w:t>
            </w:r>
            <w:r w:rsidRPr="001D5290">
              <w:rPr>
                <w:color w:val="000000" w:themeColor="text1"/>
                <w:kern w:val="0"/>
                <w:sz w:val="18"/>
                <w:szCs w:val="20"/>
              </w:rPr>
              <w:t>吐温</w:t>
            </w:r>
            <w:r w:rsidRPr="001D5290">
              <w:rPr>
                <w:color w:val="000000" w:themeColor="text1"/>
                <w:kern w:val="0"/>
                <w:sz w:val="18"/>
                <w:szCs w:val="20"/>
              </w:rPr>
              <w:t>80</w:t>
            </w:r>
            <w:r w:rsidRPr="001D5290">
              <w:rPr>
                <w:color w:val="000000" w:themeColor="text1"/>
                <w:kern w:val="0"/>
                <w:sz w:val="18"/>
                <w:szCs w:val="20"/>
              </w:rPr>
              <w:t>（</w:t>
            </w:r>
            <w:r w:rsidRPr="001D5290">
              <w:rPr>
                <w:color w:val="000000" w:themeColor="text1"/>
                <w:kern w:val="0"/>
                <w:sz w:val="18"/>
                <w:szCs w:val="20"/>
              </w:rPr>
              <w:t>PBS</w:t>
            </w:r>
            <w:r w:rsidRPr="001D5290">
              <w:rPr>
                <w:color w:val="000000" w:themeColor="text1"/>
                <w:kern w:val="0"/>
                <w:sz w:val="18"/>
                <w:szCs w:val="20"/>
              </w:rPr>
              <w:t>配制）</w:t>
            </w:r>
          </w:p>
        </w:tc>
        <w:tc>
          <w:tcPr>
            <w:tcW w:w="517" w:type="pct"/>
            <w:tcBorders>
              <w:top w:val="nil"/>
              <w:left w:val="nil"/>
              <w:bottom w:val="single" w:sz="4" w:space="0" w:color="auto"/>
              <w:right w:val="single" w:sz="4" w:space="0" w:color="auto"/>
            </w:tcBorders>
            <w:shd w:val="clear" w:color="auto" w:fill="auto"/>
            <w:vAlign w:val="center"/>
          </w:tcPr>
          <w:p w14:paraId="5A429808"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nil"/>
              <w:left w:val="nil"/>
              <w:bottom w:val="single" w:sz="4" w:space="0" w:color="auto"/>
              <w:right w:val="single" w:sz="4" w:space="0" w:color="auto"/>
            </w:tcBorders>
            <w:shd w:val="clear" w:color="auto" w:fill="auto"/>
            <w:vAlign w:val="center"/>
          </w:tcPr>
          <w:p w14:paraId="47CF4053" w14:textId="77777777" w:rsidR="00D2594E" w:rsidRPr="001D5290" w:rsidRDefault="00D2594E" w:rsidP="00D2594E">
            <w:pPr>
              <w:jc w:val="center"/>
              <w:rPr>
                <w:color w:val="000000" w:themeColor="text1"/>
                <w:sz w:val="18"/>
              </w:rPr>
            </w:pPr>
            <w:r w:rsidRPr="001D5290">
              <w:rPr>
                <w:color w:val="000000" w:themeColor="text1"/>
                <w:kern w:val="0"/>
                <w:sz w:val="18"/>
                <w:szCs w:val="20"/>
              </w:rPr>
              <w:t>3.05E+07</w:t>
            </w:r>
          </w:p>
        </w:tc>
        <w:tc>
          <w:tcPr>
            <w:tcW w:w="924" w:type="pct"/>
            <w:tcBorders>
              <w:top w:val="nil"/>
              <w:left w:val="nil"/>
              <w:bottom w:val="single" w:sz="4" w:space="0" w:color="auto"/>
              <w:right w:val="single" w:sz="4" w:space="0" w:color="auto"/>
            </w:tcBorders>
            <w:shd w:val="clear" w:color="auto" w:fill="auto"/>
            <w:vAlign w:val="center"/>
          </w:tcPr>
          <w:p w14:paraId="74E38CB0" w14:textId="77777777" w:rsidR="00D2594E" w:rsidRPr="001D5290" w:rsidRDefault="00D2594E" w:rsidP="00D2594E">
            <w:pPr>
              <w:widowControl/>
              <w:jc w:val="center"/>
              <w:rPr>
                <w:rFonts w:eastAsia="等线"/>
                <w:color w:val="000000" w:themeColor="text1"/>
                <w:kern w:val="0"/>
                <w:sz w:val="18"/>
                <w:szCs w:val="22"/>
              </w:rPr>
            </w:pPr>
            <w:r w:rsidRPr="001D5290">
              <w:rPr>
                <w:rFonts w:eastAsia="等线"/>
                <w:color w:val="000000" w:themeColor="text1"/>
                <w:sz w:val="18"/>
                <w:szCs w:val="22"/>
              </w:rPr>
              <w:t>2.72E+07</w:t>
            </w:r>
          </w:p>
        </w:tc>
        <w:tc>
          <w:tcPr>
            <w:tcW w:w="924" w:type="pct"/>
            <w:tcBorders>
              <w:top w:val="nil"/>
              <w:left w:val="nil"/>
              <w:bottom w:val="single" w:sz="4" w:space="0" w:color="auto"/>
              <w:right w:val="single" w:sz="4" w:space="0" w:color="auto"/>
            </w:tcBorders>
            <w:shd w:val="clear" w:color="auto" w:fill="auto"/>
            <w:vAlign w:val="center"/>
          </w:tcPr>
          <w:p w14:paraId="5899224A"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89.18</w:t>
            </w:r>
          </w:p>
        </w:tc>
      </w:tr>
      <w:tr w:rsidR="001D5290" w:rsidRPr="001D5290" w14:paraId="7DAD684A" w14:textId="77777777" w:rsidTr="004E3542">
        <w:trPr>
          <w:trHeight w:val="402"/>
        </w:trPr>
        <w:tc>
          <w:tcPr>
            <w:tcW w:w="1711" w:type="pct"/>
            <w:vMerge/>
            <w:tcBorders>
              <w:top w:val="nil"/>
              <w:left w:val="single" w:sz="4" w:space="0" w:color="auto"/>
              <w:bottom w:val="single" w:sz="4" w:space="0" w:color="auto"/>
              <w:right w:val="single" w:sz="4" w:space="0" w:color="auto"/>
            </w:tcBorders>
            <w:vAlign w:val="center"/>
          </w:tcPr>
          <w:p w14:paraId="7D886499" w14:textId="77777777" w:rsidR="00D2594E" w:rsidRPr="001D5290" w:rsidRDefault="00D2594E" w:rsidP="00D2594E">
            <w:pPr>
              <w:widowControl/>
              <w:spacing w:line="360" w:lineRule="auto"/>
              <w:jc w:val="center"/>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74884621"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vAlign w:val="center"/>
          </w:tcPr>
          <w:p w14:paraId="2AF74644" w14:textId="77777777" w:rsidR="00D2594E" w:rsidRPr="001D5290" w:rsidRDefault="00D2594E" w:rsidP="00D2594E">
            <w:pPr>
              <w:jc w:val="center"/>
              <w:rPr>
                <w:color w:val="000000" w:themeColor="text1"/>
                <w:sz w:val="18"/>
              </w:rPr>
            </w:pPr>
            <w:r w:rsidRPr="001D5290">
              <w:rPr>
                <w:color w:val="000000" w:themeColor="text1"/>
                <w:kern w:val="0"/>
                <w:sz w:val="18"/>
                <w:szCs w:val="20"/>
              </w:rPr>
              <w:t>3.05E+07</w:t>
            </w:r>
          </w:p>
        </w:tc>
        <w:tc>
          <w:tcPr>
            <w:tcW w:w="924" w:type="pct"/>
            <w:tcBorders>
              <w:top w:val="nil"/>
              <w:left w:val="nil"/>
              <w:bottom w:val="single" w:sz="4" w:space="0" w:color="auto"/>
              <w:right w:val="single" w:sz="4" w:space="0" w:color="auto"/>
            </w:tcBorders>
            <w:shd w:val="clear" w:color="auto" w:fill="auto"/>
            <w:vAlign w:val="center"/>
          </w:tcPr>
          <w:p w14:paraId="6B4F764B" w14:textId="77777777" w:rsidR="00D2594E" w:rsidRPr="001D5290" w:rsidRDefault="00D2594E" w:rsidP="00D2594E">
            <w:pPr>
              <w:jc w:val="center"/>
              <w:rPr>
                <w:rFonts w:eastAsia="等线"/>
                <w:color w:val="000000" w:themeColor="text1"/>
                <w:sz w:val="18"/>
                <w:szCs w:val="22"/>
              </w:rPr>
            </w:pPr>
            <w:r w:rsidRPr="001D5290">
              <w:rPr>
                <w:rFonts w:eastAsia="等线"/>
                <w:color w:val="000000" w:themeColor="text1"/>
                <w:sz w:val="18"/>
                <w:szCs w:val="22"/>
              </w:rPr>
              <w:t>2.68E+07</w:t>
            </w:r>
          </w:p>
        </w:tc>
        <w:tc>
          <w:tcPr>
            <w:tcW w:w="924" w:type="pct"/>
            <w:tcBorders>
              <w:top w:val="nil"/>
              <w:left w:val="nil"/>
              <w:bottom w:val="single" w:sz="4" w:space="0" w:color="auto"/>
              <w:right w:val="single" w:sz="4" w:space="0" w:color="auto"/>
            </w:tcBorders>
            <w:shd w:val="clear" w:color="auto" w:fill="auto"/>
            <w:vAlign w:val="center"/>
          </w:tcPr>
          <w:p w14:paraId="627A020C" w14:textId="77777777" w:rsidR="00D2594E" w:rsidRPr="001D5290" w:rsidRDefault="00D2594E" w:rsidP="00D2594E">
            <w:pPr>
              <w:widowControl/>
              <w:spacing w:line="360" w:lineRule="auto"/>
              <w:jc w:val="center"/>
              <w:rPr>
                <w:color w:val="000000" w:themeColor="text1"/>
                <w:kern w:val="0"/>
                <w:sz w:val="18"/>
                <w:szCs w:val="20"/>
              </w:rPr>
            </w:pPr>
            <w:r w:rsidRPr="001D5290">
              <w:rPr>
                <w:rFonts w:hint="eastAsia"/>
                <w:color w:val="000000" w:themeColor="text1"/>
                <w:kern w:val="0"/>
                <w:sz w:val="18"/>
                <w:szCs w:val="20"/>
              </w:rPr>
              <w:t>8</w:t>
            </w:r>
            <w:r w:rsidRPr="001D5290">
              <w:rPr>
                <w:color w:val="000000" w:themeColor="text1"/>
                <w:kern w:val="0"/>
                <w:sz w:val="18"/>
                <w:szCs w:val="20"/>
              </w:rPr>
              <w:t>7.87</w:t>
            </w:r>
          </w:p>
        </w:tc>
      </w:tr>
      <w:tr w:rsidR="001D5290" w:rsidRPr="001D5290" w14:paraId="5081E5EB" w14:textId="77777777" w:rsidTr="004E3542">
        <w:trPr>
          <w:trHeight w:val="402"/>
        </w:trPr>
        <w:tc>
          <w:tcPr>
            <w:tcW w:w="1711"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086C83C" w14:textId="77777777" w:rsidR="009A27F1" w:rsidRPr="001D5290" w:rsidRDefault="009A27F1" w:rsidP="009A27F1">
            <w:pPr>
              <w:widowControl/>
              <w:spacing w:line="360" w:lineRule="auto"/>
              <w:jc w:val="center"/>
              <w:rPr>
                <w:color w:val="000000" w:themeColor="text1"/>
                <w:kern w:val="0"/>
                <w:sz w:val="18"/>
                <w:szCs w:val="20"/>
              </w:rPr>
            </w:pPr>
            <w:r w:rsidRPr="001D5290">
              <w:rPr>
                <w:rFonts w:hint="eastAsia"/>
                <w:color w:val="000000" w:themeColor="text1"/>
                <w:kern w:val="0"/>
                <w:sz w:val="18"/>
                <w:szCs w:val="20"/>
              </w:rPr>
              <w:t>0</w:t>
            </w:r>
            <w:r w:rsidRPr="001D5290">
              <w:rPr>
                <w:color w:val="000000" w:themeColor="text1"/>
                <w:kern w:val="0"/>
                <w:sz w:val="18"/>
                <w:szCs w:val="20"/>
              </w:rPr>
              <w:t>.5</w:t>
            </w:r>
            <w:r w:rsidRPr="001D5290">
              <w:rPr>
                <w:rFonts w:hint="eastAsia"/>
                <w:color w:val="000000" w:themeColor="text1"/>
                <w:kern w:val="0"/>
                <w:sz w:val="18"/>
                <w:szCs w:val="20"/>
              </w:rPr>
              <w:t>%</w:t>
            </w:r>
            <w:r w:rsidRPr="001D5290">
              <w:rPr>
                <w:rFonts w:hint="eastAsia"/>
                <w:color w:val="000000" w:themeColor="text1"/>
                <w:kern w:val="0"/>
                <w:sz w:val="18"/>
                <w:szCs w:val="20"/>
              </w:rPr>
              <w:t>吐温</w:t>
            </w:r>
            <w:r w:rsidRPr="001D5290">
              <w:rPr>
                <w:rFonts w:hint="eastAsia"/>
                <w:color w:val="000000" w:themeColor="text1"/>
                <w:kern w:val="0"/>
                <w:sz w:val="18"/>
                <w:szCs w:val="20"/>
              </w:rPr>
              <w:t>8</w:t>
            </w:r>
            <w:r w:rsidRPr="001D5290">
              <w:rPr>
                <w:color w:val="000000" w:themeColor="text1"/>
                <w:kern w:val="0"/>
                <w:sz w:val="18"/>
                <w:szCs w:val="20"/>
              </w:rPr>
              <w:t>0</w:t>
            </w:r>
            <w:r w:rsidRPr="001D5290">
              <w:rPr>
                <w:rFonts w:hint="eastAsia"/>
                <w:color w:val="000000" w:themeColor="text1"/>
                <w:kern w:val="0"/>
                <w:sz w:val="18"/>
                <w:szCs w:val="20"/>
              </w:rPr>
              <w:t>（</w:t>
            </w:r>
            <w:r w:rsidRPr="001D5290">
              <w:rPr>
                <w:rFonts w:hint="eastAsia"/>
                <w:color w:val="000000" w:themeColor="text1"/>
                <w:kern w:val="0"/>
                <w:sz w:val="18"/>
                <w:szCs w:val="20"/>
              </w:rPr>
              <w:t>PBS</w:t>
            </w:r>
            <w:r w:rsidRPr="001D5290">
              <w:rPr>
                <w:rFonts w:hint="eastAsia"/>
                <w:color w:val="000000" w:themeColor="text1"/>
                <w:kern w:val="0"/>
                <w:sz w:val="18"/>
                <w:szCs w:val="20"/>
              </w:rPr>
              <w:t>配制）</w:t>
            </w:r>
          </w:p>
        </w:tc>
        <w:tc>
          <w:tcPr>
            <w:tcW w:w="517" w:type="pct"/>
            <w:tcBorders>
              <w:top w:val="single" w:sz="4" w:space="0" w:color="auto"/>
              <w:left w:val="nil"/>
              <w:bottom w:val="single" w:sz="4" w:space="0" w:color="auto"/>
              <w:right w:val="single" w:sz="4" w:space="0" w:color="auto"/>
            </w:tcBorders>
            <w:shd w:val="clear" w:color="auto" w:fill="auto"/>
            <w:vAlign w:val="center"/>
          </w:tcPr>
          <w:p w14:paraId="4DBC6842" w14:textId="77777777" w:rsidR="009A27F1" w:rsidRPr="001D5290" w:rsidRDefault="009A27F1" w:rsidP="009A27F1">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single" w:sz="4" w:space="0" w:color="auto"/>
              <w:left w:val="nil"/>
              <w:bottom w:val="single" w:sz="4" w:space="0" w:color="auto"/>
              <w:right w:val="single" w:sz="4" w:space="0" w:color="auto"/>
            </w:tcBorders>
            <w:shd w:val="clear" w:color="auto" w:fill="auto"/>
            <w:vAlign w:val="center"/>
          </w:tcPr>
          <w:p w14:paraId="4FF88A3D" w14:textId="77777777" w:rsidR="009A27F1" w:rsidRPr="001D5290" w:rsidRDefault="009A27F1" w:rsidP="009A27F1">
            <w:pPr>
              <w:jc w:val="center"/>
              <w:rPr>
                <w:color w:val="000000" w:themeColor="text1"/>
                <w:sz w:val="18"/>
              </w:rPr>
            </w:pPr>
            <w:r w:rsidRPr="001D5290">
              <w:rPr>
                <w:color w:val="000000" w:themeColor="text1"/>
                <w:kern w:val="0"/>
                <w:sz w:val="18"/>
                <w:szCs w:val="20"/>
              </w:rPr>
              <w:t>3.05E+07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0CDC186F" w14:textId="77777777" w:rsidR="009A27F1" w:rsidRPr="001D5290" w:rsidRDefault="009A27F1" w:rsidP="009A27F1">
            <w:pPr>
              <w:widowControl/>
              <w:jc w:val="center"/>
              <w:rPr>
                <w:rFonts w:eastAsia="等线"/>
                <w:color w:val="000000" w:themeColor="text1"/>
                <w:kern w:val="0"/>
                <w:sz w:val="18"/>
                <w:szCs w:val="22"/>
              </w:rPr>
            </w:pPr>
            <w:r w:rsidRPr="001D5290">
              <w:rPr>
                <w:rFonts w:eastAsia="等线"/>
                <w:color w:val="000000" w:themeColor="text1"/>
                <w:sz w:val="18"/>
                <w:szCs w:val="22"/>
              </w:rPr>
              <w:t>1.98E+07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72A21EBB" w14:textId="77777777" w:rsidR="009A27F1" w:rsidRPr="001D5290" w:rsidRDefault="009A27F1" w:rsidP="009A27F1">
            <w:pPr>
              <w:widowControl/>
              <w:spacing w:line="360" w:lineRule="auto"/>
              <w:jc w:val="center"/>
              <w:rPr>
                <w:color w:val="000000" w:themeColor="text1"/>
                <w:kern w:val="0"/>
                <w:sz w:val="18"/>
                <w:szCs w:val="20"/>
              </w:rPr>
            </w:pPr>
            <w:r w:rsidRPr="001D5290">
              <w:rPr>
                <w:color w:val="000000" w:themeColor="text1"/>
                <w:kern w:val="0"/>
                <w:sz w:val="18"/>
                <w:szCs w:val="20"/>
              </w:rPr>
              <w:t>64.92</w:t>
            </w:r>
          </w:p>
        </w:tc>
      </w:tr>
      <w:tr w:rsidR="009A27F1" w:rsidRPr="001D5290" w14:paraId="42D43AD8" w14:textId="77777777" w:rsidTr="009A27F1">
        <w:trPr>
          <w:trHeight w:val="402"/>
        </w:trPr>
        <w:tc>
          <w:tcPr>
            <w:tcW w:w="1711" w:type="pct"/>
            <w:vMerge/>
            <w:tcBorders>
              <w:top w:val="nil"/>
              <w:left w:val="single" w:sz="4" w:space="0" w:color="auto"/>
              <w:bottom w:val="single" w:sz="4" w:space="0" w:color="000000"/>
              <w:right w:val="single" w:sz="4" w:space="0" w:color="auto"/>
            </w:tcBorders>
            <w:vAlign w:val="center"/>
          </w:tcPr>
          <w:p w14:paraId="225E371F" w14:textId="77777777" w:rsidR="009A27F1" w:rsidRPr="001D5290" w:rsidRDefault="009A27F1" w:rsidP="009A27F1">
            <w:pPr>
              <w:widowControl/>
              <w:spacing w:line="360" w:lineRule="auto"/>
              <w:jc w:val="center"/>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1375766F" w14:textId="77777777" w:rsidR="009A27F1" w:rsidRPr="001D5290" w:rsidRDefault="009A27F1" w:rsidP="009A27F1">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vAlign w:val="center"/>
          </w:tcPr>
          <w:p w14:paraId="1C4D2F75" w14:textId="77777777" w:rsidR="009A27F1" w:rsidRPr="001D5290" w:rsidRDefault="009A27F1" w:rsidP="009A27F1">
            <w:pPr>
              <w:jc w:val="center"/>
              <w:rPr>
                <w:color w:val="000000" w:themeColor="text1"/>
                <w:sz w:val="18"/>
              </w:rPr>
            </w:pPr>
            <w:r w:rsidRPr="001D5290">
              <w:rPr>
                <w:color w:val="000000" w:themeColor="text1"/>
                <w:kern w:val="0"/>
                <w:sz w:val="18"/>
                <w:szCs w:val="20"/>
              </w:rPr>
              <w:t>3.05E+07</w:t>
            </w:r>
          </w:p>
        </w:tc>
        <w:tc>
          <w:tcPr>
            <w:tcW w:w="924" w:type="pct"/>
            <w:tcBorders>
              <w:top w:val="nil"/>
              <w:left w:val="nil"/>
              <w:bottom w:val="single" w:sz="4" w:space="0" w:color="auto"/>
              <w:right w:val="single" w:sz="4" w:space="0" w:color="auto"/>
            </w:tcBorders>
            <w:shd w:val="clear" w:color="auto" w:fill="auto"/>
            <w:vAlign w:val="center"/>
          </w:tcPr>
          <w:p w14:paraId="582258A5" w14:textId="77777777" w:rsidR="009A27F1" w:rsidRPr="001D5290" w:rsidRDefault="009A27F1" w:rsidP="009A27F1">
            <w:pPr>
              <w:jc w:val="center"/>
              <w:rPr>
                <w:rFonts w:eastAsia="等线"/>
                <w:color w:val="000000" w:themeColor="text1"/>
                <w:sz w:val="18"/>
                <w:szCs w:val="22"/>
              </w:rPr>
            </w:pPr>
            <w:r w:rsidRPr="001D5290">
              <w:rPr>
                <w:rFonts w:eastAsia="等线"/>
                <w:color w:val="000000" w:themeColor="text1"/>
                <w:sz w:val="18"/>
                <w:szCs w:val="22"/>
              </w:rPr>
              <w:t>1.66E+07</w:t>
            </w:r>
          </w:p>
        </w:tc>
        <w:tc>
          <w:tcPr>
            <w:tcW w:w="924" w:type="pct"/>
            <w:tcBorders>
              <w:top w:val="nil"/>
              <w:left w:val="nil"/>
              <w:bottom w:val="single" w:sz="4" w:space="0" w:color="auto"/>
              <w:right w:val="single" w:sz="4" w:space="0" w:color="auto"/>
            </w:tcBorders>
            <w:shd w:val="clear" w:color="auto" w:fill="auto"/>
            <w:vAlign w:val="center"/>
          </w:tcPr>
          <w:p w14:paraId="38AF942C" w14:textId="77777777" w:rsidR="009A27F1" w:rsidRPr="001D5290" w:rsidRDefault="009A27F1" w:rsidP="009A27F1">
            <w:pPr>
              <w:widowControl/>
              <w:spacing w:line="360" w:lineRule="auto"/>
              <w:jc w:val="center"/>
              <w:rPr>
                <w:color w:val="000000" w:themeColor="text1"/>
                <w:kern w:val="0"/>
                <w:sz w:val="18"/>
                <w:szCs w:val="20"/>
              </w:rPr>
            </w:pPr>
            <w:r w:rsidRPr="001D5290">
              <w:rPr>
                <w:color w:val="000000" w:themeColor="text1"/>
                <w:kern w:val="0"/>
                <w:sz w:val="18"/>
                <w:szCs w:val="20"/>
              </w:rPr>
              <w:t>54.43</w:t>
            </w:r>
          </w:p>
        </w:tc>
      </w:tr>
    </w:tbl>
    <w:p w14:paraId="704E0ED5" w14:textId="77777777" w:rsidR="00450C18" w:rsidRPr="001D5290" w:rsidRDefault="00450C18" w:rsidP="00665D41">
      <w:pPr>
        <w:spacing w:line="360" w:lineRule="auto"/>
        <w:rPr>
          <w:b/>
          <w:color w:val="000000" w:themeColor="text1"/>
          <w:szCs w:val="21"/>
        </w:rPr>
      </w:pPr>
      <w:r w:rsidRPr="001D5290">
        <w:rPr>
          <w:rFonts w:hint="eastAsia"/>
          <w:b/>
          <w:color w:val="000000" w:themeColor="text1"/>
          <w:szCs w:val="21"/>
        </w:rPr>
        <w:t>3</w:t>
      </w:r>
      <w:r w:rsidRPr="001D5290">
        <w:rPr>
          <w:b/>
          <w:color w:val="000000" w:themeColor="text1"/>
          <w:szCs w:val="21"/>
        </w:rPr>
        <w:t xml:space="preserve">.7.2 </w:t>
      </w:r>
      <w:r w:rsidRPr="001D5290">
        <w:rPr>
          <w:rFonts w:hint="eastAsia"/>
          <w:b/>
          <w:color w:val="000000" w:themeColor="text1"/>
          <w:szCs w:val="21"/>
        </w:rPr>
        <w:t>洗脱液体积</w:t>
      </w:r>
    </w:p>
    <w:p w14:paraId="7D9BFE95" w14:textId="6C137366" w:rsidR="00450C18" w:rsidRPr="001D5290" w:rsidRDefault="00450C18" w:rsidP="00450C18">
      <w:pPr>
        <w:spacing w:line="360" w:lineRule="auto"/>
        <w:ind w:firstLineChars="200" w:firstLine="420"/>
        <w:rPr>
          <w:color w:val="000000" w:themeColor="text1"/>
          <w:szCs w:val="21"/>
        </w:rPr>
      </w:pPr>
      <w:r w:rsidRPr="001D5290">
        <w:rPr>
          <w:rFonts w:hint="eastAsia"/>
          <w:color w:val="000000" w:themeColor="text1"/>
          <w:szCs w:val="21"/>
        </w:rPr>
        <w:t>分别使用不同体积的洗脱液将</w:t>
      </w:r>
      <w:r w:rsidRPr="001D5290">
        <w:rPr>
          <w:color w:val="000000" w:themeColor="text1"/>
          <w:szCs w:val="21"/>
        </w:rPr>
        <w:t>细菌从</w:t>
      </w:r>
      <w:r w:rsidRPr="001D5290">
        <w:rPr>
          <w:rFonts w:hint="eastAsia"/>
          <w:color w:val="000000" w:themeColor="text1"/>
          <w:szCs w:val="21"/>
        </w:rPr>
        <w:t>棉布</w:t>
      </w:r>
      <w:r w:rsidRPr="001D5290">
        <w:rPr>
          <w:color w:val="000000" w:themeColor="text1"/>
          <w:szCs w:val="21"/>
        </w:rPr>
        <w:t>上洗脱，从</w:t>
      </w:r>
      <w:r w:rsidRPr="001D5290">
        <w:rPr>
          <w:rFonts w:hint="eastAsia"/>
          <w:color w:val="000000" w:themeColor="text1"/>
          <w:szCs w:val="21"/>
        </w:rPr>
        <w:t>表</w:t>
      </w:r>
      <w:r w:rsidR="00226C4B" w:rsidRPr="001D5290">
        <w:rPr>
          <w:color w:val="000000" w:themeColor="text1"/>
          <w:szCs w:val="21"/>
        </w:rPr>
        <w:t>1</w:t>
      </w:r>
      <w:r w:rsidR="00F46183">
        <w:rPr>
          <w:color w:val="000000" w:themeColor="text1"/>
          <w:szCs w:val="21"/>
        </w:rPr>
        <w:t>3</w:t>
      </w:r>
      <w:r w:rsidRPr="001D5290">
        <w:rPr>
          <w:rFonts w:hint="eastAsia"/>
          <w:color w:val="000000" w:themeColor="text1"/>
          <w:szCs w:val="21"/>
        </w:rPr>
        <w:t>中</w:t>
      </w:r>
      <w:r w:rsidRPr="001D5290">
        <w:rPr>
          <w:color w:val="000000" w:themeColor="text1"/>
          <w:szCs w:val="21"/>
        </w:rPr>
        <w:t>数据可以看出，</w:t>
      </w:r>
      <w:r w:rsidR="000B5F9B" w:rsidRPr="001D5290">
        <w:rPr>
          <w:rFonts w:hint="eastAsia"/>
          <w:color w:val="000000" w:themeColor="text1"/>
          <w:szCs w:val="21"/>
        </w:rPr>
        <w:t>随着洗脱液体积的增加，洗脱回收的活菌数越多，</w:t>
      </w:r>
      <w:r w:rsidRPr="001D5290">
        <w:rPr>
          <w:rFonts w:hint="eastAsia"/>
          <w:color w:val="000000" w:themeColor="text1"/>
          <w:szCs w:val="21"/>
        </w:rPr>
        <w:t>当洗脱液体积为</w:t>
      </w:r>
      <w:r w:rsidR="000B5F9B" w:rsidRPr="001D5290">
        <w:rPr>
          <w:color w:val="000000" w:themeColor="text1"/>
          <w:szCs w:val="21"/>
        </w:rPr>
        <w:t>3</w:t>
      </w:r>
      <w:r w:rsidRPr="001D5290">
        <w:rPr>
          <w:color w:val="000000" w:themeColor="text1"/>
          <w:szCs w:val="21"/>
        </w:rPr>
        <w:t>0</w:t>
      </w:r>
      <w:r w:rsidRPr="001D5290">
        <w:rPr>
          <w:rFonts w:hint="eastAsia"/>
          <w:color w:val="000000" w:themeColor="text1"/>
          <w:szCs w:val="21"/>
        </w:rPr>
        <w:t>mL</w:t>
      </w:r>
      <w:r w:rsidRPr="001D5290">
        <w:rPr>
          <w:rFonts w:hint="eastAsia"/>
          <w:color w:val="000000" w:themeColor="text1"/>
          <w:szCs w:val="21"/>
        </w:rPr>
        <w:t>时，洗脱下来的细菌含量最多，对于</w:t>
      </w:r>
      <w:r w:rsidR="000B5F9B" w:rsidRPr="001D5290">
        <w:rPr>
          <w:rFonts w:hint="eastAsia"/>
          <w:color w:val="000000" w:themeColor="text1"/>
          <w:szCs w:val="21"/>
        </w:rPr>
        <w:t>棉布</w:t>
      </w:r>
      <w:r w:rsidRPr="001D5290">
        <w:rPr>
          <w:rFonts w:hint="eastAsia"/>
          <w:color w:val="000000" w:themeColor="text1"/>
          <w:szCs w:val="21"/>
        </w:rPr>
        <w:t>上的细菌洗脱效果最好。当洗脱液体积较少时，无法完全浸没</w:t>
      </w:r>
      <w:r w:rsidR="000B5F9B" w:rsidRPr="001D5290">
        <w:rPr>
          <w:rFonts w:hint="eastAsia"/>
          <w:color w:val="000000" w:themeColor="text1"/>
          <w:szCs w:val="21"/>
        </w:rPr>
        <w:t>棉布</w:t>
      </w:r>
      <w:r w:rsidRPr="001D5290">
        <w:rPr>
          <w:rFonts w:hint="eastAsia"/>
          <w:color w:val="000000" w:themeColor="text1"/>
          <w:szCs w:val="21"/>
        </w:rPr>
        <w:t>，洗脱不充分；当洗脱液体积</w:t>
      </w:r>
      <w:r w:rsidR="000B5F9B" w:rsidRPr="001D5290">
        <w:rPr>
          <w:rFonts w:hint="eastAsia"/>
          <w:color w:val="000000" w:themeColor="text1"/>
          <w:szCs w:val="21"/>
        </w:rPr>
        <w:t>增加至</w:t>
      </w:r>
      <w:r w:rsidR="000B5F9B" w:rsidRPr="001D5290">
        <w:rPr>
          <w:rFonts w:hint="eastAsia"/>
          <w:color w:val="000000" w:themeColor="text1"/>
          <w:szCs w:val="21"/>
        </w:rPr>
        <w:t>3</w:t>
      </w:r>
      <w:r w:rsidR="000B5F9B" w:rsidRPr="001D5290">
        <w:rPr>
          <w:color w:val="000000" w:themeColor="text1"/>
          <w:szCs w:val="21"/>
        </w:rPr>
        <w:t>0</w:t>
      </w:r>
      <w:r w:rsidR="000B5F9B" w:rsidRPr="001D5290">
        <w:rPr>
          <w:rFonts w:hint="eastAsia"/>
          <w:color w:val="000000" w:themeColor="text1"/>
          <w:szCs w:val="21"/>
        </w:rPr>
        <w:t>mL</w:t>
      </w:r>
      <w:r w:rsidR="000B5F9B" w:rsidRPr="001D5290">
        <w:rPr>
          <w:rFonts w:hint="eastAsia"/>
          <w:color w:val="000000" w:themeColor="text1"/>
          <w:szCs w:val="21"/>
        </w:rPr>
        <w:t>时</w:t>
      </w:r>
      <w:r w:rsidRPr="001D5290">
        <w:rPr>
          <w:rFonts w:hint="eastAsia"/>
          <w:color w:val="000000" w:themeColor="text1"/>
          <w:szCs w:val="21"/>
        </w:rPr>
        <w:t>，</w:t>
      </w:r>
      <w:r w:rsidR="000B5F9B" w:rsidRPr="001D5290">
        <w:rPr>
          <w:rFonts w:hint="eastAsia"/>
          <w:color w:val="000000" w:themeColor="text1"/>
          <w:szCs w:val="21"/>
        </w:rPr>
        <w:t>已</w:t>
      </w:r>
      <w:r w:rsidRPr="001D5290">
        <w:rPr>
          <w:rFonts w:hint="eastAsia"/>
          <w:color w:val="000000" w:themeColor="text1"/>
          <w:szCs w:val="21"/>
        </w:rPr>
        <w:t>可以</w:t>
      </w:r>
      <w:r w:rsidR="000B5F9B" w:rsidRPr="001D5290">
        <w:rPr>
          <w:rFonts w:hint="eastAsia"/>
          <w:color w:val="000000" w:themeColor="text1"/>
          <w:szCs w:val="21"/>
        </w:rPr>
        <w:t>充分浸没棉布</w:t>
      </w:r>
      <w:r w:rsidRPr="001D5290">
        <w:rPr>
          <w:rFonts w:hint="eastAsia"/>
          <w:color w:val="000000" w:themeColor="text1"/>
          <w:szCs w:val="21"/>
        </w:rPr>
        <w:t>，</w:t>
      </w:r>
      <w:r w:rsidR="000B5F9B" w:rsidRPr="001D5290">
        <w:rPr>
          <w:rFonts w:hint="eastAsia"/>
          <w:color w:val="000000" w:themeColor="text1"/>
          <w:szCs w:val="21"/>
        </w:rPr>
        <w:t>棉布可在洗脱液中进行充分洗脱</w:t>
      </w:r>
      <w:r w:rsidRPr="001D5290">
        <w:rPr>
          <w:rFonts w:hint="eastAsia"/>
          <w:color w:val="000000" w:themeColor="text1"/>
          <w:szCs w:val="21"/>
        </w:rPr>
        <w:t>，因此，</w:t>
      </w:r>
      <w:r w:rsidR="00952E33" w:rsidRPr="001D5290">
        <w:rPr>
          <w:rFonts w:hint="eastAsia"/>
          <w:color w:val="000000" w:themeColor="text1"/>
          <w:szCs w:val="21"/>
        </w:rPr>
        <w:t>本标准中织物洗涤剂除菌方法中</w:t>
      </w:r>
      <w:r w:rsidRPr="001D5290">
        <w:rPr>
          <w:rFonts w:hint="eastAsia"/>
          <w:color w:val="000000" w:themeColor="text1"/>
          <w:szCs w:val="21"/>
        </w:rPr>
        <w:t>推荐以</w:t>
      </w:r>
      <w:r w:rsidR="000B5F9B" w:rsidRPr="001D5290">
        <w:rPr>
          <w:rFonts w:hint="eastAsia"/>
          <w:color w:val="000000" w:themeColor="text1"/>
          <w:szCs w:val="21"/>
        </w:rPr>
        <w:t>3</w:t>
      </w:r>
      <w:r w:rsidRPr="001D5290">
        <w:rPr>
          <w:color w:val="000000" w:themeColor="text1"/>
          <w:szCs w:val="21"/>
        </w:rPr>
        <w:t>0</w:t>
      </w:r>
      <w:r w:rsidRPr="001D5290">
        <w:rPr>
          <w:rFonts w:hint="eastAsia"/>
          <w:color w:val="000000" w:themeColor="text1"/>
          <w:szCs w:val="21"/>
        </w:rPr>
        <w:t>mL</w:t>
      </w:r>
      <w:r w:rsidRPr="001D5290">
        <w:rPr>
          <w:rFonts w:hint="eastAsia"/>
          <w:color w:val="000000" w:themeColor="text1"/>
          <w:szCs w:val="21"/>
        </w:rPr>
        <w:t>作为回收</w:t>
      </w:r>
      <w:r w:rsidR="000B5F9B" w:rsidRPr="001D5290">
        <w:rPr>
          <w:rFonts w:hint="eastAsia"/>
          <w:color w:val="000000" w:themeColor="text1"/>
          <w:szCs w:val="21"/>
        </w:rPr>
        <w:t>棉布</w:t>
      </w:r>
      <w:r w:rsidRPr="001D5290">
        <w:rPr>
          <w:rFonts w:hint="eastAsia"/>
          <w:color w:val="000000" w:themeColor="text1"/>
          <w:szCs w:val="21"/>
        </w:rPr>
        <w:t>上细菌的洗脱液用量。</w:t>
      </w:r>
    </w:p>
    <w:p w14:paraId="6482880C" w14:textId="5975F984" w:rsidR="00450C18" w:rsidRPr="001D5290" w:rsidRDefault="00450C18" w:rsidP="00952E33">
      <w:pPr>
        <w:spacing w:line="360" w:lineRule="auto"/>
        <w:jc w:val="center"/>
        <w:rPr>
          <w:color w:val="000000" w:themeColor="text1"/>
          <w:szCs w:val="21"/>
        </w:rPr>
      </w:pPr>
      <w:r w:rsidRPr="001D5290">
        <w:rPr>
          <w:rFonts w:hint="eastAsia"/>
          <w:color w:val="000000" w:themeColor="text1"/>
          <w:sz w:val="18"/>
          <w:szCs w:val="21"/>
        </w:rPr>
        <w:t>表</w:t>
      </w:r>
      <w:r w:rsidR="00226C4B" w:rsidRPr="001D5290">
        <w:rPr>
          <w:color w:val="000000" w:themeColor="text1"/>
          <w:sz w:val="18"/>
          <w:szCs w:val="21"/>
        </w:rPr>
        <w:t>1</w:t>
      </w:r>
      <w:r w:rsidR="00F46183">
        <w:rPr>
          <w:color w:val="000000" w:themeColor="text1"/>
          <w:sz w:val="18"/>
          <w:szCs w:val="21"/>
        </w:rPr>
        <w:t>3</w:t>
      </w:r>
      <w:r w:rsidRPr="001D5290">
        <w:rPr>
          <w:color w:val="000000" w:themeColor="text1"/>
          <w:sz w:val="18"/>
          <w:szCs w:val="21"/>
        </w:rPr>
        <w:t xml:space="preserve"> </w:t>
      </w:r>
      <w:r w:rsidRPr="001D5290">
        <w:rPr>
          <w:rFonts w:hint="eastAsia"/>
          <w:color w:val="000000" w:themeColor="text1"/>
          <w:sz w:val="18"/>
          <w:szCs w:val="21"/>
        </w:rPr>
        <w:t>洗脱液体积</w:t>
      </w:r>
      <w:r w:rsidRPr="001D5290">
        <w:rPr>
          <w:color w:val="000000" w:themeColor="text1"/>
          <w:sz w:val="18"/>
          <w:szCs w:val="21"/>
        </w:rPr>
        <w:t>对</w:t>
      </w:r>
      <w:r w:rsidRPr="001D5290">
        <w:rPr>
          <w:rFonts w:hint="eastAsia"/>
          <w:color w:val="000000" w:themeColor="text1"/>
          <w:sz w:val="18"/>
          <w:szCs w:val="21"/>
        </w:rPr>
        <w:t>JB-</w:t>
      </w:r>
      <w:r w:rsidRPr="001D5290">
        <w:rPr>
          <w:color w:val="000000" w:themeColor="text1"/>
          <w:sz w:val="18"/>
          <w:szCs w:val="21"/>
        </w:rPr>
        <w:t>00</w:t>
      </w:r>
      <w:r w:rsidRPr="001D5290">
        <w:rPr>
          <w:rFonts w:hint="eastAsia"/>
          <w:color w:val="000000" w:themeColor="text1"/>
          <w:sz w:val="18"/>
          <w:szCs w:val="21"/>
        </w:rPr>
        <w:t>棉布</w:t>
      </w:r>
      <w:r w:rsidRPr="001D5290">
        <w:rPr>
          <w:color w:val="000000" w:themeColor="text1"/>
          <w:sz w:val="18"/>
          <w:szCs w:val="21"/>
        </w:rPr>
        <w:t>洗脱效果的影响</w:t>
      </w:r>
    </w:p>
    <w:tbl>
      <w:tblPr>
        <w:tblW w:w="5000" w:type="pct"/>
        <w:tblLook w:val="04A0" w:firstRow="1" w:lastRow="0" w:firstColumn="1" w:lastColumn="0" w:noHBand="0" w:noVBand="1"/>
      </w:tblPr>
      <w:tblGrid>
        <w:gridCol w:w="3295"/>
        <w:gridCol w:w="996"/>
        <w:gridCol w:w="1779"/>
        <w:gridCol w:w="1779"/>
        <w:gridCol w:w="1779"/>
      </w:tblGrid>
      <w:tr w:rsidR="001D5290" w:rsidRPr="001D5290" w14:paraId="0359E82D" w14:textId="77777777" w:rsidTr="00713FFE">
        <w:trPr>
          <w:trHeight w:val="402"/>
        </w:trPr>
        <w:tc>
          <w:tcPr>
            <w:tcW w:w="1711" w:type="pct"/>
            <w:tcBorders>
              <w:top w:val="single" w:sz="4" w:space="0" w:color="auto"/>
              <w:left w:val="single" w:sz="4" w:space="0" w:color="auto"/>
              <w:bottom w:val="single" w:sz="4" w:space="0" w:color="auto"/>
              <w:right w:val="single" w:sz="4" w:space="0" w:color="auto"/>
            </w:tcBorders>
            <w:shd w:val="clear" w:color="auto" w:fill="auto"/>
            <w:vAlign w:val="center"/>
          </w:tcPr>
          <w:p w14:paraId="7EAA202D"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体积（</w:t>
            </w:r>
            <w:r w:rsidRPr="001D5290">
              <w:rPr>
                <w:rFonts w:hint="eastAsia"/>
                <w:color w:val="000000" w:themeColor="text1"/>
                <w:kern w:val="0"/>
                <w:sz w:val="18"/>
                <w:szCs w:val="20"/>
              </w:rPr>
              <w:t>mL</w:t>
            </w:r>
            <w:r w:rsidRPr="001D5290">
              <w:rPr>
                <w:rFonts w:hint="eastAsia"/>
                <w:color w:val="000000" w:themeColor="text1"/>
                <w:kern w:val="0"/>
                <w:sz w:val="18"/>
                <w:szCs w:val="20"/>
              </w:rPr>
              <w:t>）</w:t>
            </w:r>
          </w:p>
        </w:tc>
        <w:tc>
          <w:tcPr>
            <w:tcW w:w="517" w:type="pct"/>
            <w:tcBorders>
              <w:top w:val="single" w:sz="4" w:space="0" w:color="auto"/>
              <w:left w:val="nil"/>
              <w:bottom w:val="single" w:sz="4" w:space="0" w:color="auto"/>
              <w:right w:val="single" w:sz="4" w:space="0" w:color="auto"/>
            </w:tcBorders>
            <w:shd w:val="clear" w:color="auto" w:fill="auto"/>
            <w:vAlign w:val="center"/>
          </w:tcPr>
          <w:p w14:paraId="5FA16D29"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平行数</w:t>
            </w:r>
          </w:p>
        </w:tc>
        <w:tc>
          <w:tcPr>
            <w:tcW w:w="924" w:type="pct"/>
            <w:tcBorders>
              <w:top w:val="single" w:sz="4" w:space="0" w:color="auto"/>
              <w:left w:val="nil"/>
              <w:bottom w:val="single" w:sz="4" w:space="0" w:color="auto"/>
              <w:right w:val="single" w:sz="4" w:space="0" w:color="auto"/>
            </w:tcBorders>
            <w:shd w:val="clear" w:color="auto" w:fill="auto"/>
            <w:vAlign w:val="center"/>
          </w:tcPr>
          <w:p w14:paraId="4EE59FD3"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加菌量</w:t>
            </w:r>
          </w:p>
        </w:tc>
        <w:tc>
          <w:tcPr>
            <w:tcW w:w="924" w:type="pct"/>
            <w:tcBorders>
              <w:top w:val="single" w:sz="4" w:space="0" w:color="auto"/>
              <w:left w:val="nil"/>
              <w:bottom w:val="single" w:sz="4" w:space="0" w:color="auto"/>
              <w:right w:val="single" w:sz="4" w:space="0" w:color="auto"/>
            </w:tcBorders>
            <w:shd w:val="clear" w:color="auto" w:fill="auto"/>
            <w:vAlign w:val="center"/>
          </w:tcPr>
          <w:p w14:paraId="5A314B00"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洗脱液中的菌含量</w:t>
            </w:r>
          </w:p>
        </w:tc>
        <w:tc>
          <w:tcPr>
            <w:tcW w:w="924" w:type="pct"/>
            <w:tcBorders>
              <w:top w:val="single" w:sz="4" w:space="0" w:color="auto"/>
              <w:left w:val="nil"/>
              <w:bottom w:val="single" w:sz="4" w:space="0" w:color="auto"/>
              <w:right w:val="single" w:sz="4" w:space="0" w:color="auto"/>
            </w:tcBorders>
            <w:shd w:val="clear" w:color="auto" w:fill="auto"/>
            <w:vAlign w:val="center"/>
          </w:tcPr>
          <w:p w14:paraId="301727AD"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细菌回收率（</w:t>
            </w:r>
            <w:r w:rsidRPr="001D5290">
              <w:rPr>
                <w:color w:val="000000" w:themeColor="text1"/>
                <w:kern w:val="0"/>
                <w:sz w:val="18"/>
                <w:szCs w:val="20"/>
              </w:rPr>
              <w:t>%</w:t>
            </w:r>
            <w:r w:rsidRPr="001D5290">
              <w:rPr>
                <w:color w:val="000000" w:themeColor="text1"/>
                <w:kern w:val="0"/>
                <w:sz w:val="18"/>
                <w:szCs w:val="20"/>
              </w:rPr>
              <w:t>）</w:t>
            </w:r>
          </w:p>
        </w:tc>
      </w:tr>
      <w:tr w:rsidR="001D5290" w:rsidRPr="001D5290" w14:paraId="43689894" w14:textId="77777777" w:rsidTr="00713FFE">
        <w:trPr>
          <w:trHeight w:val="402"/>
        </w:trPr>
        <w:tc>
          <w:tcPr>
            <w:tcW w:w="1711" w:type="pct"/>
            <w:vMerge w:val="restart"/>
            <w:tcBorders>
              <w:top w:val="nil"/>
              <w:left w:val="single" w:sz="4" w:space="0" w:color="auto"/>
              <w:bottom w:val="single" w:sz="4" w:space="0" w:color="000000"/>
              <w:right w:val="single" w:sz="4" w:space="0" w:color="auto"/>
            </w:tcBorders>
            <w:shd w:val="clear" w:color="auto" w:fill="auto"/>
            <w:vAlign w:val="center"/>
          </w:tcPr>
          <w:p w14:paraId="2B2CAF09"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10</w:t>
            </w:r>
          </w:p>
        </w:tc>
        <w:tc>
          <w:tcPr>
            <w:tcW w:w="517" w:type="pct"/>
            <w:tcBorders>
              <w:top w:val="nil"/>
              <w:left w:val="nil"/>
              <w:bottom w:val="single" w:sz="4" w:space="0" w:color="auto"/>
              <w:right w:val="single" w:sz="4" w:space="0" w:color="auto"/>
            </w:tcBorders>
            <w:shd w:val="clear" w:color="auto" w:fill="auto"/>
            <w:vAlign w:val="center"/>
          </w:tcPr>
          <w:p w14:paraId="6C43B7F2"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nil"/>
              <w:left w:val="nil"/>
              <w:bottom w:val="single" w:sz="4" w:space="0" w:color="auto"/>
              <w:right w:val="single" w:sz="4" w:space="0" w:color="auto"/>
            </w:tcBorders>
            <w:shd w:val="clear" w:color="auto" w:fill="auto"/>
            <w:vAlign w:val="center"/>
          </w:tcPr>
          <w:p w14:paraId="7CF4AA48" w14:textId="77777777" w:rsidR="00D2594E" w:rsidRPr="001D5290" w:rsidRDefault="00D2594E" w:rsidP="00D2594E">
            <w:pPr>
              <w:jc w:val="center"/>
              <w:rPr>
                <w:color w:val="000000" w:themeColor="text1"/>
                <w:sz w:val="18"/>
              </w:rPr>
            </w:pPr>
            <w:r w:rsidRPr="001D5290">
              <w:rPr>
                <w:color w:val="000000" w:themeColor="text1"/>
                <w:kern w:val="0"/>
                <w:sz w:val="18"/>
                <w:szCs w:val="20"/>
              </w:rPr>
              <w:t>3.05E+07</w:t>
            </w:r>
          </w:p>
        </w:tc>
        <w:tc>
          <w:tcPr>
            <w:tcW w:w="924" w:type="pct"/>
            <w:tcBorders>
              <w:top w:val="nil"/>
              <w:left w:val="nil"/>
              <w:bottom w:val="single" w:sz="4" w:space="0" w:color="auto"/>
              <w:right w:val="single" w:sz="4" w:space="0" w:color="auto"/>
            </w:tcBorders>
            <w:shd w:val="clear" w:color="auto" w:fill="auto"/>
            <w:vAlign w:val="center"/>
          </w:tcPr>
          <w:p w14:paraId="51359799" w14:textId="77777777" w:rsidR="00D2594E" w:rsidRPr="001D5290" w:rsidRDefault="00D2594E" w:rsidP="00D2594E">
            <w:pPr>
              <w:widowControl/>
              <w:jc w:val="center"/>
              <w:rPr>
                <w:rFonts w:eastAsia="等线"/>
                <w:color w:val="000000" w:themeColor="text1"/>
                <w:kern w:val="0"/>
                <w:sz w:val="18"/>
                <w:szCs w:val="22"/>
              </w:rPr>
            </w:pPr>
            <w:r w:rsidRPr="001D5290">
              <w:rPr>
                <w:rFonts w:eastAsia="等线"/>
                <w:color w:val="000000" w:themeColor="text1"/>
                <w:sz w:val="18"/>
                <w:szCs w:val="22"/>
              </w:rPr>
              <w:t>3.69E+06</w:t>
            </w:r>
          </w:p>
        </w:tc>
        <w:tc>
          <w:tcPr>
            <w:tcW w:w="924" w:type="pct"/>
            <w:tcBorders>
              <w:top w:val="nil"/>
              <w:left w:val="nil"/>
              <w:bottom w:val="single" w:sz="4" w:space="0" w:color="auto"/>
              <w:right w:val="single" w:sz="4" w:space="0" w:color="auto"/>
            </w:tcBorders>
            <w:shd w:val="clear" w:color="auto" w:fill="auto"/>
            <w:vAlign w:val="center"/>
          </w:tcPr>
          <w:p w14:paraId="1005A3C6" w14:textId="77777777" w:rsidR="00D2594E" w:rsidRPr="001D5290" w:rsidRDefault="00D2594E" w:rsidP="00D2594E">
            <w:pPr>
              <w:widowControl/>
              <w:spacing w:line="360" w:lineRule="auto"/>
              <w:jc w:val="center"/>
              <w:rPr>
                <w:color w:val="000000" w:themeColor="text1"/>
                <w:kern w:val="0"/>
                <w:sz w:val="18"/>
                <w:szCs w:val="20"/>
              </w:rPr>
            </w:pPr>
            <w:r w:rsidRPr="001D5290">
              <w:rPr>
                <w:rFonts w:hint="eastAsia"/>
                <w:color w:val="000000" w:themeColor="text1"/>
                <w:kern w:val="0"/>
                <w:sz w:val="18"/>
                <w:szCs w:val="20"/>
              </w:rPr>
              <w:t>1</w:t>
            </w:r>
            <w:r w:rsidRPr="001D5290">
              <w:rPr>
                <w:color w:val="000000" w:themeColor="text1"/>
                <w:kern w:val="0"/>
                <w:sz w:val="18"/>
                <w:szCs w:val="20"/>
              </w:rPr>
              <w:t>2.10</w:t>
            </w:r>
          </w:p>
        </w:tc>
      </w:tr>
      <w:tr w:rsidR="001D5290" w:rsidRPr="001D5290" w14:paraId="309FFCE2" w14:textId="77777777" w:rsidTr="00A73E36">
        <w:trPr>
          <w:trHeight w:val="402"/>
        </w:trPr>
        <w:tc>
          <w:tcPr>
            <w:tcW w:w="1711" w:type="pct"/>
            <w:vMerge/>
            <w:tcBorders>
              <w:top w:val="nil"/>
              <w:left w:val="single" w:sz="4" w:space="0" w:color="auto"/>
              <w:bottom w:val="single" w:sz="4" w:space="0" w:color="000000"/>
              <w:right w:val="single" w:sz="4" w:space="0" w:color="auto"/>
            </w:tcBorders>
            <w:vAlign w:val="center"/>
          </w:tcPr>
          <w:p w14:paraId="1EB241B4" w14:textId="77777777" w:rsidR="00D2594E" w:rsidRPr="001D5290" w:rsidRDefault="00D2594E" w:rsidP="00D2594E">
            <w:pPr>
              <w:widowControl/>
              <w:spacing w:line="360" w:lineRule="auto"/>
              <w:jc w:val="left"/>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378F6B5C"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vAlign w:val="center"/>
          </w:tcPr>
          <w:p w14:paraId="14168184" w14:textId="77777777" w:rsidR="00D2594E" w:rsidRPr="001D5290" w:rsidRDefault="00D2594E" w:rsidP="00D2594E">
            <w:pPr>
              <w:jc w:val="center"/>
              <w:rPr>
                <w:color w:val="000000" w:themeColor="text1"/>
                <w:sz w:val="18"/>
              </w:rPr>
            </w:pPr>
            <w:r w:rsidRPr="001D5290">
              <w:rPr>
                <w:color w:val="000000" w:themeColor="text1"/>
                <w:kern w:val="0"/>
                <w:sz w:val="18"/>
                <w:szCs w:val="20"/>
              </w:rPr>
              <w:t>3.05E+07</w:t>
            </w:r>
          </w:p>
        </w:tc>
        <w:tc>
          <w:tcPr>
            <w:tcW w:w="924" w:type="pct"/>
            <w:tcBorders>
              <w:top w:val="nil"/>
              <w:left w:val="nil"/>
              <w:bottom w:val="single" w:sz="4" w:space="0" w:color="auto"/>
              <w:right w:val="single" w:sz="4" w:space="0" w:color="auto"/>
            </w:tcBorders>
            <w:shd w:val="clear" w:color="auto" w:fill="auto"/>
            <w:vAlign w:val="center"/>
          </w:tcPr>
          <w:p w14:paraId="3E73574E" w14:textId="77777777" w:rsidR="00D2594E" w:rsidRPr="001D5290" w:rsidRDefault="00D2594E" w:rsidP="00D2594E">
            <w:pPr>
              <w:jc w:val="center"/>
              <w:rPr>
                <w:rFonts w:eastAsia="等线"/>
                <w:color w:val="000000" w:themeColor="text1"/>
                <w:sz w:val="18"/>
                <w:szCs w:val="22"/>
              </w:rPr>
            </w:pPr>
            <w:r w:rsidRPr="001D5290">
              <w:rPr>
                <w:rFonts w:eastAsia="等线"/>
                <w:color w:val="000000" w:themeColor="text1"/>
                <w:sz w:val="18"/>
                <w:szCs w:val="22"/>
              </w:rPr>
              <w:t>3.10E+06</w:t>
            </w:r>
          </w:p>
        </w:tc>
        <w:tc>
          <w:tcPr>
            <w:tcW w:w="924" w:type="pct"/>
            <w:tcBorders>
              <w:top w:val="nil"/>
              <w:left w:val="nil"/>
              <w:bottom w:val="single" w:sz="4" w:space="0" w:color="auto"/>
              <w:right w:val="single" w:sz="4" w:space="0" w:color="auto"/>
            </w:tcBorders>
            <w:shd w:val="clear" w:color="auto" w:fill="auto"/>
            <w:vAlign w:val="center"/>
          </w:tcPr>
          <w:p w14:paraId="69E92792" w14:textId="77777777" w:rsidR="00D2594E" w:rsidRPr="001D5290" w:rsidRDefault="000B5F9B" w:rsidP="00D2594E">
            <w:pPr>
              <w:widowControl/>
              <w:spacing w:line="360" w:lineRule="auto"/>
              <w:jc w:val="center"/>
              <w:rPr>
                <w:color w:val="000000" w:themeColor="text1"/>
                <w:kern w:val="0"/>
                <w:sz w:val="18"/>
                <w:szCs w:val="20"/>
              </w:rPr>
            </w:pPr>
            <w:r w:rsidRPr="001D5290">
              <w:rPr>
                <w:rFonts w:hint="eastAsia"/>
                <w:color w:val="000000" w:themeColor="text1"/>
                <w:kern w:val="0"/>
                <w:sz w:val="18"/>
                <w:szCs w:val="20"/>
              </w:rPr>
              <w:t>1</w:t>
            </w:r>
            <w:r w:rsidRPr="001D5290">
              <w:rPr>
                <w:color w:val="000000" w:themeColor="text1"/>
                <w:kern w:val="0"/>
                <w:sz w:val="18"/>
                <w:szCs w:val="20"/>
              </w:rPr>
              <w:t>0.16</w:t>
            </w:r>
          </w:p>
        </w:tc>
      </w:tr>
    </w:tbl>
    <w:p w14:paraId="7B8A608C" w14:textId="77777777" w:rsidR="00900482" w:rsidRDefault="00900482"/>
    <w:tbl>
      <w:tblPr>
        <w:tblW w:w="5000" w:type="pct"/>
        <w:tblLook w:val="04A0" w:firstRow="1" w:lastRow="0" w:firstColumn="1" w:lastColumn="0" w:noHBand="0" w:noVBand="1"/>
      </w:tblPr>
      <w:tblGrid>
        <w:gridCol w:w="3295"/>
        <w:gridCol w:w="996"/>
        <w:gridCol w:w="1779"/>
        <w:gridCol w:w="1779"/>
        <w:gridCol w:w="1779"/>
      </w:tblGrid>
      <w:tr w:rsidR="001D5290" w:rsidRPr="001D5290" w14:paraId="29FEBAA3" w14:textId="77777777" w:rsidTr="00900482">
        <w:trPr>
          <w:trHeight w:val="402"/>
        </w:trPr>
        <w:tc>
          <w:tcPr>
            <w:tcW w:w="1711"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4B532B6"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lastRenderedPageBreak/>
              <w:t>20</w:t>
            </w:r>
          </w:p>
        </w:tc>
        <w:tc>
          <w:tcPr>
            <w:tcW w:w="517" w:type="pct"/>
            <w:tcBorders>
              <w:top w:val="single" w:sz="4" w:space="0" w:color="auto"/>
              <w:left w:val="nil"/>
              <w:bottom w:val="single" w:sz="4" w:space="0" w:color="auto"/>
              <w:right w:val="single" w:sz="4" w:space="0" w:color="auto"/>
            </w:tcBorders>
            <w:shd w:val="clear" w:color="auto" w:fill="auto"/>
            <w:vAlign w:val="center"/>
          </w:tcPr>
          <w:p w14:paraId="366723F8"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single" w:sz="4" w:space="0" w:color="auto"/>
              <w:left w:val="nil"/>
              <w:bottom w:val="single" w:sz="4" w:space="0" w:color="auto"/>
              <w:right w:val="single" w:sz="4" w:space="0" w:color="auto"/>
            </w:tcBorders>
            <w:shd w:val="clear" w:color="auto" w:fill="auto"/>
            <w:vAlign w:val="center"/>
          </w:tcPr>
          <w:p w14:paraId="2DDBAF3F" w14:textId="77777777" w:rsidR="00D2594E" w:rsidRPr="001D5290" w:rsidRDefault="00D2594E" w:rsidP="00D2594E">
            <w:pPr>
              <w:jc w:val="center"/>
              <w:rPr>
                <w:color w:val="000000" w:themeColor="text1"/>
                <w:sz w:val="18"/>
              </w:rPr>
            </w:pPr>
            <w:r w:rsidRPr="001D5290">
              <w:rPr>
                <w:color w:val="000000" w:themeColor="text1"/>
                <w:kern w:val="0"/>
                <w:sz w:val="18"/>
                <w:szCs w:val="20"/>
              </w:rPr>
              <w:t>3.05E+07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5FDEC8AB" w14:textId="77777777" w:rsidR="00D2594E" w:rsidRPr="001D5290" w:rsidRDefault="00D2594E" w:rsidP="00D2594E">
            <w:pPr>
              <w:jc w:val="center"/>
              <w:rPr>
                <w:color w:val="000000" w:themeColor="text1"/>
                <w:sz w:val="18"/>
              </w:rPr>
            </w:pPr>
            <w:r w:rsidRPr="001D5290">
              <w:rPr>
                <w:rFonts w:eastAsia="等线"/>
                <w:color w:val="000000" w:themeColor="text1"/>
                <w:sz w:val="18"/>
                <w:szCs w:val="22"/>
              </w:rPr>
              <w:t>2.07E+07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00C53E96" w14:textId="77777777" w:rsidR="00D2594E" w:rsidRPr="001D5290" w:rsidRDefault="00D2594E" w:rsidP="00D2594E">
            <w:pPr>
              <w:widowControl/>
              <w:spacing w:line="360" w:lineRule="auto"/>
              <w:jc w:val="center"/>
              <w:rPr>
                <w:color w:val="000000" w:themeColor="text1"/>
                <w:kern w:val="0"/>
                <w:sz w:val="18"/>
                <w:szCs w:val="20"/>
              </w:rPr>
            </w:pPr>
            <w:r w:rsidRPr="001D5290">
              <w:rPr>
                <w:rFonts w:hint="eastAsia"/>
                <w:color w:val="000000" w:themeColor="text1"/>
                <w:kern w:val="0"/>
                <w:sz w:val="18"/>
                <w:szCs w:val="20"/>
              </w:rPr>
              <w:t>6</w:t>
            </w:r>
            <w:r w:rsidRPr="001D5290">
              <w:rPr>
                <w:color w:val="000000" w:themeColor="text1"/>
                <w:kern w:val="0"/>
                <w:sz w:val="18"/>
                <w:szCs w:val="20"/>
              </w:rPr>
              <w:t>7.87</w:t>
            </w:r>
          </w:p>
        </w:tc>
      </w:tr>
      <w:tr w:rsidR="001D5290" w:rsidRPr="001D5290" w14:paraId="528F414C" w14:textId="77777777" w:rsidTr="00D2594E">
        <w:trPr>
          <w:trHeight w:val="402"/>
        </w:trPr>
        <w:tc>
          <w:tcPr>
            <w:tcW w:w="1711" w:type="pct"/>
            <w:vMerge/>
            <w:tcBorders>
              <w:top w:val="nil"/>
              <w:left w:val="single" w:sz="4" w:space="0" w:color="auto"/>
              <w:bottom w:val="single" w:sz="4" w:space="0" w:color="000000"/>
              <w:right w:val="single" w:sz="4" w:space="0" w:color="auto"/>
            </w:tcBorders>
            <w:vAlign w:val="center"/>
          </w:tcPr>
          <w:p w14:paraId="2C4AD742" w14:textId="77777777" w:rsidR="00D2594E" w:rsidRPr="001D5290" w:rsidRDefault="00D2594E" w:rsidP="00D2594E">
            <w:pPr>
              <w:widowControl/>
              <w:spacing w:line="360" w:lineRule="auto"/>
              <w:jc w:val="left"/>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4E30CE5D"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vAlign w:val="center"/>
          </w:tcPr>
          <w:p w14:paraId="41699DA4" w14:textId="77777777" w:rsidR="00D2594E" w:rsidRPr="001D5290" w:rsidRDefault="00D2594E" w:rsidP="00D2594E">
            <w:pPr>
              <w:jc w:val="center"/>
              <w:rPr>
                <w:color w:val="000000" w:themeColor="text1"/>
                <w:sz w:val="18"/>
              </w:rPr>
            </w:pPr>
            <w:r w:rsidRPr="001D5290">
              <w:rPr>
                <w:color w:val="000000" w:themeColor="text1"/>
                <w:kern w:val="0"/>
                <w:sz w:val="18"/>
                <w:szCs w:val="20"/>
              </w:rPr>
              <w:t>3.05E+07</w:t>
            </w:r>
          </w:p>
        </w:tc>
        <w:tc>
          <w:tcPr>
            <w:tcW w:w="924" w:type="pct"/>
            <w:tcBorders>
              <w:top w:val="nil"/>
              <w:left w:val="nil"/>
              <w:bottom w:val="single" w:sz="4" w:space="0" w:color="auto"/>
              <w:right w:val="single" w:sz="4" w:space="0" w:color="auto"/>
            </w:tcBorders>
            <w:shd w:val="clear" w:color="auto" w:fill="auto"/>
            <w:vAlign w:val="center"/>
          </w:tcPr>
          <w:p w14:paraId="0BD16244" w14:textId="77777777" w:rsidR="00D2594E" w:rsidRPr="001D5290" w:rsidRDefault="00D2594E" w:rsidP="00D2594E">
            <w:pPr>
              <w:jc w:val="center"/>
              <w:rPr>
                <w:color w:val="000000" w:themeColor="text1"/>
                <w:sz w:val="18"/>
              </w:rPr>
            </w:pPr>
            <w:r w:rsidRPr="001D5290">
              <w:rPr>
                <w:rFonts w:eastAsia="等线"/>
                <w:color w:val="000000" w:themeColor="text1"/>
                <w:sz w:val="18"/>
                <w:szCs w:val="22"/>
              </w:rPr>
              <w:t>2.12E+07</w:t>
            </w:r>
          </w:p>
        </w:tc>
        <w:tc>
          <w:tcPr>
            <w:tcW w:w="924" w:type="pct"/>
            <w:tcBorders>
              <w:top w:val="nil"/>
              <w:left w:val="nil"/>
              <w:bottom w:val="single" w:sz="4" w:space="0" w:color="auto"/>
              <w:right w:val="single" w:sz="4" w:space="0" w:color="auto"/>
            </w:tcBorders>
            <w:shd w:val="clear" w:color="auto" w:fill="auto"/>
            <w:vAlign w:val="center"/>
          </w:tcPr>
          <w:p w14:paraId="7AB37B54" w14:textId="77777777" w:rsidR="00D2594E" w:rsidRPr="001D5290" w:rsidRDefault="00D2594E" w:rsidP="00D2594E">
            <w:pPr>
              <w:widowControl/>
              <w:spacing w:line="360" w:lineRule="auto"/>
              <w:jc w:val="center"/>
              <w:rPr>
                <w:color w:val="000000" w:themeColor="text1"/>
                <w:kern w:val="0"/>
                <w:sz w:val="18"/>
                <w:szCs w:val="20"/>
              </w:rPr>
            </w:pPr>
            <w:r w:rsidRPr="001D5290">
              <w:rPr>
                <w:rFonts w:hint="eastAsia"/>
                <w:color w:val="000000" w:themeColor="text1"/>
                <w:kern w:val="0"/>
                <w:sz w:val="18"/>
                <w:szCs w:val="20"/>
              </w:rPr>
              <w:t>6</w:t>
            </w:r>
            <w:r w:rsidRPr="001D5290">
              <w:rPr>
                <w:color w:val="000000" w:themeColor="text1"/>
                <w:kern w:val="0"/>
                <w:sz w:val="18"/>
                <w:szCs w:val="20"/>
              </w:rPr>
              <w:t>9.51</w:t>
            </w:r>
          </w:p>
        </w:tc>
      </w:tr>
      <w:tr w:rsidR="001D5290" w:rsidRPr="001D5290" w14:paraId="1F460E2E" w14:textId="77777777" w:rsidTr="00A73E36">
        <w:trPr>
          <w:trHeight w:val="402"/>
        </w:trPr>
        <w:tc>
          <w:tcPr>
            <w:tcW w:w="1711" w:type="pct"/>
            <w:vMerge w:val="restart"/>
            <w:tcBorders>
              <w:top w:val="nil"/>
              <w:left w:val="single" w:sz="4" w:space="0" w:color="auto"/>
              <w:bottom w:val="single" w:sz="4" w:space="0" w:color="000000"/>
              <w:right w:val="single" w:sz="4" w:space="0" w:color="auto"/>
            </w:tcBorders>
            <w:shd w:val="clear" w:color="auto" w:fill="auto"/>
            <w:vAlign w:val="center"/>
          </w:tcPr>
          <w:p w14:paraId="5CC8DD25"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30</w:t>
            </w:r>
          </w:p>
        </w:tc>
        <w:tc>
          <w:tcPr>
            <w:tcW w:w="517" w:type="pct"/>
            <w:tcBorders>
              <w:top w:val="nil"/>
              <w:left w:val="nil"/>
              <w:bottom w:val="single" w:sz="4" w:space="0" w:color="auto"/>
              <w:right w:val="single" w:sz="4" w:space="0" w:color="auto"/>
            </w:tcBorders>
            <w:shd w:val="clear" w:color="auto" w:fill="auto"/>
            <w:vAlign w:val="center"/>
          </w:tcPr>
          <w:p w14:paraId="20D8BACC"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nil"/>
              <w:left w:val="nil"/>
              <w:bottom w:val="single" w:sz="4" w:space="0" w:color="auto"/>
              <w:right w:val="single" w:sz="4" w:space="0" w:color="auto"/>
            </w:tcBorders>
            <w:shd w:val="clear" w:color="auto" w:fill="auto"/>
            <w:vAlign w:val="center"/>
          </w:tcPr>
          <w:p w14:paraId="3582DC3B" w14:textId="77777777" w:rsidR="00D2594E" w:rsidRPr="001D5290" w:rsidRDefault="00D2594E" w:rsidP="00D2594E">
            <w:pPr>
              <w:jc w:val="center"/>
              <w:rPr>
                <w:color w:val="000000" w:themeColor="text1"/>
                <w:sz w:val="18"/>
              </w:rPr>
            </w:pPr>
            <w:r w:rsidRPr="001D5290">
              <w:rPr>
                <w:color w:val="000000" w:themeColor="text1"/>
                <w:kern w:val="0"/>
                <w:sz w:val="18"/>
                <w:szCs w:val="20"/>
              </w:rPr>
              <w:t>3.05E+07</w:t>
            </w:r>
          </w:p>
        </w:tc>
        <w:tc>
          <w:tcPr>
            <w:tcW w:w="924" w:type="pct"/>
            <w:tcBorders>
              <w:top w:val="nil"/>
              <w:left w:val="nil"/>
              <w:bottom w:val="single" w:sz="4" w:space="0" w:color="auto"/>
              <w:right w:val="single" w:sz="4" w:space="0" w:color="auto"/>
            </w:tcBorders>
            <w:shd w:val="clear" w:color="auto" w:fill="auto"/>
            <w:vAlign w:val="center"/>
          </w:tcPr>
          <w:p w14:paraId="78479F25" w14:textId="77777777" w:rsidR="00D2594E" w:rsidRPr="001D5290" w:rsidRDefault="00D2594E" w:rsidP="00D2594E">
            <w:pPr>
              <w:widowControl/>
              <w:jc w:val="center"/>
              <w:rPr>
                <w:rFonts w:eastAsia="等线"/>
                <w:color w:val="000000" w:themeColor="text1"/>
                <w:kern w:val="0"/>
                <w:sz w:val="18"/>
                <w:szCs w:val="22"/>
              </w:rPr>
            </w:pPr>
            <w:r w:rsidRPr="001D5290">
              <w:rPr>
                <w:rFonts w:eastAsia="等线"/>
                <w:color w:val="000000" w:themeColor="text1"/>
                <w:sz w:val="18"/>
                <w:szCs w:val="22"/>
              </w:rPr>
              <w:t>2.72E+07</w:t>
            </w:r>
          </w:p>
        </w:tc>
        <w:tc>
          <w:tcPr>
            <w:tcW w:w="924" w:type="pct"/>
            <w:tcBorders>
              <w:top w:val="nil"/>
              <w:left w:val="nil"/>
              <w:bottom w:val="single" w:sz="4" w:space="0" w:color="auto"/>
              <w:right w:val="single" w:sz="4" w:space="0" w:color="auto"/>
            </w:tcBorders>
            <w:shd w:val="clear" w:color="auto" w:fill="auto"/>
            <w:vAlign w:val="center"/>
          </w:tcPr>
          <w:p w14:paraId="6EB134DE"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89.18</w:t>
            </w:r>
          </w:p>
        </w:tc>
      </w:tr>
      <w:tr w:rsidR="001D5290" w:rsidRPr="001D5290" w14:paraId="4BAB3174" w14:textId="77777777" w:rsidTr="00A73E36">
        <w:trPr>
          <w:trHeight w:val="402"/>
        </w:trPr>
        <w:tc>
          <w:tcPr>
            <w:tcW w:w="1711" w:type="pct"/>
            <w:vMerge/>
            <w:tcBorders>
              <w:top w:val="nil"/>
              <w:left w:val="single" w:sz="4" w:space="0" w:color="auto"/>
              <w:bottom w:val="single" w:sz="4" w:space="0" w:color="auto"/>
              <w:right w:val="single" w:sz="4" w:space="0" w:color="auto"/>
            </w:tcBorders>
            <w:vAlign w:val="center"/>
          </w:tcPr>
          <w:p w14:paraId="5D9AB2FB" w14:textId="77777777" w:rsidR="00D2594E" w:rsidRPr="001D5290" w:rsidRDefault="00D2594E" w:rsidP="00D2594E">
            <w:pPr>
              <w:widowControl/>
              <w:spacing w:line="360" w:lineRule="auto"/>
              <w:jc w:val="left"/>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12D130D6"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vAlign w:val="center"/>
          </w:tcPr>
          <w:p w14:paraId="7E4B398F" w14:textId="77777777" w:rsidR="00D2594E" w:rsidRPr="001D5290" w:rsidRDefault="00D2594E" w:rsidP="00D2594E">
            <w:pPr>
              <w:jc w:val="center"/>
              <w:rPr>
                <w:color w:val="000000" w:themeColor="text1"/>
                <w:sz w:val="18"/>
              </w:rPr>
            </w:pPr>
            <w:r w:rsidRPr="001D5290">
              <w:rPr>
                <w:color w:val="000000" w:themeColor="text1"/>
                <w:kern w:val="0"/>
                <w:sz w:val="18"/>
                <w:szCs w:val="20"/>
              </w:rPr>
              <w:t>3.05E+07</w:t>
            </w:r>
          </w:p>
        </w:tc>
        <w:tc>
          <w:tcPr>
            <w:tcW w:w="924" w:type="pct"/>
            <w:tcBorders>
              <w:top w:val="nil"/>
              <w:left w:val="nil"/>
              <w:bottom w:val="single" w:sz="4" w:space="0" w:color="auto"/>
              <w:right w:val="single" w:sz="4" w:space="0" w:color="auto"/>
            </w:tcBorders>
            <w:shd w:val="clear" w:color="auto" w:fill="auto"/>
            <w:vAlign w:val="center"/>
          </w:tcPr>
          <w:p w14:paraId="26EC2F84" w14:textId="77777777" w:rsidR="00D2594E" w:rsidRPr="001D5290" w:rsidRDefault="00D2594E" w:rsidP="00D2594E">
            <w:pPr>
              <w:jc w:val="center"/>
              <w:rPr>
                <w:rFonts w:eastAsia="等线"/>
                <w:color w:val="000000" w:themeColor="text1"/>
                <w:sz w:val="18"/>
                <w:szCs w:val="22"/>
              </w:rPr>
            </w:pPr>
            <w:r w:rsidRPr="001D5290">
              <w:rPr>
                <w:rFonts w:eastAsia="等线"/>
                <w:color w:val="000000" w:themeColor="text1"/>
                <w:sz w:val="18"/>
                <w:szCs w:val="22"/>
              </w:rPr>
              <w:t>2.68E+07</w:t>
            </w:r>
          </w:p>
        </w:tc>
        <w:tc>
          <w:tcPr>
            <w:tcW w:w="924" w:type="pct"/>
            <w:tcBorders>
              <w:top w:val="nil"/>
              <w:left w:val="nil"/>
              <w:bottom w:val="single" w:sz="4" w:space="0" w:color="auto"/>
              <w:right w:val="single" w:sz="4" w:space="0" w:color="auto"/>
            </w:tcBorders>
            <w:shd w:val="clear" w:color="auto" w:fill="auto"/>
            <w:vAlign w:val="center"/>
          </w:tcPr>
          <w:p w14:paraId="4DE7AB80" w14:textId="77777777" w:rsidR="00D2594E" w:rsidRPr="001D5290" w:rsidRDefault="00D2594E" w:rsidP="00D2594E">
            <w:pPr>
              <w:widowControl/>
              <w:spacing w:line="360" w:lineRule="auto"/>
              <w:jc w:val="center"/>
              <w:rPr>
                <w:color w:val="000000" w:themeColor="text1"/>
                <w:kern w:val="0"/>
                <w:sz w:val="18"/>
                <w:szCs w:val="20"/>
              </w:rPr>
            </w:pPr>
            <w:r w:rsidRPr="001D5290">
              <w:rPr>
                <w:rFonts w:hint="eastAsia"/>
                <w:color w:val="000000" w:themeColor="text1"/>
                <w:kern w:val="0"/>
                <w:sz w:val="18"/>
                <w:szCs w:val="20"/>
              </w:rPr>
              <w:t>8</w:t>
            </w:r>
            <w:r w:rsidRPr="001D5290">
              <w:rPr>
                <w:color w:val="000000" w:themeColor="text1"/>
                <w:kern w:val="0"/>
                <w:sz w:val="18"/>
                <w:szCs w:val="20"/>
              </w:rPr>
              <w:t>7.87</w:t>
            </w:r>
          </w:p>
        </w:tc>
      </w:tr>
    </w:tbl>
    <w:p w14:paraId="496A9E67" w14:textId="77777777" w:rsidR="00450C18" w:rsidRPr="001D5290" w:rsidRDefault="00450C18" w:rsidP="00665D41">
      <w:pPr>
        <w:spacing w:line="360" w:lineRule="auto"/>
        <w:rPr>
          <w:b/>
          <w:color w:val="000000" w:themeColor="text1"/>
          <w:szCs w:val="21"/>
        </w:rPr>
      </w:pPr>
      <w:r w:rsidRPr="001D5290">
        <w:rPr>
          <w:rFonts w:hint="eastAsia"/>
          <w:b/>
          <w:color w:val="000000" w:themeColor="text1"/>
          <w:szCs w:val="21"/>
        </w:rPr>
        <w:t>3</w:t>
      </w:r>
      <w:r w:rsidRPr="001D5290">
        <w:rPr>
          <w:b/>
          <w:color w:val="000000" w:themeColor="text1"/>
          <w:szCs w:val="21"/>
        </w:rPr>
        <w:t xml:space="preserve">.7.3 </w:t>
      </w:r>
      <w:r w:rsidRPr="001D5290">
        <w:rPr>
          <w:rFonts w:hint="eastAsia"/>
          <w:b/>
          <w:color w:val="000000" w:themeColor="text1"/>
          <w:szCs w:val="21"/>
        </w:rPr>
        <w:t>洗脱时间</w:t>
      </w:r>
    </w:p>
    <w:p w14:paraId="1A4BC37E" w14:textId="5BFBA02D" w:rsidR="00450C18" w:rsidRPr="001D5290" w:rsidRDefault="00450C18" w:rsidP="00450C18">
      <w:pPr>
        <w:spacing w:line="360" w:lineRule="auto"/>
        <w:ind w:firstLineChars="200" w:firstLine="420"/>
        <w:rPr>
          <w:color w:val="000000" w:themeColor="text1"/>
          <w:szCs w:val="21"/>
        </w:rPr>
      </w:pPr>
      <w:r w:rsidRPr="001D5290">
        <w:rPr>
          <w:rFonts w:hint="eastAsia"/>
          <w:color w:val="000000" w:themeColor="text1"/>
          <w:szCs w:val="21"/>
        </w:rPr>
        <w:t>分别测试了在不同洗脱时间下对人工污染的棉布</w:t>
      </w:r>
      <w:r w:rsidRPr="001D5290">
        <w:rPr>
          <w:color w:val="000000" w:themeColor="text1"/>
          <w:szCs w:val="21"/>
        </w:rPr>
        <w:t>上</w:t>
      </w:r>
      <w:r w:rsidRPr="001D5290">
        <w:rPr>
          <w:rFonts w:hint="eastAsia"/>
          <w:color w:val="000000" w:themeColor="text1"/>
          <w:szCs w:val="21"/>
        </w:rPr>
        <w:t>细菌的</w:t>
      </w:r>
      <w:r w:rsidRPr="001D5290">
        <w:rPr>
          <w:color w:val="000000" w:themeColor="text1"/>
          <w:szCs w:val="21"/>
        </w:rPr>
        <w:t>洗脱</w:t>
      </w:r>
      <w:r w:rsidRPr="001D5290">
        <w:rPr>
          <w:rFonts w:hint="eastAsia"/>
          <w:color w:val="000000" w:themeColor="text1"/>
          <w:szCs w:val="21"/>
        </w:rPr>
        <w:t>效果</w:t>
      </w:r>
      <w:r w:rsidRPr="001D5290">
        <w:rPr>
          <w:color w:val="000000" w:themeColor="text1"/>
          <w:szCs w:val="21"/>
        </w:rPr>
        <w:t>，从</w:t>
      </w:r>
      <w:r w:rsidRPr="001D5290">
        <w:rPr>
          <w:rFonts w:hint="eastAsia"/>
          <w:color w:val="000000" w:themeColor="text1"/>
          <w:szCs w:val="21"/>
        </w:rPr>
        <w:t>表</w:t>
      </w:r>
      <w:r w:rsidR="00952E33" w:rsidRPr="001D5290">
        <w:rPr>
          <w:rFonts w:hint="eastAsia"/>
          <w:color w:val="000000" w:themeColor="text1"/>
          <w:szCs w:val="21"/>
        </w:rPr>
        <w:t>1</w:t>
      </w:r>
      <w:r w:rsidR="00F46183">
        <w:rPr>
          <w:color w:val="000000" w:themeColor="text1"/>
          <w:szCs w:val="21"/>
        </w:rPr>
        <w:t>4</w:t>
      </w:r>
      <w:r w:rsidRPr="001D5290">
        <w:rPr>
          <w:rFonts w:hint="eastAsia"/>
          <w:color w:val="000000" w:themeColor="text1"/>
          <w:szCs w:val="21"/>
        </w:rPr>
        <w:t>中</w:t>
      </w:r>
      <w:r w:rsidRPr="001D5290">
        <w:rPr>
          <w:color w:val="000000" w:themeColor="text1"/>
          <w:szCs w:val="21"/>
        </w:rPr>
        <w:t>数据可以看出，</w:t>
      </w:r>
      <w:r w:rsidR="000B5F9B" w:rsidRPr="001D5290">
        <w:rPr>
          <w:rFonts w:hint="eastAsia"/>
          <w:color w:val="000000" w:themeColor="text1"/>
          <w:szCs w:val="21"/>
        </w:rPr>
        <w:t>随着洗脱时间的增加，对</w:t>
      </w:r>
      <w:r w:rsidR="000B5F9B" w:rsidRPr="001D5290">
        <w:rPr>
          <w:rFonts w:hint="eastAsia"/>
          <w:color w:val="000000" w:themeColor="text1"/>
          <w:szCs w:val="21"/>
        </w:rPr>
        <w:t>JB-</w:t>
      </w:r>
      <w:r w:rsidR="000B5F9B" w:rsidRPr="001D5290">
        <w:rPr>
          <w:color w:val="000000" w:themeColor="text1"/>
          <w:szCs w:val="21"/>
        </w:rPr>
        <w:t>00</w:t>
      </w:r>
      <w:r w:rsidR="000B5F9B" w:rsidRPr="001D5290">
        <w:rPr>
          <w:rFonts w:hint="eastAsia"/>
          <w:color w:val="000000" w:themeColor="text1"/>
          <w:szCs w:val="21"/>
        </w:rPr>
        <w:t>棉布上洗脱回收的活菌数越多，</w:t>
      </w:r>
      <w:r w:rsidRPr="001D5290">
        <w:rPr>
          <w:rFonts w:hint="eastAsia"/>
          <w:color w:val="000000" w:themeColor="text1"/>
          <w:szCs w:val="21"/>
        </w:rPr>
        <w:t>当洗脱时间为</w:t>
      </w:r>
      <w:r w:rsidRPr="001D5290">
        <w:rPr>
          <w:rFonts w:hint="eastAsia"/>
          <w:color w:val="000000" w:themeColor="text1"/>
          <w:szCs w:val="21"/>
        </w:rPr>
        <w:t>6</w:t>
      </w:r>
      <w:r w:rsidRPr="001D5290">
        <w:rPr>
          <w:color w:val="000000" w:themeColor="text1"/>
          <w:szCs w:val="21"/>
        </w:rPr>
        <w:t>0</w:t>
      </w:r>
      <w:r w:rsidRPr="001D5290">
        <w:rPr>
          <w:rFonts w:hint="eastAsia"/>
          <w:color w:val="000000" w:themeColor="text1"/>
          <w:szCs w:val="21"/>
        </w:rPr>
        <w:t>s</w:t>
      </w:r>
      <w:r w:rsidRPr="001D5290">
        <w:rPr>
          <w:rFonts w:hint="eastAsia"/>
          <w:color w:val="000000" w:themeColor="text1"/>
          <w:szCs w:val="21"/>
        </w:rPr>
        <w:t>时，洗脱下来的细菌数达到拐点。再随着洗脱时间增加，回收菌数的增幅较小，因此</w:t>
      </w:r>
      <w:r w:rsidR="00952E33" w:rsidRPr="001D5290">
        <w:rPr>
          <w:rFonts w:hint="eastAsia"/>
          <w:color w:val="000000" w:themeColor="text1"/>
          <w:szCs w:val="21"/>
        </w:rPr>
        <w:t>本标准的织物洗涤剂除菌方法中推荐</w:t>
      </w:r>
      <w:r w:rsidRPr="001D5290">
        <w:rPr>
          <w:rFonts w:hint="eastAsia"/>
          <w:color w:val="000000" w:themeColor="text1"/>
          <w:szCs w:val="21"/>
        </w:rPr>
        <w:t>将</w:t>
      </w:r>
      <w:r w:rsidRPr="001D5290">
        <w:rPr>
          <w:rFonts w:hint="eastAsia"/>
          <w:color w:val="000000" w:themeColor="text1"/>
          <w:szCs w:val="21"/>
        </w:rPr>
        <w:t>6</w:t>
      </w:r>
      <w:r w:rsidRPr="001D5290">
        <w:rPr>
          <w:color w:val="000000" w:themeColor="text1"/>
          <w:szCs w:val="21"/>
        </w:rPr>
        <w:t>0</w:t>
      </w:r>
      <w:r w:rsidRPr="001D5290">
        <w:rPr>
          <w:rFonts w:hint="eastAsia"/>
          <w:color w:val="000000" w:themeColor="text1"/>
          <w:szCs w:val="21"/>
        </w:rPr>
        <w:t>s</w:t>
      </w:r>
      <w:r w:rsidRPr="001D5290">
        <w:rPr>
          <w:rFonts w:hint="eastAsia"/>
          <w:color w:val="000000" w:themeColor="text1"/>
          <w:szCs w:val="21"/>
        </w:rPr>
        <w:t>作为</w:t>
      </w:r>
      <w:r w:rsidR="00796FBF" w:rsidRPr="001D5290">
        <w:rPr>
          <w:rFonts w:hint="eastAsia"/>
          <w:color w:val="000000" w:themeColor="text1"/>
          <w:szCs w:val="21"/>
        </w:rPr>
        <w:t>回收染菌棉布上活菌数的</w:t>
      </w:r>
      <w:r w:rsidRPr="001D5290">
        <w:rPr>
          <w:rFonts w:hint="eastAsia"/>
          <w:color w:val="000000" w:themeColor="text1"/>
          <w:szCs w:val="21"/>
        </w:rPr>
        <w:t>洗脱时间。</w:t>
      </w:r>
    </w:p>
    <w:p w14:paraId="679765BA" w14:textId="222506C2" w:rsidR="00450C18" w:rsidRPr="001D5290" w:rsidRDefault="00450C18" w:rsidP="00952E33">
      <w:pPr>
        <w:spacing w:line="360" w:lineRule="auto"/>
        <w:jc w:val="center"/>
        <w:rPr>
          <w:color w:val="000000" w:themeColor="text1"/>
          <w:szCs w:val="21"/>
        </w:rPr>
      </w:pPr>
      <w:r w:rsidRPr="001D5290">
        <w:rPr>
          <w:rFonts w:hint="eastAsia"/>
          <w:color w:val="000000" w:themeColor="text1"/>
          <w:sz w:val="18"/>
          <w:szCs w:val="21"/>
        </w:rPr>
        <w:t>表</w:t>
      </w:r>
      <w:r w:rsidR="00952E33" w:rsidRPr="001D5290">
        <w:rPr>
          <w:color w:val="000000" w:themeColor="text1"/>
          <w:sz w:val="18"/>
          <w:szCs w:val="21"/>
        </w:rPr>
        <w:t>1</w:t>
      </w:r>
      <w:r w:rsidR="00F46183">
        <w:rPr>
          <w:color w:val="000000" w:themeColor="text1"/>
          <w:sz w:val="18"/>
          <w:szCs w:val="21"/>
        </w:rPr>
        <w:t>4</w:t>
      </w:r>
      <w:r w:rsidRPr="001D5290">
        <w:rPr>
          <w:color w:val="000000" w:themeColor="text1"/>
          <w:sz w:val="18"/>
          <w:szCs w:val="21"/>
        </w:rPr>
        <w:t xml:space="preserve"> </w:t>
      </w:r>
      <w:r w:rsidRPr="001D5290">
        <w:rPr>
          <w:rFonts w:hint="eastAsia"/>
          <w:color w:val="000000" w:themeColor="text1"/>
          <w:sz w:val="18"/>
          <w:szCs w:val="21"/>
        </w:rPr>
        <w:t>洗脱时间</w:t>
      </w:r>
      <w:r w:rsidRPr="001D5290">
        <w:rPr>
          <w:color w:val="000000" w:themeColor="text1"/>
          <w:sz w:val="18"/>
          <w:szCs w:val="21"/>
        </w:rPr>
        <w:t>对</w:t>
      </w:r>
      <w:r w:rsidRPr="001D5290">
        <w:rPr>
          <w:rFonts w:hint="eastAsia"/>
          <w:color w:val="000000" w:themeColor="text1"/>
          <w:sz w:val="18"/>
          <w:szCs w:val="21"/>
        </w:rPr>
        <w:t>棉布</w:t>
      </w:r>
      <w:r w:rsidRPr="001D5290">
        <w:rPr>
          <w:color w:val="000000" w:themeColor="text1"/>
          <w:sz w:val="18"/>
          <w:szCs w:val="21"/>
        </w:rPr>
        <w:t>洗脱效果的影响</w:t>
      </w:r>
    </w:p>
    <w:tbl>
      <w:tblPr>
        <w:tblW w:w="5000" w:type="pct"/>
        <w:tblLook w:val="04A0" w:firstRow="1" w:lastRow="0" w:firstColumn="1" w:lastColumn="0" w:noHBand="0" w:noVBand="1"/>
      </w:tblPr>
      <w:tblGrid>
        <w:gridCol w:w="3295"/>
        <w:gridCol w:w="996"/>
        <w:gridCol w:w="1779"/>
        <w:gridCol w:w="1779"/>
        <w:gridCol w:w="1779"/>
      </w:tblGrid>
      <w:tr w:rsidR="001D5290" w:rsidRPr="001D5290" w14:paraId="3C7B1945" w14:textId="77777777" w:rsidTr="00713FFE">
        <w:trPr>
          <w:trHeight w:val="402"/>
        </w:trPr>
        <w:tc>
          <w:tcPr>
            <w:tcW w:w="1711" w:type="pct"/>
            <w:tcBorders>
              <w:top w:val="single" w:sz="4" w:space="0" w:color="auto"/>
              <w:left w:val="single" w:sz="4" w:space="0" w:color="auto"/>
              <w:bottom w:val="single" w:sz="4" w:space="0" w:color="auto"/>
              <w:right w:val="single" w:sz="4" w:space="0" w:color="auto"/>
            </w:tcBorders>
            <w:shd w:val="clear" w:color="auto" w:fill="auto"/>
            <w:vAlign w:val="center"/>
          </w:tcPr>
          <w:p w14:paraId="3626902D"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时间（</w:t>
            </w:r>
            <w:r w:rsidRPr="001D5290">
              <w:rPr>
                <w:rFonts w:hint="eastAsia"/>
                <w:color w:val="000000" w:themeColor="text1"/>
                <w:kern w:val="0"/>
                <w:sz w:val="18"/>
                <w:szCs w:val="20"/>
              </w:rPr>
              <w:t>s</w:t>
            </w:r>
            <w:r w:rsidRPr="001D5290">
              <w:rPr>
                <w:rFonts w:hint="eastAsia"/>
                <w:color w:val="000000" w:themeColor="text1"/>
                <w:kern w:val="0"/>
                <w:sz w:val="18"/>
                <w:szCs w:val="20"/>
              </w:rPr>
              <w:t>）</w:t>
            </w:r>
          </w:p>
        </w:tc>
        <w:tc>
          <w:tcPr>
            <w:tcW w:w="517" w:type="pct"/>
            <w:tcBorders>
              <w:top w:val="single" w:sz="4" w:space="0" w:color="auto"/>
              <w:left w:val="nil"/>
              <w:bottom w:val="single" w:sz="4" w:space="0" w:color="auto"/>
              <w:right w:val="single" w:sz="4" w:space="0" w:color="auto"/>
            </w:tcBorders>
            <w:shd w:val="clear" w:color="auto" w:fill="auto"/>
            <w:vAlign w:val="center"/>
          </w:tcPr>
          <w:p w14:paraId="0075CEA4"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平行数</w:t>
            </w:r>
          </w:p>
        </w:tc>
        <w:tc>
          <w:tcPr>
            <w:tcW w:w="924" w:type="pct"/>
            <w:tcBorders>
              <w:top w:val="single" w:sz="4" w:space="0" w:color="auto"/>
              <w:left w:val="nil"/>
              <w:bottom w:val="single" w:sz="4" w:space="0" w:color="auto"/>
              <w:right w:val="single" w:sz="4" w:space="0" w:color="auto"/>
            </w:tcBorders>
            <w:shd w:val="clear" w:color="auto" w:fill="auto"/>
            <w:vAlign w:val="center"/>
          </w:tcPr>
          <w:p w14:paraId="42851736"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加菌量</w:t>
            </w:r>
          </w:p>
        </w:tc>
        <w:tc>
          <w:tcPr>
            <w:tcW w:w="924" w:type="pct"/>
            <w:tcBorders>
              <w:top w:val="single" w:sz="4" w:space="0" w:color="auto"/>
              <w:left w:val="nil"/>
              <w:bottom w:val="single" w:sz="4" w:space="0" w:color="auto"/>
              <w:right w:val="single" w:sz="4" w:space="0" w:color="auto"/>
            </w:tcBorders>
            <w:shd w:val="clear" w:color="auto" w:fill="auto"/>
            <w:vAlign w:val="center"/>
          </w:tcPr>
          <w:p w14:paraId="06D83DDA"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洗脱液中的菌含量</w:t>
            </w:r>
          </w:p>
        </w:tc>
        <w:tc>
          <w:tcPr>
            <w:tcW w:w="924" w:type="pct"/>
            <w:tcBorders>
              <w:top w:val="single" w:sz="4" w:space="0" w:color="auto"/>
              <w:left w:val="nil"/>
              <w:bottom w:val="single" w:sz="4" w:space="0" w:color="auto"/>
              <w:right w:val="single" w:sz="4" w:space="0" w:color="auto"/>
            </w:tcBorders>
            <w:shd w:val="clear" w:color="auto" w:fill="auto"/>
            <w:vAlign w:val="center"/>
          </w:tcPr>
          <w:p w14:paraId="30C97ADC"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细菌回收率（</w:t>
            </w:r>
            <w:r w:rsidRPr="001D5290">
              <w:rPr>
                <w:color w:val="000000" w:themeColor="text1"/>
                <w:kern w:val="0"/>
                <w:sz w:val="18"/>
                <w:szCs w:val="20"/>
              </w:rPr>
              <w:t>%</w:t>
            </w:r>
            <w:r w:rsidRPr="001D5290">
              <w:rPr>
                <w:color w:val="000000" w:themeColor="text1"/>
                <w:kern w:val="0"/>
                <w:sz w:val="18"/>
                <w:szCs w:val="20"/>
              </w:rPr>
              <w:t>）</w:t>
            </w:r>
          </w:p>
        </w:tc>
      </w:tr>
      <w:tr w:rsidR="001D5290" w:rsidRPr="001D5290" w14:paraId="49DDE0AA" w14:textId="77777777" w:rsidTr="000B5F9B">
        <w:trPr>
          <w:trHeight w:val="402"/>
        </w:trPr>
        <w:tc>
          <w:tcPr>
            <w:tcW w:w="1711" w:type="pct"/>
            <w:vMerge w:val="restart"/>
            <w:tcBorders>
              <w:top w:val="nil"/>
              <w:left w:val="single" w:sz="4" w:space="0" w:color="auto"/>
              <w:bottom w:val="single" w:sz="4" w:space="0" w:color="000000"/>
              <w:right w:val="single" w:sz="4" w:space="0" w:color="auto"/>
            </w:tcBorders>
            <w:shd w:val="clear" w:color="auto" w:fill="auto"/>
            <w:vAlign w:val="center"/>
          </w:tcPr>
          <w:p w14:paraId="5985539E" w14:textId="77777777" w:rsidR="000B5F9B" w:rsidRPr="001D5290" w:rsidRDefault="000B5F9B" w:rsidP="000B5F9B">
            <w:pPr>
              <w:widowControl/>
              <w:spacing w:line="360" w:lineRule="auto"/>
              <w:jc w:val="center"/>
              <w:rPr>
                <w:color w:val="000000" w:themeColor="text1"/>
                <w:kern w:val="0"/>
                <w:sz w:val="18"/>
                <w:szCs w:val="20"/>
              </w:rPr>
            </w:pPr>
            <w:r w:rsidRPr="001D5290">
              <w:rPr>
                <w:rFonts w:hint="eastAsia"/>
                <w:color w:val="000000" w:themeColor="text1"/>
                <w:kern w:val="0"/>
                <w:sz w:val="18"/>
                <w:szCs w:val="20"/>
              </w:rPr>
              <w:t>3</w:t>
            </w:r>
            <w:r w:rsidRPr="001D5290">
              <w:rPr>
                <w:color w:val="000000" w:themeColor="text1"/>
                <w:kern w:val="0"/>
                <w:sz w:val="18"/>
                <w:szCs w:val="20"/>
              </w:rPr>
              <w:t>0</w:t>
            </w:r>
          </w:p>
        </w:tc>
        <w:tc>
          <w:tcPr>
            <w:tcW w:w="517" w:type="pct"/>
            <w:tcBorders>
              <w:top w:val="nil"/>
              <w:left w:val="nil"/>
              <w:bottom w:val="single" w:sz="4" w:space="0" w:color="auto"/>
              <w:right w:val="single" w:sz="4" w:space="0" w:color="auto"/>
            </w:tcBorders>
            <w:shd w:val="clear" w:color="auto" w:fill="auto"/>
            <w:vAlign w:val="center"/>
          </w:tcPr>
          <w:p w14:paraId="6AE5AF49" w14:textId="77777777" w:rsidR="000B5F9B" w:rsidRPr="001D5290" w:rsidRDefault="000B5F9B" w:rsidP="000B5F9B">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nil"/>
              <w:left w:val="nil"/>
              <w:bottom w:val="single" w:sz="4" w:space="0" w:color="auto"/>
              <w:right w:val="single" w:sz="4" w:space="0" w:color="auto"/>
            </w:tcBorders>
            <w:shd w:val="clear" w:color="auto" w:fill="auto"/>
            <w:vAlign w:val="center"/>
          </w:tcPr>
          <w:p w14:paraId="08826A06" w14:textId="77777777" w:rsidR="000B5F9B" w:rsidRPr="001D5290" w:rsidRDefault="000B5F9B" w:rsidP="000B5F9B">
            <w:pPr>
              <w:jc w:val="center"/>
              <w:rPr>
                <w:color w:val="000000" w:themeColor="text1"/>
                <w:sz w:val="18"/>
              </w:rPr>
            </w:pPr>
            <w:r w:rsidRPr="001D5290">
              <w:rPr>
                <w:color w:val="000000" w:themeColor="text1"/>
                <w:kern w:val="0"/>
                <w:sz w:val="18"/>
                <w:szCs w:val="20"/>
              </w:rPr>
              <w:t>1.91E+07</w:t>
            </w:r>
          </w:p>
        </w:tc>
        <w:tc>
          <w:tcPr>
            <w:tcW w:w="924" w:type="pct"/>
            <w:tcBorders>
              <w:top w:val="nil"/>
              <w:left w:val="nil"/>
              <w:bottom w:val="single" w:sz="4" w:space="0" w:color="auto"/>
              <w:right w:val="single" w:sz="4" w:space="0" w:color="auto"/>
            </w:tcBorders>
            <w:shd w:val="clear" w:color="auto" w:fill="auto"/>
            <w:vAlign w:val="center"/>
          </w:tcPr>
          <w:p w14:paraId="0E2A2E3E" w14:textId="77777777" w:rsidR="000B5F9B" w:rsidRPr="001D5290" w:rsidRDefault="000B5F9B" w:rsidP="000B5F9B">
            <w:pPr>
              <w:widowControl/>
              <w:spacing w:line="360" w:lineRule="auto"/>
              <w:jc w:val="center"/>
              <w:rPr>
                <w:rFonts w:eastAsia="等线"/>
                <w:color w:val="000000" w:themeColor="text1"/>
                <w:kern w:val="0"/>
                <w:sz w:val="18"/>
                <w:szCs w:val="22"/>
              </w:rPr>
            </w:pPr>
            <w:r w:rsidRPr="001D5290">
              <w:rPr>
                <w:rFonts w:eastAsia="等线"/>
                <w:color w:val="000000" w:themeColor="text1"/>
                <w:sz w:val="18"/>
                <w:szCs w:val="22"/>
              </w:rPr>
              <w:t>1.18E+07</w:t>
            </w:r>
          </w:p>
        </w:tc>
        <w:tc>
          <w:tcPr>
            <w:tcW w:w="924" w:type="pct"/>
            <w:tcBorders>
              <w:top w:val="nil"/>
              <w:left w:val="nil"/>
              <w:bottom w:val="single" w:sz="4" w:space="0" w:color="auto"/>
              <w:right w:val="single" w:sz="4" w:space="0" w:color="auto"/>
            </w:tcBorders>
            <w:shd w:val="clear" w:color="auto" w:fill="auto"/>
            <w:vAlign w:val="center"/>
          </w:tcPr>
          <w:p w14:paraId="033CADA2" w14:textId="77777777" w:rsidR="000B5F9B" w:rsidRPr="001D5290" w:rsidRDefault="000B5F9B" w:rsidP="000B5F9B">
            <w:pPr>
              <w:widowControl/>
              <w:spacing w:line="360" w:lineRule="auto"/>
              <w:jc w:val="center"/>
              <w:rPr>
                <w:color w:val="000000" w:themeColor="text1"/>
                <w:kern w:val="0"/>
                <w:sz w:val="18"/>
                <w:szCs w:val="20"/>
              </w:rPr>
            </w:pPr>
            <w:r w:rsidRPr="001D5290">
              <w:rPr>
                <w:rFonts w:hint="eastAsia"/>
                <w:color w:val="000000" w:themeColor="text1"/>
                <w:kern w:val="0"/>
                <w:sz w:val="18"/>
                <w:szCs w:val="20"/>
              </w:rPr>
              <w:t>6</w:t>
            </w:r>
            <w:r w:rsidRPr="001D5290">
              <w:rPr>
                <w:color w:val="000000" w:themeColor="text1"/>
                <w:kern w:val="0"/>
                <w:sz w:val="18"/>
                <w:szCs w:val="20"/>
              </w:rPr>
              <w:t>1.78</w:t>
            </w:r>
          </w:p>
        </w:tc>
      </w:tr>
      <w:tr w:rsidR="001D5290" w:rsidRPr="001D5290" w14:paraId="6024D8D6" w14:textId="77777777" w:rsidTr="00143B41">
        <w:trPr>
          <w:trHeight w:val="402"/>
        </w:trPr>
        <w:tc>
          <w:tcPr>
            <w:tcW w:w="1711" w:type="pct"/>
            <w:vMerge/>
            <w:tcBorders>
              <w:top w:val="nil"/>
              <w:left w:val="single" w:sz="4" w:space="0" w:color="auto"/>
              <w:bottom w:val="single" w:sz="4" w:space="0" w:color="auto"/>
              <w:right w:val="single" w:sz="4" w:space="0" w:color="auto"/>
            </w:tcBorders>
            <w:vAlign w:val="center"/>
          </w:tcPr>
          <w:p w14:paraId="6000B82B" w14:textId="77777777" w:rsidR="000B5F9B" w:rsidRPr="001D5290" w:rsidRDefault="000B5F9B" w:rsidP="000B5F9B">
            <w:pPr>
              <w:widowControl/>
              <w:spacing w:line="360" w:lineRule="auto"/>
              <w:jc w:val="left"/>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16A6355F" w14:textId="77777777" w:rsidR="000B5F9B" w:rsidRPr="001D5290" w:rsidRDefault="000B5F9B" w:rsidP="000B5F9B">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vAlign w:val="center"/>
          </w:tcPr>
          <w:p w14:paraId="015A38A2" w14:textId="77777777" w:rsidR="000B5F9B" w:rsidRPr="001D5290" w:rsidRDefault="000B5F9B" w:rsidP="000B5F9B">
            <w:pPr>
              <w:jc w:val="center"/>
              <w:rPr>
                <w:color w:val="000000" w:themeColor="text1"/>
                <w:sz w:val="18"/>
              </w:rPr>
            </w:pPr>
            <w:r w:rsidRPr="001D5290">
              <w:rPr>
                <w:color w:val="000000" w:themeColor="text1"/>
                <w:kern w:val="0"/>
                <w:sz w:val="18"/>
                <w:szCs w:val="20"/>
              </w:rPr>
              <w:t>1.91E+07</w:t>
            </w:r>
          </w:p>
        </w:tc>
        <w:tc>
          <w:tcPr>
            <w:tcW w:w="924" w:type="pct"/>
            <w:tcBorders>
              <w:top w:val="nil"/>
              <w:left w:val="nil"/>
              <w:bottom w:val="single" w:sz="4" w:space="0" w:color="auto"/>
              <w:right w:val="single" w:sz="4" w:space="0" w:color="auto"/>
            </w:tcBorders>
            <w:shd w:val="clear" w:color="auto" w:fill="auto"/>
            <w:vAlign w:val="center"/>
          </w:tcPr>
          <w:p w14:paraId="7D3B5E63" w14:textId="77777777" w:rsidR="000B5F9B" w:rsidRPr="001D5290" w:rsidRDefault="000B5F9B" w:rsidP="000B5F9B">
            <w:pPr>
              <w:spacing w:line="360" w:lineRule="auto"/>
              <w:jc w:val="center"/>
              <w:rPr>
                <w:rFonts w:eastAsia="等线"/>
                <w:color w:val="000000" w:themeColor="text1"/>
                <w:sz w:val="18"/>
                <w:szCs w:val="22"/>
              </w:rPr>
            </w:pPr>
            <w:r w:rsidRPr="001D5290">
              <w:rPr>
                <w:rFonts w:eastAsia="等线"/>
                <w:color w:val="000000" w:themeColor="text1"/>
                <w:sz w:val="18"/>
                <w:szCs w:val="22"/>
              </w:rPr>
              <w:t>1.22E+07</w:t>
            </w:r>
          </w:p>
        </w:tc>
        <w:tc>
          <w:tcPr>
            <w:tcW w:w="924" w:type="pct"/>
            <w:tcBorders>
              <w:top w:val="nil"/>
              <w:left w:val="nil"/>
              <w:bottom w:val="single" w:sz="4" w:space="0" w:color="auto"/>
              <w:right w:val="single" w:sz="4" w:space="0" w:color="auto"/>
            </w:tcBorders>
            <w:shd w:val="clear" w:color="auto" w:fill="auto"/>
            <w:vAlign w:val="center"/>
          </w:tcPr>
          <w:p w14:paraId="69A0FD5D" w14:textId="77777777" w:rsidR="000B5F9B" w:rsidRPr="001D5290" w:rsidRDefault="000B5F9B" w:rsidP="000B5F9B">
            <w:pPr>
              <w:widowControl/>
              <w:spacing w:line="360" w:lineRule="auto"/>
              <w:jc w:val="center"/>
              <w:rPr>
                <w:color w:val="000000" w:themeColor="text1"/>
                <w:kern w:val="0"/>
                <w:sz w:val="18"/>
                <w:szCs w:val="20"/>
              </w:rPr>
            </w:pPr>
            <w:r w:rsidRPr="001D5290">
              <w:rPr>
                <w:rFonts w:hint="eastAsia"/>
                <w:color w:val="000000" w:themeColor="text1"/>
                <w:kern w:val="0"/>
                <w:sz w:val="18"/>
                <w:szCs w:val="20"/>
              </w:rPr>
              <w:t>6</w:t>
            </w:r>
            <w:r w:rsidRPr="001D5290">
              <w:rPr>
                <w:color w:val="000000" w:themeColor="text1"/>
                <w:kern w:val="0"/>
                <w:sz w:val="18"/>
                <w:szCs w:val="20"/>
              </w:rPr>
              <w:t>3.87</w:t>
            </w:r>
          </w:p>
        </w:tc>
      </w:tr>
      <w:tr w:rsidR="001D5290" w:rsidRPr="001D5290" w14:paraId="7D35F995" w14:textId="77777777" w:rsidTr="00143B41">
        <w:trPr>
          <w:trHeight w:val="402"/>
        </w:trPr>
        <w:tc>
          <w:tcPr>
            <w:tcW w:w="1711"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09F73D8" w14:textId="77777777" w:rsidR="000B5F9B" w:rsidRPr="001D5290" w:rsidRDefault="000B5F9B" w:rsidP="000B5F9B">
            <w:pPr>
              <w:widowControl/>
              <w:spacing w:line="360" w:lineRule="auto"/>
              <w:jc w:val="center"/>
              <w:rPr>
                <w:color w:val="000000" w:themeColor="text1"/>
                <w:kern w:val="0"/>
                <w:sz w:val="18"/>
                <w:szCs w:val="20"/>
              </w:rPr>
            </w:pPr>
            <w:r w:rsidRPr="001D5290">
              <w:rPr>
                <w:color w:val="000000" w:themeColor="text1"/>
                <w:kern w:val="0"/>
                <w:sz w:val="18"/>
                <w:szCs w:val="20"/>
              </w:rPr>
              <w:t>60</w:t>
            </w:r>
          </w:p>
        </w:tc>
        <w:tc>
          <w:tcPr>
            <w:tcW w:w="517" w:type="pct"/>
            <w:tcBorders>
              <w:top w:val="single" w:sz="4" w:space="0" w:color="auto"/>
              <w:left w:val="nil"/>
              <w:bottom w:val="single" w:sz="4" w:space="0" w:color="auto"/>
              <w:right w:val="single" w:sz="4" w:space="0" w:color="auto"/>
            </w:tcBorders>
            <w:shd w:val="clear" w:color="auto" w:fill="auto"/>
            <w:vAlign w:val="center"/>
          </w:tcPr>
          <w:p w14:paraId="002BE0BE" w14:textId="77777777" w:rsidR="000B5F9B" w:rsidRPr="001D5290" w:rsidRDefault="000B5F9B" w:rsidP="000B5F9B">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single" w:sz="4" w:space="0" w:color="auto"/>
              <w:left w:val="nil"/>
              <w:bottom w:val="single" w:sz="4" w:space="0" w:color="auto"/>
              <w:right w:val="single" w:sz="4" w:space="0" w:color="auto"/>
            </w:tcBorders>
            <w:shd w:val="clear" w:color="auto" w:fill="auto"/>
            <w:vAlign w:val="center"/>
          </w:tcPr>
          <w:p w14:paraId="2E598023" w14:textId="77777777" w:rsidR="000B5F9B" w:rsidRPr="001D5290" w:rsidRDefault="000B5F9B" w:rsidP="000B5F9B">
            <w:pPr>
              <w:jc w:val="center"/>
              <w:rPr>
                <w:color w:val="000000" w:themeColor="text1"/>
                <w:sz w:val="18"/>
              </w:rPr>
            </w:pPr>
            <w:r w:rsidRPr="001D5290">
              <w:rPr>
                <w:color w:val="000000" w:themeColor="text1"/>
                <w:kern w:val="0"/>
                <w:sz w:val="18"/>
                <w:szCs w:val="20"/>
              </w:rPr>
              <w:t>1.91E+07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3A959D03" w14:textId="77777777" w:rsidR="000B5F9B" w:rsidRPr="001D5290" w:rsidRDefault="000B5F9B" w:rsidP="000B5F9B">
            <w:pPr>
              <w:spacing w:line="360" w:lineRule="auto"/>
              <w:jc w:val="center"/>
              <w:rPr>
                <w:rFonts w:eastAsia="等线"/>
                <w:color w:val="000000" w:themeColor="text1"/>
                <w:sz w:val="18"/>
                <w:szCs w:val="22"/>
              </w:rPr>
            </w:pPr>
            <w:r w:rsidRPr="001D5290">
              <w:rPr>
                <w:rFonts w:eastAsia="等线"/>
                <w:color w:val="000000" w:themeColor="text1"/>
                <w:sz w:val="18"/>
                <w:szCs w:val="22"/>
              </w:rPr>
              <w:t>1.67E+07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18B54573" w14:textId="77777777" w:rsidR="000B5F9B" w:rsidRPr="001D5290" w:rsidRDefault="000B5F9B" w:rsidP="000B5F9B">
            <w:pPr>
              <w:widowControl/>
              <w:spacing w:line="360" w:lineRule="auto"/>
              <w:jc w:val="center"/>
              <w:rPr>
                <w:color w:val="000000" w:themeColor="text1"/>
                <w:kern w:val="0"/>
                <w:sz w:val="18"/>
                <w:szCs w:val="20"/>
              </w:rPr>
            </w:pPr>
            <w:r w:rsidRPr="001D5290">
              <w:rPr>
                <w:rFonts w:hint="eastAsia"/>
                <w:color w:val="000000" w:themeColor="text1"/>
                <w:kern w:val="0"/>
                <w:sz w:val="18"/>
                <w:szCs w:val="20"/>
              </w:rPr>
              <w:t>8</w:t>
            </w:r>
            <w:r w:rsidRPr="001D5290">
              <w:rPr>
                <w:color w:val="000000" w:themeColor="text1"/>
                <w:kern w:val="0"/>
                <w:sz w:val="18"/>
                <w:szCs w:val="20"/>
              </w:rPr>
              <w:t>7.43</w:t>
            </w:r>
          </w:p>
        </w:tc>
      </w:tr>
      <w:tr w:rsidR="001D5290" w:rsidRPr="001D5290" w14:paraId="707CE85D" w14:textId="77777777" w:rsidTr="000B5F9B">
        <w:trPr>
          <w:trHeight w:val="402"/>
        </w:trPr>
        <w:tc>
          <w:tcPr>
            <w:tcW w:w="1711" w:type="pct"/>
            <w:vMerge/>
            <w:tcBorders>
              <w:top w:val="nil"/>
              <w:left w:val="single" w:sz="4" w:space="0" w:color="auto"/>
              <w:bottom w:val="single" w:sz="4" w:space="0" w:color="000000"/>
              <w:right w:val="single" w:sz="4" w:space="0" w:color="auto"/>
            </w:tcBorders>
            <w:vAlign w:val="center"/>
          </w:tcPr>
          <w:p w14:paraId="1AB4BACC" w14:textId="77777777" w:rsidR="000B5F9B" w:rsidRPr="001D5290" w:rsidRDefault="000B5F9B" w:rsidP="000B5F9B">
            <w:pPr>
              <w:widowControl/>
              <w:spacing w:line="360" w:lineRule="auto"/>
              <w:jc w:val="left"/>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226EECB8" w14:textId="77777777" w:rsidR="000B5F9B" w:rsidRPr="001D5290" w:rsidRDefault="000B5F9B" w:rsidP="000B5F9B">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vAlign w:val="center"/>
          </w:tcPr>
          <w:p w14:paraId="147C02B2" w14:textId="77777777" w:rsidR="000B5F9B" w:rsidRPr="001D5290" w:rsidRDefault="000B5F9B" w:rsidP="000B5F9B">
            <w:pPr>
              <w:jc w:val="center"/>
              <w:rPr>
                <w:color w:val="000000" w:themeColor="text1"/>
                <w:sz w:val="18"/>
              </w:rPr>
            </w:pPr>
            <w:r w:rsidRPr="001D5290">
              <w:rPr>
                <w:color w:val="000000" w:themeColor="text1"/>
                <w:kern w:val="0"/>
                <w:sz w:val="18"/>
                <w:szCs w:val="20"/>
              </w:rPr>
              <w:t>1.91E+07</w:t>
            </w:r>
          </w:p>
        </w:tc>
        <w:tc>
          <w:tcPr>
            <w:tcW w:w="924" w:type="pct"/>
            <w:tcBorders>
              <w:top w:val="nil"/>
              <w:left w:val="nil"/>
              <w:bottom w:val="single" w:sz="4" w:space="0" w:color="auto"/>
              <w:right w:val="single" w:sz="4" w:space="0" w:color="auto"/>
            </w:tcBorders>
            <w:shd w:val="clear" w:color="auto" w:fill="auto"/>
            <w:vAlign w:val="center"/>
          </w:tcPr>
          <w:p w14:paraId="748034D0" w14:textId="77777777" w:rsidR="000B5F9B" w:rsidRPr="001D5290" w:rsidRDefault="000B5F9B" w:rsidP="000B5F9B">
            <w:pPr>
              <w:spacing w:line="360" w:lineRule="auto"/>
              <w:jc w:val="center"/>
              <w:rPr>
                <w:rFonts w:eastAsia="等线"/>
                <w:color w:val="000000" w:themeColor="text1"/>
                <w:sz w:val="18"/>
                <w:szCs w:val="22"/>
              </w:rPr>
            </w:pPr>
            <w:r w:rsidRPr="001D5290">
              <w:rPr>
                <w:rFonts w:eastAsia="等线"/>
                <w:color w:val="000000" w:themeColor="text1"/>
                <w:sz w:val="18"/>
                <w:szCs w:val="22"/>
              </w:rPr>
              <w:t>1.61E+07</w:t>
            </w:r>
          </w:p>
        </w:tc>
        <w:tc>
          <w:tcPr>
            <w:tcW w:w="924" w:type="pct"/>
            <w:tcBorders>
              <w:top w:val="nil"/>
              <w:left w:val="nil"/>
              <w:bottom w:val="single" w:sz="4" w:space="0" w:color="auto"/>
              <w:right w:val="single" w:sz="4" w:space="0" w:color="auto"/>
            </w:tcBorders>
            <w:shd w:val="clear" w:color="auto" w:fill="auto"/>
            <w:vAlign w:val="center"/>
          </w:tcPr>
          <w:p w14:paraId="7576FAB5" w14:textId="77777777" w:rsidR="000B5F9B" w:rsidRPr="001D5290" w:rsidRDefault="000B5F9B" w:rsidP="000B5F9B">
            <w:pPr>
              <w:widowControl/>
              <w:spacing w:line="360" w:lineRule="auto"/>
              <w:jc w:val="center"/>
              <w:rPr>
                <w:color w:val="000000" w:themeColor="text1"/>
                <w:kern w:val="0"/>
                <w:sz w:val="18"/>
                <w:szCs w:val="20"/>
              </w:rPr>
            </w:pPr>
            <w:r w:rsidRPr="001D5290">
              <w:rPr>
                <w:rFonts w:hint="eastAsia"/>
                <w:color w:val="000000" w:themeColor="text1"/>
                <w:kern w:val="0"/>
                <w:sz w:val="18"/>
                <w:szCs w:val="20"/>
              </w:rPr>
              <w:t>8</w:t>
            </w:r>
            <w:r w:rsidRPr="001D5290">
              <w:rPr>
                <w:color w:val="000000" w:themeColor="text1"/>
                <w:kern w:val="0"/>
                <w:sz w:val="18"/>
                <w:szCs w:val="20"/>
              </w:rPr>
              <w:t>4.29</w:t>
            </w:r>
          </w:p>
        </w:tc>
      </w:tr>
      <w:tr w:rsidR="001D5290" w:rsidRPr="001D5290" w14:paraId="1FFEBC1D" w14:textId="77777777" w:rsidTr="000B5F9B">
        <w:trPr>
          <w:trHeight w:val="402"/>
        </w:trPr>
        <w:tc>
          <w:tcPr>
            <w:tcW w:w="1711" w:type="pct"/>
            <w:vMerge w:val="restart"/>
            <w:tcBorders>
              <w:top w:val="nil"/>
              <w:left w:val="single" w:sz="4" w:space="0" w:color="auto"/>
              <w:bottom w:val="single" w:sz="4" w:space="0" w:color="000000"/>
              <w:right w:val="single" w:sz="4" w:space="0" w:color="auto"/>
            </w:tcBorders>
            <w:shd w:val="clear" w:color="auto" w:fill="auto"/>
            <w:vAlign w:val="center"/>
          </w:tcPr>
          <w:p w14:paraId="02EB264F" w14:textId="77777777" w:rsidR="000B5F9B" w:rsidRPr="001D5290" w:rsidRDefault="000B5F9B" w:rsidP="000B5F9B">
            <w:pPr>
              <w:widowControl/>
              <w:spacing w:line="360" w:lineRule="auto"/>
              <w:jc w:val="center"/>
              <w:rPr>
                <w:color w:val="000000" w:themeColor="text1"/>
                <w:kern w:val="0"/>
                <w:sz w:val="18"/>
                <w:szCs w:val="20"/>
              </w:rPr>
            </w:pPr>
            <w:r w:rsidRPr="001D5290">
              <w:rPr>
                <w:color w:val="000000" w:themeColor="text1"/>
                <w:kern w:val="0"/>
                <w:sz w:val="18"/>
                <w:szCs w:val="20"/>
              </w:rPr>
              <w:t>90</w:t>
            </w:r>
          </w:p>
        </w:tc>
        <w:tc>
          <w:tcPr>
            <w:tcW w:w="517" w:type="pct"/>
            <w:tcBorders>
              <w:top w:val="nil"/>
              <w:left w:val="nil"/>
              <w:bottom w:val="single" w:sz="4" w:space="0" w:color="auto"/>
              <w:right w:val="single" w:sz="4" w:space="0" w:color="auto"/>
            </w:tcBorders>
            <w:shd w:val="clear" w:color="auto" w:fill="auto"/>
            <w:vAlign w:val="center"/>
          </w:tcPr>
          <w:p w14:paraId="1229552E" w14:textId="77777777" w:rsidR="000B5F9B" w:rsidRPr="001D5290" w:rsidRDefault="000B5F9B" w:rsidP="000B5F9B">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nil"/>
              <w:left w:val="nil"/>
              <w:bottom w:val="single" w:sz="4" w:space="0" w:color="auto"/>
              <w:right w:val="single" w:sz="4" w:space="0" w:color="auto"/>
            </w:tcBorders>
            <w:shd w:val="clear" w:color="auto" w:fill="auto"/>
            <w:vAlign w:val="center"/>
          </w:tcPr>
          <w:p w14:paraId="56B58D32" w14:textId="77777777" w:rsidR="000B5F9B" w:rsidRPr="001D5290" w:rsidRDefault="000B5F9B" w:rsidP="000B5F9B">
            <w:pPr>
              <w:jc w:val="center"/>
              <w:rPr>
                <w:color w:val="000000" w:themeColor="text1"/>
                <w:sz w:val="18"/>
              </w:rPr>
            </w:pPr>
            <w:r w:rsidRPr="001D5290">
              <w:rPr>
                <w:color w:val="000000" w:themeColor="text1"/>
                <w:kern w:val="0"/>
                <w:sz w:val="18"/>
                <w:szCs w:val="20"/>
              </w:rPr>
              <w:t>1.91E+07</w:t>
            </w:r>
          </w:p>
        </w:tc>
        <w:tc>
          <w:tcPr>
            <w:tcW w:w="924" w:type="pct"/>
            <w:tcBorders>
              <w:top w:val="nil"/>
              <w:left w:val="nil"/>
              <w:bottom w:val="single" w:sz="4" w:space="0" w:color="auto"/>
              <w:right w:val="single" w:sz="4" w:space="0" w:color="auto"/>
            </w:tcBorders>
            <w:shd w:val="clear" w:color="auto" w:fill="auto"/>
            <w:vAlign w:val="center"/>
          </w:tcPr>
          <w:p w14:paraId="0DF68C96" w14:textId="77777777" w:rsidR="000B5F9B" w:rsidRPr="001D5290" w:rsidRDefault="000B5F9B" w:rsidP="000B5F9B">
            <w:pPr>
              <w:spacing w:line="360" w:lineRule="auto"/>
              <w:jc w:val="center"/>
              <w:rPr>
                <w:rFonts w:eastAsia="等线"/>
                <w:color w:val="000000" w:themeColor="text1"/>
                <w:sz w:val="18"/>
                <w:szCs w:val="22"/>
              </w:rPr>
            </w:pPr>
            <w:r w:rsidRPr="001D5290">
              <w:rPr>
                <w:rFonts w:eastAsia="等线"/>
                <w:color w:val="000000" w:themeColor="text1"/>
                <w:sz w:val="18"/>
                <w:szCs w:val="22"/>
              </w:rPr>
              <w:t>1.68E+07</w:t>
            </w:r>
          </w:p>
        </w:tc>
        <w:tc>
          <w:tcPr>
            <w:tcW w:w="924" w:type="pct"/>
            <w:tcBorders>
              <w:top w:val="nil"/>
              <w:left w:val="nil"/>
              <w:bottom w:val="single" w:sz="4" w:space="0" w:color="auto"/>
              <w:right w:val="single" w:sz="4" w:space="0" w:color="auto"/>
            </w:tcBorders>
            <w:shd w:val="clear" w:color="auto" w:fill="auto"/>
            <w:vAlign w:val="center"/>
          </w:tcPr>
          <w:p w14:paraId="467C0CAA" w14:textId="77777777" w:rsidR="000B5F9B" w:rsidRPr="001D5290" w:rsidRDefault="000B5F9B" w:rsidP="000B5F9B">
            <w:pPr>
              <w:widowControl/>
              <w:spacing w:line="360" w:lineRule="auto"/>
              <w:jc w:val="center"/>
              <w:rPr>
                <w:color w:val="000000" w:themeColor="text1"/>
                <w:kern w:val="0"/>
                <w:sz w:val="18"/>
                <w:szCs w:val="20"/>
              </w:rPr>
            </w:pPr>
            <w:r w:rsidRPr="001D5290">
              <w:rPr>
                <w:rFonts w:hint="eastAsia"/>
                <w:color w:val="000000" w:themeColor="text1"/>
                <w:kern w:val="0"/>
                <w:sz w:val="18"/>
                <w:szCs w:val="20"/>
              </w:rPr>
              <w:t>8</w:t>
            </w:r>
            <w:r w:rsidRPr="001D5290">
              <w:rPr>
                <w:color w:val="000000" w:themeColor="text1"/>
                <w:kern w:val="0"/>
                <w:sz w:val="18"/>
                <w:szCs w:val="20"/>
              </w:rPr>
              <w:t>7.96</w:t>
            </w:r>
          </w:p>
        </w:tc>
      </w:tr>
      <w:tr w:rsidR="001D5290" w:rsidRPr="001D5290" w14:paraId="19AE21BF" w14:textId="77777777" w:rsidTr="000B5F9B">
        <w:trPr>
          <w:trHeight w:val="402"/>
        </w:trPr>
        <w:tc>
          <w:tcPr>
            <w:tcW w:w="1711" w:type="pct"/>
            <w:vMerge/>
            <w:tcBorders>
              <w:top w:val="nil"/>
              <w:left w:val="single" w:sz="4" w:space="0" w:color="auto"/>
              <w:bottom w:val="single" w:sz="4" w:space="0" w:color="auto"/>
              <w:right w:val="single" w:sz="4" w:space="0" w:color="auto"/>
            </w:tcBorders>
            <w:vAlign w:val="center"/>
          </w:tcPr>
          <w:p w14:paraId="0A835CA9" w14:textId="77777777" w:rsidR="000B5F9B" w:rsidRPr="001D5290" w:rsidRDefault="000B5F9B" w:rsidP="000B5F9B">
            <w:pPr>
              <w:widowControl/>
              <w:spacing w:line="360" w:lineRule="auto"/>
              <w:jc w:val="left"/>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6C8674BE" w14:textId="77777777" w:rsidR="000B5F9B" w:rsidRPr="001D5290" w:rsidRDefault="000B5F9B" w:rsidP="000B5F9B">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vAlign w:val="center"/>
          </w:tcPr>
          <w:p w14:paraId="7D398372" w14:textId="77777777" w:rsidR="000B5F9B" w:rsidRPr="001D5290" w:rsidRDefault="000B5F9B" w:rsidP="000B5F9B">
            <w:pPr>
              <w:jc w:val="center"/>
              <w:rPr>
                <w:color w:val="000000" w:themeColor="text1"/>
                <w:sz w:val="18"/>
              </w:rPr>
            </w:pPr>
            <w:r w:rsidRPr="001D5290">
              <w:rPr>
                <w:color w:val="000000" w:themeColor="text1"/>
                <w:kern w:val="0"/>
                <w:sz w:val="18"/>
                <w:szCs w:val="20"/>
              </w:rPr>
              <w:t>1.91E+07</w:t>
            </w:r>
          </w:p>
        </w:tc>
        <w:tc>
          <w:tcPr>
            <w:tcW w:w="924" w:type="pct"/>
            <w:tcBorders>
              <w:top w:val="nil"/>
              <w:left w:val="nil"/>
              <w:bottom w:val="single" w:sz="4" w:space="0" w:color="auto"/>
              <w:right w:val="single" w:sz="4" w:space="0" w:color="auto"/>
            </w:tcBorders>
            <w:shd w:val="clear" w:color="auto" w:fill="auto"/>
            <w:vAlign w:val="center"/>
          </w:tcPr>
          <w:p w14:paraId="2274B84F" w14:textId="77777777" w:rsidR="000B5F9B" w:rsidRPr="001D5290" w:rsidRDefault="000B5F9B" w:rsidP="000B5F9B">
            <w:pPr>
              <w:spacing w:line="360" w:lineRule="auto"/>
              <w:jc w:val="center"/>
              <w:rPr>
                <w:rFonts w:eastAsia="等线"/>
                <w:color w:val="000000" w:themeColor="text1"/>
                <w:sz w:val="18"/>
                <w:szCs w:val="22"/>
              </w:rPr>
            </w:pPr>
            <w:r w:rsidRPr="001D5290">
              <w:rPr>
                <w:rFonts w:eastAsia="等线"/>
                <w:color w:val="000000" w:themeColor="text1"/>
                <w:sz w:val="18"/>
                <w:szCs w:val="22"/>
              </w:rPr>
              <w:t>1.72E+07</w:t>
            </w:r>
          </w:p>
        </w:tc>
        <w:tc>
          <w:tcPr>
            <w:tcW w:w="924" w:type="pct"/>
            <w:tcBorders>
              <w:top w:val="nil"/>
              <w:left w:val="nil"/>
              <w:bottom w:val="single" w:sz="4" w:space="0" w:color="auto"/>
              <w:right w:val="single" w:sz="4" w:space="0" w:color="auto"/>
            </w:tcBorders>
            <w:shd w:val="clear" w:color="auto" w:fill="auto"/>
            <w:vAlign w:val="center"/>
          </w:tcPr>
          <w:p w14:paraId="72CF66F8" w14:textId="77777777" w:rsidR="000B5F9B" w:rsidRPr="001D5290" w:rsidRDefault="000B5F9B" w:rsidP="000B5F9B">
            <w:pPr>
              <w:widowControl/>
              <w:spacing w:line="360" w:lineRule="auto"/>
              <w:jc w:val="center"/>
              <w:rPr>
                <w:color w:val="000000" w:themeColor="text1"/>
                <w:kern w:val="0"/>
                <w:sz w:val="18"/>
                <w:szCs w:val="20"/>
              </w:rPr>
            </w:pPr>
            <w:r w:rsidRPr="001D5290">
              <w:rPr>
                <w:rFonts w:hint="eastAsia"/>
                <w:color w:val="000000" w:themeColor="text1"/>
                <w:kern w:val="0"/>
                <w:sz w:val="18"/>
                <w:szCs w:val="20"/>
              </w:rPr>
              <w:t>9</w:t>
            </w:r>
            <w:r w:rsidRPr="001D5290">
              <w:rPr>
                <w:color w:val="000000" w:themeColor="text1"/>
                <w:kern w:val="0"/>
                <w:sz w:val="18"/>
                <w:szCs w:val="20"/>
              </w:rPr>
              <w:t>0.05</w:t>
            </w:r>
          </w:p>
        </w:tc>
      </w:tr>
      <w:tr w:rsidR="001D5290" w:rsidRPr="001D5290" w14:paraId="52BD48E1" w14:textId="77777777" w:rsidTr="000B5F9B">
        <w:trPr>
          <w:trHeight w:val="402"/>
        </w:trPr>
        <w:tc>
          <w:tcPr>
            <w:tcW w:w="1711" w:type="pct"/>
            <w:vMerge w:val="restart"/>
            <w:tcBorders>
              <w:top w:val="single" w:sz="4" w:space="0" w:color="auto"/>
              <w:left w:val="single" w:sz="4" w:space="0" w:color="auto"/>
              <w:bottom w:val="single" w:sz="4" w:space="0" w:color="auto"/>
              <w:right w:val="single" w:sz="4" w:space="0" w:color="auto"/>
            </w:tcBorders>
            <w:vAlign w:val="center"/>
          </w:tcPr>
          <w:p w14:paraId="4851545C" w14:textId="77777777" w:rsidR="000B5F9B" w:rsidRPr="001D5290" w:rsidRDefault="000B5F9B" w:rsidP="000B5F9B">
            <w:pPr>
              <w:widowControl/>
              <w:spacing w:line="360" w:lineRule="auto"/>
              <w:jc w:val="center"/>
              <w:rPr>
                <w:color w:val="000000" w:themeColor="text1"/>
                <w:kern w:val="0"/>
                <w:sz w:val="18"/>
                <w:szCs w:val="20"/>
              </w:rPr>
            </w:pPr>
            <w:r w:rsidRPr="001D5290">
              <w:rPr>
                <w:rFonts w:hint="eastAsia"/>
                <w:color w:val="000000" w:themeColor="text1"/>
                <w:kern w:val="0"/>
                <w:sz w:val="18"/>
                <w:szCs w:val="20"/>
              </w:rPr>
              <w:t>1</w:t>
            </w:r>
            <w:r w:rsidRPr="001D5290">
              <w:rPr>
                <w:color w:val="000000" w:themeColor="text1"/>
                <w:kern w:val="0"/>
                <w:sz w:val="18"/>
                <w:szCs w:val="20"/>
              </w:rPr>
              <w:t>20</w:t>
            </w:r>
          </w:p>
        </w:tc>
        <w:tc>
          <w:tcPr>
            <w:tcW w:w="517" w:type="pct"/>
            <w:tcBorders>
              <w:top w:val="single" w:sz="4" w:space="0" w:color="auto"/>
              <w:left w:val="nil"/>
              <w:bottom w:val="single" w:sz="4" w:space="0" w:color="auto"/>
              <w:right w:val="single" w:sz="4" w:space="0" w:color="auto"/>
            </w:tcBorders>
            <w:shd w:val="clear" w:color="auto" w:fill="auto"/>
            <w:vAlign w:val="center"/>
          </w:tcPr>
          <w:p w14:paraId="731E1B32" w14:textId="77777777" w:rsidR="000B5F9B" w:rsidRPr="001D5290" w:rsidRDefault="000B5F9B" w:rsidP="000B5F9B">
            <w:pPr>
              <w:widowControl/>
              <w:spacing w:line="360" w:lineRule="auto"/>
              <w:jc w:val="center"/>
              <w:rPr>
                <w:color w:val="000000" w:themeColor="text1"/>
                <w:kern w:val="0"/>
                <w:sz w:val="18"/>
                <w:szCs w:val="20"/>
              </w:rPr>
            </w:pPr>
            <w:r w:rsidRPr="001D5290">
              <w:rPr>
                <w:rFonts w:hint="eastAsia"/>
                <w:color w:val="000000" w:themeColor="text1"/>
                <w:kern w:val="0"/>
                <w:sz w:val="18"/>
                <w:szCs w:val="20"/>
              </w:rPr>
              <w:t>1</w:t>
            </w:r>
          </w:p>
        </w:tc>
        <w:tc>
          <w:tcPr>
            <w:tcW w:w="924" w:type="pct"/>
            <w:tcBorders>
              <w:top w:val="single" w:sz="4" w:space="0" w:color="auto"/>
              <w:left w:val="nil"/>
              <w:bottom w:val="single" w:sz="4" w:space="0" w:color="auto"/>
              <w:right w:val="single" w:sz="4" w:space="0" w:color="auto"/>
            </w:tcBorders>
            <w:shd w:val="clear" w:color="auto" w:fill="auto"/>
            <w:vAlign w:val="center"/>
          </w:tcPr>
          <w:p w14:paraId="65063BD5" w14:textId="77777777" w:rsidR="000B5F9B" w:rsidRPr="001D5290" w:rsidRDefault="000B5F9B" w:rsidP="000B5F9B">
            <w:pPr>
              <w:jc w:val="center"/>
              <w:rPr>
                <w:color w:val="000000" w:themeColor="text1"/>
                <w:sz w:val="18"/>
              </w:rPr>
            </w:pPr>
            <w:r w:rsidRPr="001D5290">
              <w:rPr>
                <w:color w:val="000000" w:themeColor="text1"/>
                <w:kern w:val="0"/>
                <w:sz w:val="18"/>
                <w:szCs w:val="20"/>
              </w:rPr>
              <w:t>1.91E+07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3B323F28" w14:textId="77777777" w:rsidR="000B5F9B" w:rsidRPr="001D5290" w:rsidRDefault="000B5F9B" w:rsidP="000B5F9B">
            <w:pPr>
              <w:spacing w:line="360" w:lineRule="auto"/>
              <w:jc w:val="center"/>
              <w:rPr>
                <w:rFonts w:eastAsia="等线"/>
                <w:color w:val="000000" w:themeColor="text1"/>
                <w:sz w:val="18"/>
                <w:szCs w:val="22"/>
              </w:rPr>
            </w:pPr>
            <w:r w:rsidRPr="001D5290">
              <w:rPr>
                <w:rFonts w:eastAsia="等线"/>
                <w:color w:val="000000" w:themeColor="text1"/>
                <w:sz w:val="18"/>
                <w:szCs w:val="22"/>
              </w:rPr>
              <w:t>1.75E+07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11ADC723" w14:textId="77777777" w:rsidR="000B5F9B" w:rsidRPr="001D5290" w:rsidRDefault="000B5F9B" w:rsidP="000B5F9B">
            <w:pPr>
              <w:widowControl/>
              <w:spacing w:line="360" w:lineRule="auto"/>
              <w:jc w:val="center"/>
              <w:rPr>
                <w:color w:val="000000" w:themeColor="text1"/>
                <w:kern w:val="0"/>
                <w:sz w:val="18"/>
                <w:szCs w:val="20"/>
              </w:rPr>
            </w:pPr>
            <w:r w:rsidRPr="001D5290">
              <w:rPr>
                <w:rFonts w:hint="eastAsia"/>
                <w:color w:val="000000" w:themeColor="text1"/>
                <w:kern w:val="0"/>
                <w:sz w:val="18"/>
                <w:szCs w:val="20"/>
              </w:rPr>
              <w:t>9</w:t>
            </w:r>
            <w:r w:rsidRPr="001D5290">
              <w:rPr>
                <w:color w:val="000000" w:themeColor="text1"/>
                <w:kern w:val="0"/>
                <w:sz w:val="18"/>
                <w:szCs w:val="20"/>
              </w:rPr>
              <w:t>1.62</w:t>
            </w:r>
          </w:p>
        </w:tc>
      </w:tr>
      <w:tr w:rsidR="001D5290" w:rsidRPr="001D5290" w14:paraId="591FEA20" w14:textId="77777777" w:rsidTr="000B5F9B">
        <w:trPr>
          <w:trHeight w:val="402"/>
        </w:trPr>
        <w:tc>
          <w:tcPr>
            <w:tcW w:w="1711" w:type="pct"/>
            <w:vMerge/>
            <w:tcBorders>
              <w:left w:val="single" w:sz="4" w:space="0" w:color="auto"/>
              <w:bottom w:val="single" w:sz="4" w:space="0" w:color="auto"/>
              <w:right w:val="single" w:sz="4" w:space="0" w:color="auto"/>
            </w:tcBorders>
            <w:vAlign w:val="center"/>
          </w:tcPr>
          <w:p w14:paraId="42A1BE4C" w14:textId="77777777" w:rsidR="000B5F9B" w:rsidRPr="001D5290" w:rsidRDefault="000B5F9B" w:rsidP="000B5F9B">
            <w:pPr>
              <w:widowControl/>
              <w:spacing w:line="360" w:lineRule="auto"/>
              <w:jc w:val="left"/>
              <w:rPr>
                <w:color w:val="000000" w:themeColor="text1"/>
                <w:kern w:val="0"/>
                <w:sz w:val="18"/>
                <w:szCs w:val="20"/>
              </w:rPr>
            </w:pPr>
          </w:p>
        </w:tc>
        <w:tc>
          <w:tcPr>
            <w:tcW w:w="517" w:type="pct"/>
            <w:tcBorders>
              <w:top w:val="single" w:sz="4" w:space="0" w:color="auto"/>
              <w:left w:val="nil"/>
              <w:bottom w:val="single" w:sz="4" w:space="0" w:color="auto"/>
              <w:right w:val="single" w:sz="4" w:space="0" w:color="auto"/>
            </w:tcBorders>
            <w:shd w:val="clear" w:color="auto" w:fill="auto"/>
            <w:vAlign w:val="center"/>
          </w:tcPr>
          <w:p w14:paraId="520E4C4A" w14:textId="77777777" w:rsidR="000B5F9B" w:rsidRPr="001D5290" w:rsidRDefault="000B5F9B" w:rsidP="000B5F9B">
            <w:pPr>
              <w:widowControl/>
              <w:spacing w:line="360" w:lineRule="auto"/>
              <w:jc w:val="center"/>
              <w:rPr>
                <w:color w:val="000000" w:themeColor="text1"/>
                <w:kern w:val="0"/>
                <w:sz w:val="18"/>
                <w:szCs w:val="20"/>
              </w:rPr>
            </w:pPr>
            <w:r w:rsidRPr="001D5290">
              <w:rPr>
                <w:rFonts w:hint="eastAsia"/>
                <w:color w:val="000000" w:themeColor="text1"/>
                <w:kern w:val="0"/>
                <w:sz w:val="18"/>
                <w:szCs w:val="20"/>
              </w:rPr>
              <w:t>2</w:t>
            </w:r>
          </w:p>
        </w:tc>
        <w:tc>
          <w:tcPr>
            <w:tcW w:w="924" w:type="pct"/>
            <w:tcBorders>
              <w:top w:val="single" w:sz="4" w:space="0" w:color="auto"/>
              <w:left w:val="nil"/>
              <w:bottom w:val="single" w:sz="4" w:space="0" w:color="auto"/>
              <w:right w:val="single" w:sz="4" w:space="0" w:color="auto"/>
            </w:tcBorders>
            <w:shd w:val="clear" w:color="auto" w:fill="auto"/>
            <w:vAlign w:val="center"/>
          </w:tcPr>
          <w:p w14:paraId="09919531" w14:textId="77777777" w:rsidR="000B5F9B" w:rsidRPr="001D5290" w:rsidRDefault="000B5F9B" w:rsidP="000B5F9B">
            <w:pPr>
              <w:jc w:val="center"/>
              <w:rPr>
                <w:color w:val="000000" w:themeColor="text1"/>
                <w:sz w:val="18"/>
              </w:rPr>
            </w:pPr>
            <w:r w:rsidRPr="001D5290">
              <w:rPr>
                <w:color w:val="000000" w:themeColor="text1"/>
                <w:kern w:val="0"/>
                <w:sz w:val="18"/>
                <w:szCs w:val="20"/>
              </w:rPr>
              <w:t>1.91E+07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31153844" w14:textId="77777777" w:rsidR="000B5F9B" w:rsidRPr="001D5290" w:rsidRDefault="000B5F9B" w:rsidP="000B5F9B">
            <w:pPr>
              <w:spacing w:line="360" w:lineRule="auto"/>
              <w:jc w:val="center"/>
              <w:rPr>
                <w:rFonts w:eastAsia="等线"/>
                <w:color w:val="000000" w:themeColor="text1"/>
                <w:sz w:val="18"/>
                <w:szCs w:val="22"/>
              </w:rPr>
            </w:pPr>
            <w:r w:rsidRPr="001D5290">
              <w:rPr>
                <w:rFonts w:eastAsia="等线"/>
                <w:color w:val="000000" w:themeColor="text1"/>
                <w:sz w:val="18"/>
                <w:szCs w:val="22"/>
              </w:rPr>
              <w:t>1.73E+07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161C5CC7" w14:textId="77777777" w:rsidR="000B5F9B" w:rsidRPr="001D5290" w:rsidRDefault="000B5F9B" w:rsidP="000B5F9B">
            <w:pPr>
              <w:widowControl/>
              <w:spacing w:line="360" w:lineRule="auto"/>
              <w:jc w:val="center"/>
              <w:rPr>
                <w:color w:val="000000" w:themeColor="text1"/>
                <w:kern w:val="0"/>
                <w:sz w:val="18"/>
                <w:szCs w:val="20"/>
              </w:rPr>
            </w:pPr>
            <w:r w:rsidRPr="001D5290">
              <w:rPr>
                <w:rFonts w:hint="eastAsia"/>
                <w:color w:val="000000" w:themeColor="text1"/>
                <w:kern w:val="0"/>
                <w:sz w:val="18"/>
                <w:szCs w:val="20"/>
              </w:rPr>
              <w:t>9</w:t>
            </w:r>
            <w:r w:rsidRPr="001D5290">
              <w:rPr>
                <w:color w:val="000000" w:themeColor="text1"/>
                <w:kern w:val="0"/>
                <w:sz w:val="18"/>
                <w:szCs w:val="20"/>
              </w:rPr>
              <w:t>0.58</w:t>
            </w:r>
          </w:p>
        </w:tc>
      </w:tr>
    </w:tbl>
    <w:p w14:paraId="3865B16E" w14:textId="5F989067" w:rsidR="00450C18" w:rsidRPr="001D5290" w:rsidRDefault="00450C18" w:rsidP="00450C18">
      <w:pPr>
        <w:spacing w:line="360" w:lineRule="auto"/>
        <w:ind w:firstLineChars="200" w:firstLine="420"/>
        <w:rPr>
          <w:color w:val="000000" w:themeColor="text1"/>
          <w:szCs w:val="21"/>
        </w:rPr>
      </w:pPr>
      <w:r w:rsidRPr="001D5290">
        <w:rPr>
          <w:rFonts w:hint="eastAsia"/>
          <w:color w:val="000000" w:themeColor="text1"/>
          <w:szCs w:val="21"/>
        </w:rPr>
        <w:t>分别测试了在不同洗脱时间下对人工污染的</w:t>
      </w:r>
      <w:r w:rsidR="007A7155" w:rsidRPr="001D5290">
        <w:rPr>
          <w:rFonts w:hint="eastAsia"/>
          <w:color w:val="000000" w:themeColor="text1"/>
          <w:szCs w:val="21"/>
        </w:rPr>
        <w:t>仿真皮</w:t>
      </w:r>
      <w:r w:rsidRPr="001D5290">
        <w:rPr>
          <w:rFonts w:hint="eastAsia"/>
          <w:color w:val="000000" w:themeColor="text1"/>
          <w:szCs w:val="21"/>
        </w:rPr>
        <w:t>上细菌的洗脱效果</w:t>
      </w:r>
      <w:r w:rsidRPr="001D5290">
        <w:rPr>
          <w:color w:val="000000" w:themeColor="text1"/>
          <w:szCs w:val="21"/>
        </w:rPr>
        <w:t>，从</w:t>
      </w:r>
      <w:r w:rsidRPr="001D5290">
        <w:rPr>
          <w:rFonts w:hint="eastAsia"/>
          <w:color w:val="000000" w:themeColor="text1"/>
          <w:szCs w:val="21"/>
        </w:rPr>
        <w:t>表</w:t>
      </w:r>
      <w:r w:rsidR="00952E33" w:rsidRPr="001D5290">
        <w:rPr>
          <w:rFonts w:hint="eastAsia"/>
          <w:color w:val="000000" w:themeColor="text1"/>
          <w:szCs w:val="21"/>
        </w:rPr>
        <w:t>1</w:t>
      </w:r>
      <w:r w:rsidR="00F46183">
        <w:rPr>
          <w:color w:val="000000" w:themeColor="text1"/>
          <w:szCs w:val="21"/>
        </w:rPr>
        <w:t>5</w:t>
      </w:r>
      <w:r w:rsidRPr="001D5290">
        <w:rPr>
          <w:rFonts w:hint="eastAsia"/>
          <w:color w:val="000000" w:themeColor="text1"/>
          <w:szCs w:val="21"/>
        </w:rPr>
        <w:t>中</w:t>
      </w:r>
      <w:r w:rsidRPr="001D5290">
        <w:rPr>
          <w:color w:val="000000" w:themeColor="text1"/>
          <w:szCs w:val="21"/>
        </w:rPr>
        <w:t>数据可以看出，</w:t>
      </w:r>
      <w:r w:rsidRPr="001D5290">
        <w:rPr>
          <w:rFonts w:hint="eastAsia"/>
          <w:color w:val="000000" w:themeColor="text1"/>
          <w:szCs w:val="21"/>
        </w:rPr>
        <w:t>当洗脱时间为</w:t>
      </w:r>
      <w:r w:rsidRPr="001D5290">
        <w:rPr>
          <w:rFonts w:hint="eastAsia"/>
          <w:color w:val="000000" w:themeColor="text1"/>
          <w:szCs w:val="21"/>
        </w:rPr>
        <w:t>6</w:t>
      </w:r>
      <w:r w:rsidRPr="001D5290">
        <w:rPr>
          <w:color w:val="000000" w:themeColor="text1"/>
          <w:szCs w:val="21"/>
        </w:rPr>
        <w:t>0</w:t>
      </w:r>
      <w:r w:rsidR="00952E33" w:rsidRPr="001D5290">
        <w:rPr>
          <w:color w:val="000000" w:themeColor="text1"/>
          <w:szCs w:val="21"/>
        </w:rPr>
        <w:t xml:space="preserve"> </w:t>
      </w:r>
      <w:r w:rsidRPr="001D5290">
        <w:rPr>
          <w:rFonts w:hint="eastAsia"/>
          <w:color w:val="000000" w:themeColor="text1"/>
          <w:szCs w:val="21"/>
        </w:rPr>
        <w:t>s</w:t>
      </w:r>
      <w:r w:rsidRPr="001D5290">
        <w:rPr>
          <w:rFonts w:hint="eastAsia"/>
          <w:color w:val="000000" w:themeColor="text1"/>
          <w:szCs w:val="21"/>
        </w:rPr>
        <w:t>时，洗脱下来的细菌数达到拐点</w:t>
      </w:r>
      <w:r w:rsidR="0046270F" w:rsidRPr="001D5290">
        <w:rPr>
          <w:rFonts w:hint="eastAsia"/>
          <w:color w:val="000000" w:themeColor="text1"/>
          <w:szCs w:val="21"/>
        </w:rPr>
        <w:t>，</w:t>
      </w:r>
      <w:r w:rsidRPr="001D5290">
        <w:rPr>
          <w:rFonts w:hint="eastAsia"/>
          <w:color w:val="000000" w:themeColor="text1"/>
          <w:szCs w:val="21"/>
        </w:rPr>
        <w:t>再随着洗脱时间增加，回收菌数的增幅较小</w:t>
      </w:r>
      <w:r w:rsidR="0046270F" w:rsidRPr="001D5290">
        <w:rPr>
          <w:rFonts w:hint="eastAsia"/>
          <w:color w:val="000000" w:themeColor="text1"/>
          <w:szCs w:val="21"/>
        </w:rPr>
        <w:t>。</w:t>
      </w:r>
      <w:r w:rsidRPr="001D5290">
        <w:rPr>
          <w:rFonts w:hint="eastAsia"/>
          <w:color w:val="000000" w:themeColor="text1"/>
          <w:szCs w:val="21"/>
        </w:rPr>
        <w:t>因此</w:t>
      </w:r>
      <w:r w:rsidR="0046270F" w:rsidRPr="001D5290">
        <w:rPr>
          <w:rFonts w:hint="eastAsia"/>
          <w:color w:val="000000" w:themeColor="text1"/>
          <w:szCs w:val="21"/>
        </w:rPr>
        <w:t>本标准中肌肤清洁剂除菌方法中推荐</w:t>
      </w:r>
      <w:r w:rsidRPr="001D5290">
        <w:rPr>
          <w:rFonts w:hint="eastAsia"/>
          <w:color w:val="000000" w:themeColor="text1"/>
          <w:szCs w:val="21"/>
        </w:rPr>
        <w:t>将</w:t>
      </w:r>
      <w:r w:rsidRPr="001D5290">
        <w:rPr>
          <w:rFonts w:hint="eastAsia"/>
          <w:color w:val="000000" w:themeColor="text1"/>
          <w:szCs w:val="21"/>
        </w:rPr>
        <w:t>6</w:t>
      </w:r>
      <w:r w:rsidRPr="001D5290">
        <w:rPr>
          <w:color w:val="000000" w:themeColor="text1"/>
          <w:szCs w:val="21"/>
        </w:rPr>
        <w:t>0</w:t>
      </w:r>
      <w:r w:rsidR="00952E33" w:rsidRPr="001D5290">
        <w:rPr>
          <w:color w:val="000000" w:themeColor="text1"/>
          <w:szCs w:val="21"/>
        </w:rPr>
        <w:t xml:space="preserve"> </w:t>
      </w:r>
      <w:r w:rsidRPr="001D5290">
        <w:rPr>
          <w:rFonts w:hint="eastAsia"/>
          <w:color w:val="000000" w:themeColor="text1"/>
          <w:szCs w:val="21"/>
        </w:rPr>
        <w:t>s</w:t>
      </w:r>
      <w:r w:rsidRPr="001D5290">
        <w:rPr>
          <w:rFonts w:hint="eastAsia"/>
          <w:color w:val="000000" w:themeColor="text1"/>
          <w:szCs w:val="21"/>
        </w:rPr>
        <w:t>作为</w:t>
      </w:r>
      <w:r w:rsidR="00796FBF" w:rsidRPr="001D5290">
        <w:rPr>
          <w:rFonts w:hint="eastAsia"/>
          <w:color w:val="000000" w:themeColor="text1"/>
          <w:szCs w:val="21"/>
        </w:rPr>
        <w:t>回收染菌</w:t>
      </w:r>
      <w:r w:rsidR="007A7155" w:rsidRPr="001D5290">
        <w:rPr>
          <w:rFonts w:hint="eastAsia"/>
          <w:color w:val="000000" w:themeColor="text1"/>
          <w:szCs w:val="21"/>
        </w:rPr>
        <w:t>仿真皮</w:t>
      </w:r>
      <w:r w:rsidR="00796FBF" w:rsidRPr="001D5290">
        <w:rPr>
          <w:rFonts w:hint="eastAsia"/>
          <w:color w:val="000000" w:themeColor="text1"/>
          <w:szCs w:val="21"/>
        </w:rPr>
        <w:t>上活菌数</w:t>
      </w:r>
      <w:r w:rsidRPr="001D5290">
        <w:rPr>
          <w:rFonts w:hint="eastAsia"/>
          <w:color w:val="000000" w:themeColor="text1"/>
          <w:szCs w:val="21"/>
        </w:rPr>
        <w:t>的洗脱时间。</w:t>
      </w:r>
    </w:p>
    <w:p w14:paraId="3054A0B4" w14:textId="47FBCE45" w:rsidR="00450C18" w:rsidRPr="001D5290" w:rsidRDefault="00450C18" w:rsidP="00952E33">
      <w:pPr>
        <w:spacing w:line="360" w:lineRule="auto"/>
        <w:jc w:val="center"/>
        <w:rPr>
          <w:color w:val="000000" w:themeColor="text1"/>
          <w:szCs w:val="21"/>
        </w:rPr>
      </w:pPr>
      <w:r w:rsidRPr="001D5290">
        <w:rPr>
          <w:rFonts w:hint="eastAsia"/>
          <w:color w:val="000000" w:themeColor="text1"/>
          <w:sz w:val="18"/>
          <w:szCs w:val="21"/>
        </w:rPr>
        <w:t>表</w:t>
      </w:r>
      <w:r w:rsidR="00952E33" w:rsidRPr="001D5290">
        <w:rPr>
          <w:rFonts w:hint="eastAsia"/>
          <w:color w:val="000000" w:themeColor="text1"/>
          <w:sz w:val="18"/>
          <w:szCs w:val="21"/>
        </w:rPr>
        <w:t>1</w:t>
      </w:r>
      <w:r w:rsidR="00F46183">
        <w:rPr>
          <w:color w:val="000000" w:themeColor="text1"/>
          <w:sz w:val="18"/>
          <w:szCs w:val="21"/>
        </w:rPr>
        <w:t>5</w:t>
      </w:r>
      <w:r w:rsidRPr="001D5290">
        <w:rPr>
          <w:color w:val="000000" w:themeColor="text1"/>
          <w:sz w:val="18"/>
          <w:szCs w:val="21"/>
        </w:rPr>
        <w:t xml:space="preserve">  </w:t>
      </w:r>
      <w:r w:rsidRPr="001D5290">
        <w:rPr>
          <w:rFonts w:hint="eastAsia"/>
          <w:color w:val="000000" w:themeColor="text1"/>
          <w:sz w:val="18"/>
          <w:szCs w:val="21"/>
        </w:rPr>
        <w:t>洗脱时间</w:t>
      </w:r>
      <w:r w:rsidRPr="001D5290">
        <w:rPr>
          <w:color w:val="000000" w:themeColor="text1"/>
          <w:sz w:val="18"/>
          <w:szCs w:val="21"/>
        </w:rPr>
        <w:t>对</w:t>
      </w:r>
      <w:r w:rsidR="007A7155" w:rsidRPr="001D5290">
        <w:rPr>
          <w:rFonts w:hint="eastAsia"/>
          <w:color w:val="000000" w:themeColor="text1"/>
          <w:sz w:val="18"/>
          <w:szCs w:val="21"/>
        </w:rPr>
        <w:t>仿真皮</w:t>
      </w:r>
      <w:r w:rsidRPr="001D5290">
        <w:rPr>
          <w:color w:val="000000" w:themeColor="text1"/>
          <w:sz w:val="18"/>
          <w:szCs w:val="21"/>
        </w:rPr>
        <w:t>洗脱效果的影响</w:t>
      </w:r>
    </w:p>
    <w:tbl>
      <w:tblPr>
        <w:tblW w:w="5000" w:type="pct"/>
        <w:tblLook w:val="04A0" w:firstRow="1" w:lastRow="0" w:firstColumn="1" w:lastColumn="0" w:noHBand="0" w:noVBand="1"/>
      </w:tblPr>
      <w:tblGrid>
        <w:gridCol w:w="3295"/>
        <w:gridCol w:w="996"/>
        <w:gridCol w:w="1779"/>
        <w:gridCol w:w="1779"/>
        <w:gridCol w:w="1779"/>
      </w:tblGrid>
      <w:tr w:rsidR="001D5290" w:rsidRPr="001D5290" w14:paraId="229979F1" w14:textId="77777777" w:rsidTr="00713FFE">
        <w:trPr>
          <w:trHeight w:val="402"/>
        </w:trPr>
        <w:tc>
          <w:tcPr>
            <w:tcW w:w="1711" w:type="pct"/>
            <w:tcBorders>
              <w:top w:val="single" w:sz="4" w:space="0" w:color="auto"/>
              <w:left w:val="single" w:sz="4" w:space="0" w:color="auto"/>
              <w:bottom w:val="single" w:sz="4" w:space="0" w:color="auto"/>
              <w:right w:val="single" w:sz="4" w:space="0" w:color="auto"/>
            </w:tcBorders>
            <w:shd w:val="clear" w:color="auto" w:fill="auto"/>
            <w:vAlign w:val="center"/>
          </w:tcPr>
          <w:p w14:paraId="39A5E7C4"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时间（</w:t>
            </w:r>
            <w:r w:rsidRPr="001D5290">
              <w:rPr>
                <w:rFonts w:hint="eastAsia"/>
                <w:color w:val="000000" w:themeColor="text1"/>
                <w:kern w:val="0"/>
                <w:sz w:val="18"/>
                <w:szCs w:val="20"/>
              </w:rPr>
              <w:t>s</w:t>
            </w:r>
            <w:r w:rsidRPr="001D5290">
              <w:rPr>
                <w:rFonts w:hint="eastAsia"/>
                <w:color w:val="000000" w:themeColor="text1"/>
                <w:kern w:val="0"/>
                <w:sz w:val="18"/>
                <w:szCs w:val="20"/>
              </w:rPr>
              <w:t>）</w:t>
            </w:r>
          </w:p>
        </w:tc>
        <w:tc>
          <w:tcPr>
            <w:tcW w:w="517" w:type="pct"/>
            <w:tcBorders>
              <w:top w:val="single" w:sz="4" w:space="0" w:color="auto"/>
              <w:left w:val="nil"/>
              <w:bottom w:val="single" w:sz="4" w:space="0" w:color="auto"/>
              <w:right w:val="single" w:sz="4" w:space="0" w:color="auto"/>
            </w:tcBorders>
            <w:shd w:val="clear" w:color="auto" w:fill="auto"/>
            <w:vAlign w:val="center"/>
          </w:tcPr>
          <w:p w14:paraId="2CB923E5"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平行数</w:t>
            </w:r>
          </w:p>
        </w:tc>
        <w:tc>
          <w:tcPr>
            <w:tcW w:w="924" w:type="pct"/>
            <w:tcBorders>
              <w:top w:val="single" w:sz="4" w:space="0" w:color="auto"/>
              <w:left w:val="nil"/>
              <w:bottom w:val="single" w:sz="4" w:space="0" w:color="auto"/>
              <w:right w:val="single" w:sz="4" w:space="0" w:color="auto"/>
            </w:tcBorders>
            <w:shd w:val="clear" w:color="auto" w:fill="auto"/>
            <w:vAlign w:val="center"/>
          </w:tcPr>
          <w:p w14:paraId="55A2CBED"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加菌量</w:t>
            </w:r>
          </w:p>
        </w:tc>
        <w:tc>
          <w:tcPr>
            <w:tcW w:w="924" w:type="pct"/>
            <w:tcBorders>
              <w:top w:val="single" w:sz="4" w:space="0" w:color="auto"/>
              <w:left w:val="nil"/>
              <w:bottom w:val="single" w:sz="4" w:space="0" w:color="auto"/>
              <w:right w:val="single" w:sz="4" w:space="0" w:color="auto"/>
            </w:tcBorders>
            <w:shd w:val="clear" w:color="auto" w:fill="auto"/>
            <w:vAlign w:val="center"/>
          </w:tcPr>
          <w:p w14:paraId="617624BA"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洗脱液中的菌含量</w:t>
            </w:r>
          </w:p>
        </w:tc>
        <w:tc>
          <w:tcPr>
            <w:tcW w:w="924" w:type="pct"/>
            <w:tcBorders>
              <w:top w:val="single" w:sz="4" w:space="0" w:color="auto"/>
              <w:left w:val="nil"/>
              <w:bottom w:val="single" w:sz="4" w:space="0" w:color="auto"/>
              <w:right w:val="single" w:sz="4" w:space="0" w:color="auto"/>
            </w:tcBorders>
            <w:shd w:val="clear" w:color="auto" w:fill="auto"/>
            <w:vAlign w:val="center"/>
          </w:tcPr>
          <w:p w14:paraId="0C6BE76A"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细菌回收率（</w:t>
            </w:r>
            <w:r w:rsidRPr="001D5290">
              <w:rPr>
                <w:color w:val="000000" w:themeColor="text1"/>
                <w:kern w:val="0"/>
                <w:sz w:val="18"/>
                <w:szCs w:val="20"/>
              </w:rPr>
              <w:t>%</w:t>
            </w:r>
            <w:r w:rsidRPr="001D5290">
              <w:rPr>
                <w:color w:val="000000" w:themeColor="text1"/>
                <w:kern w:val="0"/>
                <w:sz w:val="18"/>
                <w:szCs w:val="20"/>
              </w:rPr>
              <w:t>）</w:t>
            </w:r>
          </w:p>
        </w:tc>
      </w:tr>
      <w:tr w:rsidR="001D5290" w:rsidRPr="001D5290" w14:paraId="587D8C94" w14:textId="77777777" w:rsidTr="00713FFE">
        <w:trPr>
          <w:trHeight w:val="402"/>
        </w:trPr>
        <w:tc>
          <w:tcPr>
            <w:tcW w:w="1711" w:type="pct"/>
            <w:vMerge w:val="restart"/>
            <w:tcBorders>
              <w:top w:val="nil"/>
              <w:left w:val="single" w:sz="4" w:space="0" w:color="auto"/>
              <w:bottom w:val="single" w:sz="4" w:space="0" w:color="000000"/>
              <w:right w:val="single" w:sz="4" w:space="0" w:color="auto"/>
            </w:tcBorders>
            <w:shd w:val="clear" w:color="auto" w:fill="auto"/>
            <w:vAlign w:val="center"/>
          </w:tcPr>
          <w:p w14:paraId="74E7E15F"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3</w:t>
            </w:r>
            <w:r w:rsidRPr="001D5290">
              <w:rPr>
                <w:color w:val="000000" w:themeColor="text1"/>
                <w:kern w:val="0"/>
                <w:sz w:val="18"/>
                <w:szCs w:val="20"/>
              </w:rPr>
              <w:t>0</w:t>
            </w:r>
          </w:p>
        </w:tc>
        <w:tc>
          <w:tcPr>
            <w:tcW w:w="517" w:type="pct"/>
            <w:tcBorders>
              <w:top w:val="nil"/>
              <w:left w:val="nil"/>
              <w:bottom w:val="single" w:sz="4" w:space="0" w:color="auto"/>
              <w:right w:val="single" w:sz="4" w:space="0" w:color="auto"/>
            </w:tcBorders>
            <w:shd w:val="clear" w:color="auto" w:fill="auto"/>
            <w:vAlign w:val="center"/>
          </w:tcPr>
          <w:p w14:paraId="7EBDFD02"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nil"/>
              <w:left w:val="nil"/>
              <w:bottom w:val="single" w:sz="4" w:space="0" w:color="auto"/>
              <w:right w:val="single" w:sz="4" w:space="0" w:color="auto"/>
            </w:tcBorders>
            <w:shd w:val="clear" w:color="auto" w:fill="auto"/>
            <w:vAlign w:val="center"/>
          </w:tcPr>
          <w:p w14:paraId="59A02D89"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3.72E+07</w:t>
            </w:r>
          </w:p>
        </w:tc>
        <w:tc>
          <w:tcPr>
            <w:tcW w:w="924" w:type="pct"/>
            <w:tcBorders>
              <w:top w:val="nil"/>
              <w:left w:val="nil"/>
              <w:bottom w:val="single" w:sz="4" w:space="0" w:color="auto"/>
              <w:right w:val="single" w:sz="4" w:space="0" w:color="auto"/>
            </w:tcBorders>
            <w:shd w:val="clear" w:color="auto" w:fill="auto"/>
            <w:vAlign w:val="center"/>
          </w:tcPr>
          <w:p w14:paraId="70FFCBB1" w14:textId="77777777" w:rsidR="00450C18" w:rsidRPr="001D5290" w:rsidRDefault="00450C18" w:rsidP="00713FFE">
            <w:pPr>
              <w:widowControl/>
              <w:spacing w:line="360" w:lineRule="auto"/>
              <w:jc w:val="center"/>
              <w:rPr>
                <w:rFonts w:eastAsia="等线"/>
                <w:color w:val="000000" w:themeColor="text1"/>
                <w:kern w:val="0"/>
                <w:sz w:val="18"/>
                <w:szCs w:val="22"/>
              </w:rPr>
            </w:pPr>
            <w:r w:rsidRPr="001D5290">
              <w:rPr>
                <w:rFonts w:eastAsia="等线"/>
                <w:color w:val="000000" w:themeColor="text1"/>
                <w:sz w:val="18"/>
                <w:szCs w:val="22"/>
              </w:rPr>
              <w:t>2.29E+07</w:t>
            </w:r>
          </w:p>
        </w:tc>
        <w:tc>
          <w:tcPr>
            <w:tcW w:w="924" w:type="pct"/>
            <w:tcBorders>
              <w:top w:val="nil"/>
              <w:left w:val="nil"/>
              <w:bottom w:val="single" w:sz="4" w:space="0" w:color="auto"/>
              <w:right w:val="single" w:sz="4" w:space="0" w:color="auto"/>
            </w:tcBorders>
            <w:shd w:val="clear" w:color="auto" w:fill="auto"/>
            <w:vAlign w:val="center"/>
          </w:tcPr>
          <w:p w14:paraId="203626DC"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6</w:t>
            </w:r>
            <w:r w:rsidRPr="001D5290">
              <w:rPr>
                <w:color w:val="000000" w:themeColor="text1"/>
                <w:kern w:val="0"/>
                <w:sz w:val="18"/>
                <w:szCs w:val="20"/>
              </w:rPr>
              <w:t>1.56</w:t>
            </w:r>
          </w:p>
        </w:tc>
      </w:tr>
      <w:tr w:rsidR="001D5290" w:rsidRPr="001D5290" w14:paraId="3174EAE6" w14:textId="77777777" w:rsidTr="00713FFE">
        <w:trPr>
          <w:trHeight w:val="402"/>
        </w:trPr>
        <w:tc>
          <w:tcPr>
            <w:tcW w:w="1711" w:type="pct"/>
            <w:vMerge/>
            <w:tcBorders>
              <w:top w:val="nil"/>
              <w:left w:val="single" w:sz="4" w:space="0" w:color="auto"/>
              <w:bottom w:val="single" w:sz="4" w:space="0" w:color="000000"/>
              <w:right w:val="single" w:sz="4" w:space="0" w:color="auto"/>
            </w:tcBorders>
            <w:vAlign w:val="center"/>
          </w:tcPr>
          <w:p w14:paraId="6386EE9E" w14:textId="77777777" w:rsidR="00450C18" w:rsidRPr="001D5290" w:rsidRDefault="00450C18" w:rsidP="00713FFE">
            <w:pPr>
              <w:widowControl/>
              <w:spacing w:line="360" w:lineRule="auto"/>
              <w:jc w:val="left"/>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4A7D0FF8"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tcPr>
          <w:p w14:paraId="3ADA7E80" w14:textId="77777777" w:rsidR="00450C18" w:rsidRPr="001D5290" w:rsidRDefault="00450C18" w:rsidP="00713FFE">
            <w:pPr>
              <w:spacing w:line="360" w:lineRule="auto"/>
              <w:jc w:val="center"/>
              <w:rPr>
                <w:color w:val="000000" w:themeColor="text1"/>
                <w:sz w:val="18"/>
              </w:rPr>
            </w:pPr>
            <w:r w:rsidRPr="001D5290">
              <w:rPr>
                <w:color w:val="000000" w:themeColor="text1"/>
                <w:kern w:val="0"/>
                <w:sz w:val="18"/>
                <w:szCs w:val="20"/>
              </w:rPr>
              <w:t>3.72E+07</w:t>
            </w:r>
          </w:p>
        </w:tc>
        <w:tc>
          <w:tcPr>
            <w:tcW w:w="924" w:type="pct"/>
            <w:tcBorders>
              <w:top w:val="nil"/>
              <w:left w:val="nil"/>
              <w:bottom w:val="single" w:sz="4" w:space="0" w:color="auto"/>
              <w:right w:val="single" w:sz="4" w:space="0" w:color="auto"/>
            </w:tcBorders>
            <w:shd w:val="clear" w:color="auto" w:fill="auto"/>
            <w:vAlign w:val="center"/>
          </w:tcPr>
          <w:p w14:paraId="6B33D36F" w14:textId="77777777" w:rsidR="00450C18" w:rsidRPr="001D5290" w:rsidRDefault="00450C18" w:rsidP="00713FFE">
            <w:pPr>
              <w:spacing w:line="360" w:lineRule="auto"/>
              <w:jc w:val="center"/>
              <w:rPr>
                <w:rFonts w:eastAsia="等线"/>
                <w:color w:val="000000" w:themeColor="text1"/>
                <w:sz w:val="18"/>
                <w:szCs w:val="22"/>
              </w:rPr>
            </w:pPr>
            <w:r w:rsidRPr="001D5290">
              <w:rPr>
                <w:rFonts w:eastAsia="等线"/>
                <w:color w:val="000000" w:themeColor="text1"/>
                <w:sz w:val="18"/>
                <w:szCs w:val="22"/>
              </w:rPr>
              <w:t>2.68E+07</w:t>
            </w:r>
          </w:p>
        </w:tc>
        <w:tc>
          <w:tcPr>
            <w:tcW w:w="924" w:type="pct"/>
            <w:tcBorders>
              <w:top w:val="nil"/>
              <w:left w:val="nil"/>
              <w:bottom w:val="single" w:sz="4" w:space="0" w:color="auto"/>
              <w:right w:val="single" w:sz="4" w:space="0" w:color="auto"/>
            </w:tcBorders>
            <w:shd w:val="clear" w:color="auto" w:fill="auto"/>
            <w:vAlign w:val="center"/>
          </w:tcPr>
          <w:p w14:paraId="3E43287C"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7</w:t>
            </w:r>
            <w:r w:rsidRPr="001D5290">
              <w:rPr>
                <w:color w:val="000000" w:themeColor="text1"/>
                <w:kern w:val="0"/>
                <w:sz w:val="18"/>
                <w:szCs w:val="20"/>
              </w:rPr>
              <w:t>2.04</w:t>
            </w:r>
          </w:p>
        </w:tc>
      </w:tr>
      <w:tr w:rsidR="001D5290" w:rsidRPr="001D5290" w14:paraId="471ACBE7" w14:textId="77777777" w:rsidTr="00713FFE">
        <w:trPr>
          <w:trHeight w:val="402"/>
        </w:trPr>
        <w:tc>
          <w:tcPr>
            <w:tcW w:w="1711" w:type="pct"/>
            <w:vMerge w:val="restart"/>
            <w:tcBorders>
              <w:top w:val="nil"/>
              <w:left w:val="single" w:sz="4" w:space="0" w:color="auto"/>
              <w:bottom w:val="single" w:sz="4" w:space="0" w:color="000000"/>
              <w:right w:val="single" w:sz="4" w:space="0" w:color="auto"/>
            </w:tcBorders>
            <w:shd w:val="clear" w:color="auto" w:fill="auto"/>
            <w:vAlign w:val="center"/>
          </w:tcPr>
          <w:p w14:paraId="6D6448D4"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60</w:t>
            </w:r>
          </w:p>
        </w:tc>
        <w:tc>
          <w:tcPr>
            <w:tcW w:w="517" w:type="pct"/>
            <w:tcBorders>
              <w:top w:val="nil"/>
              <w:left w:val="nil"/>
              <w:bottom w:val="single" w:sz="4" w:space="0" w:color="auto"/>
              <w:right w:val="single" w:sz="4" w:space="0" w:color="auto"/>
            </w:tcBorders>
            <w:shd w:val="clear" w:color="auto" w:fill="auto"/>
            <w:vAlign w:val="center"/>
          </w:tcPr>
          <w:p w14:paraId="3B4ACD99"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nil"/>
              <w:left w:val="nil"/>
              <w:bottom w:val="single" w:sz="4" w:space="0" w:color="auto"/>
              <w:right w:val="single" w:sz="4" w:space="0" w:color="auto"/>
            </w:tcBorders>
            <w:shd w:val="clear" w:color="auto" w:fill="auto"/>
          </w:tcPr>
          <w:p w14:paraId="3FBE45AB" w14:textId="77777777" w:rsidR="00450C18" w:rsidRPr="001D5290" w:rsidRDefault="00450C18" w:rsidP="00713FFE">
            <w:pPr>
              <w:spacing w:line="360" w:lineRule="auto"/>
              <w:jc w:val="center"/>
              <w:rPr>
                <w:color w:val="000000" w:themeColor="text1"/>
                <w:sz w:val="18"/>
              </w:rPr>
            </w:pPr>
            <w:r w:rsidRPr="001D5290">
              <w:rPr>
                <w:color w:val="000000" w:themeColor="text1"/>
                <w:kern w:val="0"/>
                <w:sz w:val="18"/>
                <w:szCs w:val="20"/>
              </w:rPr>
              <w:t>3.72E+07</w:t>
            </w:r>
          </w:p>
        </w:tc>
        <w:tc>
          <w:tcPr>
            <w:tcW w:w="924" w:type="pct"/>
            <w:tcBorders>
              <w:top w:val="nil"/>
              <w:left w:val="nil"/>
              <w:bottom w:val="single" w:sz="4" w:space="0" w:color="auto"/>
              <w:right w:val="single" w:sz="4" w:space="0" w:color="auto"/>
            </w:tcBorders>
            <w:shd w:val="clear" w:color="auto" w:fill="auto"/>
            <w:vAlign w:val="center"/>
          </w:tcPr>
          <w:p w14:paraId="018377DC" w14:textId="77777777" w:rsidR="00450C18" w:rsidRPr="001D5290" w:rsidRDefault="00450C18" w:rsidP="00713FFE">
            <w:pPr>
              <w:spacing w:line="360" w:lineRule="auto"/>
              <w:jc w:val="center"/>
              <w:rPr>
                <w:rFonts w:eastAsia="等线"/>
                <w:color w:val="000000" w:themeColor="text1"/>
                <w:sz w:val="18"/>
                <w:szCs w:val="22"/>
              </w:rPr>
            </w:pPr>
            <w:r w:rsidRPr="001D5290">
              <w:rPr>
                <w:rFonts w:eastAsia="等线"/>
                <w:color w:val="000000" w:themeColor="text1"/>
                <w:sz w:val="18"/>
                <w:szCs w:val="22"/>
              </w:rPr>
              <w:t>3.38E+07</w:t>
            </w:r>
          </w:p>
        </w:tc>
        <w:tc>
          <w:tcPr>
            <w:tcW w:w="924" w:type="pct"/>
            <w:tcBorders>
              <w:top w:val="nil"/>
              <w:left w:val="nil"/>
              <w:bottom w:val="single" w:sz="4" w:space="0" w:color="auto"/>
              <w:right w:val="single" w:sz="4" w:space="0" w:color="auto"/>
            </w:tcBorders>
            <w:shd w:val="clear" w:color="auto" w:fill="auto"/>
            <w:vAlign w:val="center"/>
          </w:tcPr>
          <w:p w14:paraId="2B99D205"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9</w:t>
            </w:r>
            <w:r w:rsidRPr="001D5290">
              <w:rPr>
                <w:color w:val="000000" w:themeColor="text1"/>
                <w:kern w:val="0"/>
                <w:sz w:val="18"/>
                <w:szCs w:val="20"/>
              </w:rPr>
              <w:t>0.86</w:t>
            </w:r>
          </w:p>
        </w:tc>
      </w:tr>
      <w:tr w:rsidR="001D5290" w:rsidRPr="001D5290" w14:paraId="20A35C84" w14:textId="77777777" w:rsidTr="00713FFE">
        <w:trPr>
          <w:trHeight w:val="402"/>
        </w:trPr>
        <w:tc>
          <w:tcPr>
            <w:tcW w:w="1711" w:type="pct"/>
            <w:vMerge/>
            <w:tcBorders>
              <w:top w:val="nil"/>
              <w:left w:val="single" w:sz="4" w:space="0" w:color="auto"/>
              <w:bottom w:val="single" w:sz="4" w:space="0" w:color="000000"/>
              <w:right w:val="single" w:sz="4" w:space="0" w:color="auto"/>
            </w:tcBorders>
            <w:vAlign w:val="center"/>
          </w:tcPr>
          <w:p w14:paraId="6A0D4A33" w14:textId="77777777" w:rsidR="00450C18" w:rsidRPr="001D5290" w:rsidRDefault="00450C18" w:rsidP="00713FFE">
            <w:pPr>
              <w:widowControl/>
              <w:spacing w:line="360" w:lineRule="auto"/>
              <w:jc w:val="left"/>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1AE470A1"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tcPr>
          <w:p w14:paraId="48C18BC2" w14:textId="77777777" w:rsidR="00450C18" w:rsidRPr="001D5290" w:rsidRDefault="00450C18" w:rsidP="00713FFE">
            <w:pPr>
              <w:spacing w:line="360" w:lineRule="auto"/>
              <w:jc w:val="center"/>
              <w:rPr>
                <w:color w:val="000000" w:themeColor="text1"/>
                <w:sz w:val="18"/>
              </w:rPr>
            </w:pPr>
            <w:r w:rsidRPr="001D5290">
              <w:rPr>
                <w:color w:val="000000" w:themeColor="text1"/>
                <w:kern w:val="0"/>
                <w:sz w:val="18"/>
                <w:szCs w:val="20"/>
              </w:rPr>
              <w:t>3.72E+07</w:t>
            </w:r>
          </w:p>
        </w:tc>
        <w:tc>
          <w:tcPr>
            <w:tcW w:w="924" w:type="pct"/>
            <w:tcBorders>
              <w:top w:val="nil"/>
              <w:left w:val="nil"/>
              <w:bottom w:val="single" w:sz="4" w:space="0" w:color="auto"/>
              <w:right w:val="single" w:sz="4" w:space="0" w:color="auto"/>
            </w:tcBorders>
            <w:shd w:val="clear" w:color="auto" w:fill="auto"/>
            <w:vAlign w:val="center"/>
          </w:tcPr>
          <w:p w14:paraId="441B5EF4" w14:textId="77777777" w:rsidR="00450C18" w:rsidRPr="001D5290" w:rsidRDefault="00450C18" w:rsidP="00713FFE">
            <w:pPr>
              <w:spacing w:line="360" w:lineRule="auto"/>
              <w:jc w:val="center"/>
              <w:rPr>
                <w:rFonts w:eastAsia="等线"/>
                <w:color w:val="000000" w:themeColor="text1"/>
                <w:sz w:val="18"/>
                <w:szCs w:val="22"/>
              </w:rPr>
            </w:pPr>
            <w:r w:rsidRPr="001D5290">
              <w:rPr>
                <w:rFonts w:eastAsia="等线"/>
                <w:color w:val="000000" w:themeColor="text1"/>
                <w:sz w:val="18"/>
                <w:szCs w:val="22"/>
              </w:rPr>
              <w:t>3.32E+07</w:t>
            </w:r>
          </w:p>
        </w:tc>
        <w:tc>
          <w:tcPr>
            <w:tcW w:w="924" w:type="pct"/>
            <w:tcBorders>
              <w:top w:val="nil"/>
              <w:left w:val="nil"/>
              <w:bottom w:val="single" w:sz="4" w:space="0" w:color="auto"/>
              <w:right w:val="single" w:sz="4" w:space="0" w:color="auto"/>
            </w:tcBorders>
            <w:shd w:val="clear" w:color="auto" w:fill="auto"/>
            <w:vAlign w:val="center"/>
          </w:tcPr>
          <w:p w14:paraId="6916896F"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8</w:t>
            </w:r>
            <w:r w:rsidRPr="001D5290">
              <w:rPr>
                <w:color w:val="000000" w:themeColor="text1"/>
                <w:kern w:val="0"/>
                <w:sz w:val="18"/>
                <w:szCs w:val="20"/>
              </w:rPr>
              <w:t>9.25</w:t>
            </w:r>
          </w:p>
        </w:tc>
      </w:tr>
      <w:tr w:rsidR="001D5290" w:rsidRPr="001D5290" w14:paraId="501E7DB9" w14:textId="77777777" w:rsidTr="00713FFE">
        <w:trPr>
          <w:trHeight w:val="402"/>
        </w:trPr>
        <w:tc>
          <w:tcPr>
            <w:tcW w:w="1711" w:type="pct"/>
            <w:vMerge w:val="restart"/>
            <w:tcBorders>
              <w:top w:val="nil"/>
              <w:left w:val="single" w:sz="4" w:space="0" w:color="auto"/>
              <w:bottom w:val="single" w:sz="4" w:space="0" w:color="000000"/>
              <w:right w:val="single" w:sz="4" w:space="0" w:color="auto"/>
            </w:tcBorders>
            <w:shd w:val="clear" w:color="auto" w:fill="auto"/>
            <w:vAlign w:val="center"/>
          </w:tcPr>
          <w:p w14:paraId="3620EABA"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90</w:t>
            </w:r>
          </w:p>
        </w:tc>
        <w:tc>
          <w:tcPr>
            <w:tcW w:w="517" w:type="pct"/>
            <w:tcBorders>
              <w:top w:val="nil"/>
              <w:left w:val="nil"/>
              <w:bottom w:val="single" w:sz="4" w:space="0" w:color="auto"/>
              <w:right w:val="single" w:sz="4" w:space="0" w:color="auto"/>
            </w:tcBorders>
            <w:shd w:val="clear" w:color="auto" w:fill="auto"/>
            <w:vAlign w:val="center"/>
          </w:tcPr>
          <w:p w14:paraId="27D9B2F2"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nil"/>
              <w:left w:val="nil"/>
              <w:bottom w:val="single" w:sz="4" w:space="0" w:color="auto"/>
              <w:right w:val="single" w:sz="4" w:space="0" w:color="auto"/>
            </w:tcBorders>
            <w:shd w:val="clear" w:color="auto" w:fill="auto"/>
          </w:tcPr>
          <w:p w14:paraId="65B2AB6E" w14:textId="77777777" w:rsidR="00450C18" w:rsidRPr="001D5290" w:rsidRDefault="00450C18" w:rsidP="00713FFE">
            <w:pPr>
              <w:spacing w:line="360" w:lineRule="auto"/>
              <w:jc w:val="center"/>
              <w:rPr>
                <w:color w:val="000000" w:themeColor="text1"/>
                <w:sz w:val="18"/>
              </w:rPr>
            </w:pPr>
            <w:r w:rsidRPr="001D5290">
              <w:rPr>
                <w:color w:val="000000" w:themeColor="text1"/>
                <w:kern w:val="0"/>
                <w:sz w:val="18"/>
                <w:szCs w:val="20"/>
              </w:rPr>
              <w:t>3.72E+07</w:t>
            </w:r>
          </w:p>
        </w:tc>
        <w:tc>
          <w:tcPr>
            <w:tcW w:w="924" w:type="pct"/>
            <w:tcBorders>
              <w:top w:val="nil"/>
              <w:left w:val="nil"/>
              <w:bottom w:val="single" w:sz="4" w:space="0" w:color="auto"/>
              <w:right w:val="single" w:sz="4" w:space="0" w:color="auto"/>
            </w:tcBorders>
            <w:shd w:val="clear" w:color="auto" w:fill="auto"/>
            <w:vAlign w:val="center"/>
          </w:tcPr>
          <w:p w14:paraId="126779AC" w14:textId="77777777" w:rsidR="00450C18" w:rsidRPr="001D5290" w:rsidRDefault="00450C18" w:rsidP="00713FFE">
            <w:pPr>
              <w:spacing w:line="360" w:lineRule="auto"/>
              <w:jc w:val="center"/>
              <w:rPr>
                <w:rFonts w:eastAsia="等线"/>
                <w:color w:val="000000" w:themeColor="text1"/>
                <w:sz w:val="18"/>
                <w:szCs w:val="22"/>
              </w:rPr>
            </w:pPr>
            <w:r w:rsidRPr="001D5290">
              <w:rPr>
                <w:rFonts w:eastAsia="等线"/>
                <w:color w:val="000000" w:themeColor="text1"/>
                <w:sz w:val="18"/>
                <w:szCs w:val="22"/>
              </w:rPr>
              <w:t>3.35E+07</w:t>
            </w:r>
          </w:p>
        </w:tc>
        <w:tc>
          <w:tcPr>
            <w:tcW w:w="924" w:type="pct"/>
            <w:tcBorders>
              <w:top w:val="nil"/>
              <w:left w:val="nil"/>
              <w:bottom w:val="single" w:sz="4" w:space="0" w:color="auto"/>
              <w:right w:val="single" w:sz="4" w:space="0" w:color="auto"/>
            </w:tcBorders>
            <w:shd w:val="clear" w:color="auto" w:fill="auto"/>
            <w:vAlign w:val="center"/>
          </w:tcPr>
          <w:p w14:paraId="26B385BD"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9</w:t>
            </w:r>
            <w:r w:rsidRPr="001D5290">
              <w:rPr>
                <w:color w:val="000000" w:themeColor="text1"/>
                <w:kern w:val="0"/>
                <w:sz w:val="18"/>
                <w:szCs w:val="20"/>
              </w:rPr>
              <w:t>0.05</w:t>
            </w:r>
          </w:p>
        </w:tc>
      </w:tr>
      <w:tr w:rsidR="001D5290" w:rsidRPr="001D5290" w14:paraId="69838A35" w14:textId="77777777" w:rsidTr="00713FFE">
        <w:trPr>
          <w:trHeight w:val="402"/>
        </w:trPr>
        <w:tc>
          <w:tcPr>
            <w:tcW w:w="1711" w:type="pct"/>
            <w:vMerge/>
            <w:tcBorders>
              <w:top w:val="nil"/>
              <w:left w:val="single" w:sz="4" w:space="0" w:color="auto"/>
              <w:bottom w:val="single" w:sz="4" w:space="0" w:color="auto"/>
              <w:right w:val="single" w:sz="4" w:space="0" w:color="auto"/>
            </w:tcBorders>
            <w:vAlign w:val="center"/>
          </w:tcPr>
          <w:p w14:paraId="3CCA08C9" w14:textId="77777777" w:rsidR="00450C18" w:rsidRPr="001D5290" w:rsidRDefault="00450C18" w:rsidP="00713FFE">
            <w:pPr>
              <w:widowControl/>
              <w:spacing w:line="360" w:lineRule="auto"/>
              <w:jc w:val="left"/>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2DBFD40C"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tcPr>
          <w:p w14:paraId="33369FB6" w14:textId="77777777" w:rsidR="00450C18" w:rsidRPr="001D5290" w:rsidRDefault="00450C18" w:rsidP="00713FFE">
            <w:pPr>
              <w:spacing w:line="360" w:lineRule="auto"/>
              <w:jc w:val="center"/>
              <w:rPr>
                <w:color w:val="000000" w:themeColor="text1"/>
                <w:sz w:val="18"/>
              </w:rPr>
            </w:pPr>
            <w:r w:rsidRPr="001D5290">
              <w:rPr>
                <w:color w:val="000000" w:themeColor="text1"/>
                <w:kern w:val="0"/>
                <w:sz w:val="18"/>
                <w:szCs w:val="20"/>
              </w:rPr>
              <w:t>3.72E+07</w:t>
            </w:r>
          </w:p>
        </w:tc>
        <w:tc>
          <w:tcPr>
            <w:tcW w:w="924" w:type="pct"/>
            <w:tcBorders>
              <w:top w:val="nil"/>
              <w:left w:val="nil"/>
              <w:bottom w:val="single" w:sz="4" w:space="0" w:color="auto"/>
              <w:right w:val="single" w:sz="4" w:space="0" w:color="auto"/>
            </w:tcBorders>
            <w:shd w:val="clear" w:color="auto" w:fill="auto"/>
            <w:vAlign w:val="center"/>
          </w:tcPr>
          <w:p w14:paraId="5199CA4E" w14:textId="77777777" w:rsidR="00450C18" w:rsidRPr="001D5290" w:rsidRDefault="00450C18" w:rsidP="00713FFE">
            <w:pPr>
              <w:spacing w:line="360" w:lineRule="auto"/>
              <w:jc w:val="center"/>
              <w:rPr>
                <w:rFonts w:eastAsia="等线"/>
                <w:color w:val="000000" w:themeColor="text1"/>
                <w:sz w:val="18"/>
                <w:szCs w:val="22"/>
              </w:rPr>
            </w:pPr>
            <w:r w:rsidRPr="001D5290">
              <w:rPr>
                <w:rFonts w:eastAsia="等线"/>
                <w:color w:val="000000" w:themeColor="text1"/>
                <w:sz w:val="18"/>
                <w:szCs w:val="22"/>
              </w:rPr>
              <w:t>3.47E+07</w:t>
            </w:r>
          </w:p>
        </w:tc>
        <w:tc>
          <w:tcPr>
            <w:tcW w:w="924" w:type="pct"/>
            <w:tcBorders>
              <w:top w:val="nil"/>
              <w:left w:val="nil"/>
              <w:bottom w:val="single" w:sz="4" w:space="0" w:color="auto"/>
              <w:right w:val="single" w:sz="4" w:space="0" w:color="auto"/>
            </w:tcBorders>
            <w:shd w:val="clear" w:color="auto" w:fill="auto"/>
            <w:vAlign w:val="center"/>
          </w:tcPr>
          <w:p w14:paraId="13F2ED3A"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9</w:t>
            </w:r>
            <w:r w:rsidRPr="001D5290">
              <w:rPr>
                <w:color w:val="000000" w:themeColor="text1"/>
                <w:kern w:val="0"/>
                <w:sz w:val="18"/>
                <w:szCs w:val="20"/>
              </w:rPr>
              <w:t>3.28</w:t>
            </w:r>
          </w:p>
        </w:tc>
      </w:tr>
      <w:tr w:rsidR="001D5290" w:rsidRPr="001D5290" w14:paraId="4EF9EF51" w14:textId="77777777" w:rsidTr="00713FFE">
        <w:trPr>
          <w:trHeight w:val="402"/>
        </w:trPr>
        <w:tc>
          <w:tcPr>
            <w:tcW w:w="1711" w:type="pct"/>
            <w:vMerge w:val="restart"/>
            <w:tcBorders>
              <w:top w:val="single" w:sz="4" w:space="0" w:color="auto"/>
              <w:left w:val="single" w:sz="4" w:space="0" w:color="auto"/>
              <w:bottom w:val="single" w:sz="4" w:space="0" w:color="auto"/>
              <w:right w:val="single" w:sz="4" w:space="0" w:color="auto"/>
            </w:tcBorders>
            <w:vAlign w:val="center"/>
          </w:tcPr>
          <w:p w14:paraId="7659FFAC"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lastRenderedPageBreak/>
              <w:t>1</w:t>
            </w:r>
            <w:r w:rsidRPr="001D5290">
              <w:rPr>
                <w:color w:val="000000" w:themeColor="text1"/>
                <w:kern w:val="0"/>
                <w:sz w:val="18"/>
                <w:szCs w:val="20"/>
              </w:rPr>
              <w:t>20</w:t>
            </w:r>
          </w:p>
        </w:tc>
        <w:tc>
          <w:tcPr>
            <w:tcW w:w="517" w:type="pct"/>
            <w:tcBorders>
              <w:top w:val="single" w:sz="4" w:space="0" w:color="auto"/>
              <w:left w:val="nil"/>
              <w:bottom w:val="single" w:sz="4" w:space="0" w:color="auto"/>
              <w:right w:val="single" w:sz="4" w:space="0" w:color="auto"/>
            </w:tcBorders>
            <w:shd w:val="clear" w:color="auto" w:fill="auto"/>
            <w:vAlign w:val="center"/>
          </w:tcPr>
          <w:p w14:paraId="75B26351"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1</w:t>
            </w:r>
          </w:p>
        </w:tc>
        <w:tc>
          <w:tcPr>
            <w:tcW w:w="924" w:type="pct"/>
            <w:tcBorders>
              <w:top w:val="single" w:sz="4" w:space="0" w:color="auto"/>
              <w:left w:val="nil"/>
              <w:bottom w:val="single" w:sz="4" w:space="0" w:color="auto"/>
              <w:right w:val="single" w:sz="4" w:space="0" w:color="auto"/>
            </w:tcBorders>
            <w:shd w:val="clear" w:color="auto" w:fill="auto"/>
          </w:tcPr>
          <w:p w14:paraId="579901C0" w14:textId="77777777" w:rsidR="00450C18" w:rsidRPr="001D5290" w:rsidRDefault="00450C18" w:rsidP="00713FFE">
            <w:pPr>
              <w:spacing w:line="360" w:lineRule="auto"/>
              <w:jc w:val="center"/>
              <w:rPr>
                <w:color w:val="000000" w:themeColor="text1"/>
                <w:sz w:val="18"/>
              </w:rPr>
            </w:pPr>
            <w:r w:rsidRPr="001D5290">
              <w:rPr>
                <w:color w:val="000000" w:themeColor="text1"/>
                <w:kern w:val="0"/>
                <w:sz w:val="18"/>
                <w:szCs w:val="20"/>
              </w:rPr>
              <w:t>3.72E+07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23E50F2C" w14:textId="77777777" w:rsidR="00450C18" w:rsidRPr="001D5290" w:rsidRDefault="00450C18" w:rsidP="00713FFE">
            <w:pPr>
              <w:spacing w:line="360" w:lineRule="auto"/>
              <w:jc w:val="center"/>
              <w:rPr>
                <w:rFonts w:eastAsia="等线"/>
                <w:color w:val="000000" w:themeColor="text1"/>
                <w:sz w:val="18"/>
                <w:szCs w:val="22"/>
              </w:rPr>
            </w:pPr>
            <w:r w:rsidRPr="001D5290">
              <w:rPr>
                <w:rFonts w:eastAsia="等线"/>
                <w:color w:val="000000" w:themeColor="text1"/>
                <w:sz w:val="18"/>
                <w:szCs w:val="22"/>
              </w:rPr>
              <w:t>3.52E+07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2583DE75"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9</w:t>
            </w:r>
            <w:r w:rsidRPr="001D5290">
              <w:rPr>
                <w:color w:val="000000" w:themeColor="text1"/>
                <w:kern w:val="0"/>
                <w:sz w:val="18"/>
                <w:szCs w:val="20"/>
              </w:rPr>
              <w:t>4.62</w:t>
            </w:r>
          </w:p>
        </w:tc>
      </w:tr>
      <w:tr w:rsidR="00450C18" w:rsidRPr="001D5290" w14:paraId="6D1D1D8C" w14:textId="77777777" w:rsidTr="00713FFE">
        <w:trPr>
          <w:trHeight w:val="402"/>
        </w:trPr>
        <w:tc>
          <w:tcPr>
            <w:tcW w:w="1711" w:type="pct"/>
            <w:vMerge/>
            <w:tcBorders>
              <w:left w:val="single" w:sz="4" w:space="0" w:color="auto"/>
              <w:bottom w:val="single" w:sz="4" w:space="0" w:color="auto"/>
              <w:right w:val="single" w:sz="4" w:space="0" w:color="auto"/>
            </w:tcBorders>
            <w:vAlign w:val="center"/>
          </w:tcPr>
          <w:p w14:paraId="655ED4D5" w14:textId="77777777" w:rsidR="00450C18" w:rsidRPr="001D5290" w:rsidRDefault="00450C18" w:rsidP="00713FFE">
            <w:pPr>
              <w:widowControl/>
              <w:spacing w:line="360" w:lineRule="auto"/>
              <w:jc w:val="left"/>
              <w:rPr>
                <w:color w:val="000000" w:themeColor="text1"/>
                <w:kern w:val="0"/>
                <w:sz w:val="18"/>
                <w:szCs w:val="20"/>
              </w:rPr>
            </w:pPr>
          </w:p>
        </w:tc>
        <w:tc>
          <w:tcPr>
            <w:tcW w:w="517" w:type="pct"/>
            <w:tcBorders>
              <w:top w:val="single" w:sz="4" w:space="0" w:color="auto"/>
              <w:left w:val="nil"/>
              <w:bottom w:val="single" w:sz="4" w:space="0" w:color="auto"/>
              <w:right w:val="single" w:sz="4" w:space="0" w:color="auto"/>
            </w:tcBorders>
            <w:shd w:val="clear" w:color="auto" w:fill="auto"/>
            <w:vAlign w:val="center"/>
          </w:tcPr>
          <w:p w14:paraId="0217EA7D"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2</w:t>
            </w:r>
          </w:p>
        </w:tc>
        <w:tc>
          <w:tcPr>
            <w:tcW w:w="924" w:type="pct"/>
            <w:tcBorders>
              <w:top w:val="single" w:sz="4" w:space="0" w:color="auto"/>
              <w:left w:val="nil"/>
              <w:bottom w:val="single" w:sz="4" w:space="0" w:color="auto"/>
              <w:right w:val="single" w:sz="4" w:space="0" w:color="auto"/>
            </w:tcBorders>
            <w:shd w:val="clear" w:color="auto" w:fill="auto"/>
          </w:tcPr>
          <w:p w14:paraId="6A8B8198" w14:textId="77777777" w:rsidR="00450C18" w:rsidRPr="001D5290" w:rsidRDefault="00450C18" w:rsidP="00713FFE">
            <w:pPr>
              <w:spacing w:line="360" w:lineRule="auto"/>
              <w:jc w:val="center"/>
              <w:rPr>
                <w:color w:val="000000" w:themeColor="text1"/>
                <w:sz w:val="18"/>
              </w:rPr>
            </w:pPr>
            <w:r w:rsidRPr="001D5290">
              <w:rPr>
                <w:color w:val="000000" w:themeColor="text1"/>
                <w:kern w:val="0"/>
                <w:sz w:val="18"/>
                <w:szCs w:val="20"/>
              </w:rPr>
              <w:t>3.72E+07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04F7894E" w14:textId="77777777" w:rsidR="00450C18" w:rsidRPr="001D5290" w:rsidRDefault="00450C18" w:rsidP="00713FFE">
            <w:pPr>
              <w:spacing w:line="360" w:lineRule="auto"/>
              <w:jc w:val="center"/>
              <w:rPr>
                <w:rFonts w:eastAsia="等线"/>
                <w:color w:val="000000" w:themeColor="text1"/>
                <w:sz w:val="18"/>
                <w:szCs w:val="22"/>
              </w:rPr>
            </w:pPr>
            <w:r w:rsidRPr="001D5290">
              <w:rPr>
                <w:rFonts w:eastAsia="等线"/>
                <w:color w:val="000000" w:themeColor="text1"/>
                <w:sz w:val="18"/>
                <w:szCs w:val="22"/>
              </w:rPr>
              <w:t>3.62E+07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275B1ABA"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9</w:t>
            </w:r>
            <w:r w:rsidRPr="001D5290">
              <w:rPr>
                <w:color w:val="000000" w:themeColor="text1"/>
                <w:kern w:val="0"/>
                <w:sz w:val="18"/>
                <w:szCs w:val="20"/>
              </w:rPr>
              <w:t>7.31</w:t>
            </w:r>
          </w:p>
        </w:tc>
      </w:tr>
    </w:tbl>
    <w:p w14:paraId="4A3CA19E" w14:textId="77777777" w:rsidR="00450C18" w:rsidRPr="001D5290" w:rsidRDefault="00450C18" w:rsidP="00665D41">
      <w:pPr>
        <w:spacing w:line="360" w:lineRule="auto"/>
        <w:rPr>
          <w:b/>
          <w:color w:val="000000" w:themeColor="text1"/>
          <w:szCs w:val="21"/>
        </w:rPr>
      </w:pPr>
      <w:r w:rsidRPr="001D5290">
        <w:rPr>
          <w:rFonts w:hint="eastAsia"/>
          <w:b/>
          <w:color w:val="000000" w:themeColor="text1"/>
          <w:szCs w:val="21"/>
        </w:rPr>
        <w:t>3</w:t>
      </w:r>
      <w:r w:rsidRPr="001D5290">
        <w:rPr>
          <w:b/>
          <w:color w:val="000000" w:themeColor="text1"/>
          <w:szCs w:val="21"/>
        </w:rPr>
        <w:t xml:space="preserve">.8 </w:t>
      </w:r>
      <w:r w:rsidRPr="001D5290">
        <w:rPr>
          <w:rFonts w:hint="eastAsia"/>
          <w:b/>
          <w:color w:val="000000" w:themeColor="text1"/>
          <w:szCs w:val="21"/>
        </w:rPr>
        <w:t>结果评价</w:t>
      </w:r>
    </w:p>
    <w:p w14:paraId="13110703" w14:textId="0E20898A" w:rsidR="0038642B" w:rsidRPr="001D5290" w:rsidRDefault="00226C4B" w:rsidP="0038642B">
      <w:pPr>
        <w:spacing w:line="360" w:lineRule="auto"/>
        <w:ind w:firstLineChars="200" w:firstLine="420"/>
        <w:rPr>
          <w:color w:val="000000" w:themeColor="text1"/>
          <w:szCs w:val="21"/>
        </w:rPr>
      </w:pPr>
      <w:r w:rsidRPr="001D5290">
        <w:rPr>
          <w:rFonts w:hint="eastAsia"/>
          <w:color w:val="000000" w:themeColor="text1"/>
          <w:szCs w:val="21"/>
        </w:rPr>
        <w:t>除菌是指采用物理、化学的方法洗去载体表面上附着的细菌并</w:t>
      </w:r>
      <w:r w:rsidR="00F46183">
        <w:rPr>
          <w:rFonts w:hint="eastAsia"/>
          <w:color w:val="000000" w:themeColor="text1"/>
          <w:szCs w:val="21"/>
        </w:rPr>
        <w:t>可能</w:t>
      </w:r>
      <w:r w:rsidRPr="001D5290">
        <w:rPr>
          <w:rFonts w:hint="eastAsia"/>
          <w:color w:val="000000" w:themeColor="text1"/>
          <w:szCs w:val="21"/>
        </w:rPr>
        <w:t>妨碍其生长繁殖的过程。基于此定义，除菌效果的评价可通过试验载体上的初始菌落数与经过试样处理后的残留活菌数之间的差值进行评价。</w:t>
      </w:r>
      <w:r w:rsidR="008F2D6C" w:rsidRPr="001D5290">
        <w:rPr>
          <w:rFonts w:hint="eastAsia"/>
          <w:color w:val="000000" w:themeColor="text1"/>
          <w:szCs w:val="21"/>
        </w:rPr>
        <w:t>国际标准</w:t>
      </w:r>
      <w:r w:rsidR="00820893" w:rsidRPr="001D5290">
        <w:rPr>
          <w:rFonts w:hint="eastAsia"/>
          <w:color w:val="000000" w:themeColor="text1"/>
          <w:szCs w:val="21"/>
        </w:rPr>
        <w:t>ASTM</w:t>
      </w:r>
      <w:r w:rsidR="00820893" w:rsidRPr="001D5290">
        <w:rPr>
          <w:color w:val="000000" w:themeColor="text1"/>
          <w:szCs w:val="21"/>
        </w:rPr>
        <w:t xml:space="preserve"> </w:t>
      </w:r>
      <w:r w:rsidR="00820893" w:rsidRPr="001D5290">
        <w:rPr>
          <w:rFonts w:hint="eastAsia"/>
          <w:color w:val="000000" w:themeColor="text1"/>
          <w:szCs w:val="21"/>
        </w:rPr>
        <w:t>E</w:t>
      </w:r>
      <w:r w:rsidR="00CA39A2" w:rsidRPr="001D5290">
        <w:rPr>
          <w:color w:val="000000" w:themeColor="text1"/>
          <w:szCs w:val="21"/>
        </w:rPr>
        <w:t>1174</w:t>
      </w:r>
      <w:r w:rsidR="00CC256E" w:rsidRPr="001D5290">
        <w:rPr>
          <w:color w:val="000000" w:themeColor="text1"/>
          <w:szCs w:val="21"/>
        </w:rPr>
        <w:t>-</w:t>
      </w:r>
      <w:r w:rsidR="00B216A2" w:rsidRPr="001D5290">
        <w:rPr>
          <w:color w:val="000000" w:themeColor="text1"/>
          <w:szCs w:val="21"/>
        </w:rPr>
        <w:t>21</w:t>
      </w:r>
      <w:r w:rsidR="00820893" w:rsidRPr="001D5290">
        <w:rPr>
          <w:rFonts w:hint="eastAsia"/>
          <w:color w:val="000000" w:themeColor="text1"/>
          <w:szCs w:val="21"/>
        </w:rPr>
        <w:t>中的除菌量的计算是</w:t>
      </w:r>
      <w:r w:rsidR="00CA39A2" w:rsidRPr="001D5290">
        <w:rPr>
          <w:rFonts w:hint="eastAsia"/>
          <w:color w:val="000000" w:themeColor="text1"/>
          <w:szCs w:val="21"/>
        </w:rPr>
        <w:t>通过对人工污染后</w:t>
      </w:r>
      <w:r w:rsidR="00820893" w:rsidRPr="001D5290">
        <w:rPr>
          <w:rFonts w:hint="eastAsia"/>
          <w:color w:val="000000" w:themeColor="text1"/>
          <w:szCs w:val="21"/>
        </w:rPr>
        <w:t>的</w:t>
      </w:r>
      <w:r w:rsidR="00CA39A2" w:rsidRPr="001D5290">
        <w:rPr>
          <w:rFonts w:hint="eastAsia"/>
          <w:color w:val="000000" w:themeColor="text1"/>
          <w:szCs w:val="21"/>
        </w:rPr>
        <w:t>受试者手部</w:t>
      </w:r>
      <w:r w:rsidR="00820893" w:rsidRPr="001D5290">
        <w:rPr>
          <w:rFonts w:hint="eastAsia"/>
          <w:color w:val="000000" w:themeColor="text1"/>
          <w:szCs w:val="21"/>
        </w:rPr>
        <w:t>进行基线回收，</w:t>
      </w:r>
      <w:r w:rsidR="00CA39A2" w:rsidRPr="001D5290">
        <w:rPr>
          <w:rFonts w:hint="eastAsia"/>
          <w:color w:val="000000" w:themeColor="text1"/>
          <w:szCs w:val="21"/>
        </w:rPr>
        <w:t>以确定手部的活菌数量，</w:t>
      </w:r>
      <w:r w:rsidR="00820893" w:rsidRPr="001D5290">
        <w:rPr>
          <w:rFonts w:hint="eastAsia"/>
          <w:color w:val="000000" w:themeColor="text1"/>
          <w:szCs w:val="21"/>
        </w:rPr>
        <w:t>并将基线回收菌数作为参照，评价待测试样的除菌效果；</w:t>
      </w:r>
      <w:r w:rsidR="00CA39A2" w:rsidRPr="001D5290">
        <w:rPr>
          <w:rFonts w:hint="eastAsia"/>
          <w:color w:val="000000" w:themeColor="text1"/>
          <w:szCs w:val="21"/>
        </w:rPr>
        <w:t>ASTM</w:t>
      </w:r>
      <w:r w:rsidR="00CA39A2" w:rsidRPr="001D5290">
        <w:rPr>
          <w:color w:val="000000" w:themeColor="text1"/>
          <w:szCs w:val="21"/>
        </w:rPr>
        <w:t xml:space="preserve"> </w:t>
      </w:r>
      <w:r w:rsidR="00CA39A2" w:rsidRPr="001D5290">
        <w:rPr>
          <w:rFonts w:hint="eastAsia"/>
          <w:color w:val="000000" w:themeColor="text1"/>
          <w:szCs w:val="21"/>
        </w:rPr>
        <w:t>E</w:t>
      </w:r>
      <w:r w:rsidR="00CA39A2" w:rsidRPr="001D5290">
        <w:rPr>
          <w:color w:val="000000" w:themeColor="text1"/>
          <w:szCs w:val="21"/>
        </w:rPr>
        <w:t>2897 12</w:t>
      </w:r>
      <w:r w:rsidR="00CA39A2" w:rsidRPr="001D5290">
        <w:rPr>
          <w:rFonts w:hint="eastAsia"/>
          <w:color w:val="000000" w:themeColor="text1"/>
          <w:szCs w:val="21"/>
        </w:rPr>
        <w:t>中将人工污染后的猪皮直接进行洗脱作为对照组</w:t>
      </w:r>
      <w:r w:rsidR="00620444" w:rsidRPr="001D5290">
        <w:rPr>
          <w:rFonts w:hint="eastAsia"/>
          <w:color w:val="000000" w:themeColor="text1"/>
          <w:szCs w:val="21"/>
        </w:rPr>
        <w:t>。这两种</w:t>
      </w:r>
      <w:r w:rsidR="00CC256E" w:rsidRPr="001D5290">
        <w:rPr>
          <w:rFonts w:hint="eastAsia"/>
          <w:color w:val="000000" w:themeColor="text1"/>
          <w:szCs w:val="21"/>
        </w:rPr>
        <w:t>对肌肤清洁剂</w:t>
      </w:r>
      <w:r w:rsidR="00620444" w:rsidRPr="001D5290">
        <w:rPr>
          <w:rFonts w:hint="eastAsia"/>
          <w:color w:val="000000" w:themeColor="text1"/>
          <w:szCs w:val="21"/>
        </w:rPr>
        <w:t>除菌量的计算方法类似，都是以载体上的接菌量作为参照，与经待测试样处理后的载体回收菌数比较，评价试样的除菌效果。因此，本标准中除菌率的</w:t>
      </w:r>
      <w:r w:rsidR="008703DB" w:rsidRPr="001D5290">
        <w:rPr>
          <w:rFonts w:hint="eastAsia"/>
          <w:color w:val="000000" w:themeColor="text1"/>
          <w:szCs w:val="21"/>
        </w:rPr>
        <w:t>评价</w:t>
      </w:r>
      <w:r w:rsidR="00620444" w:rsidRPr="001D5290">
        <w:rPr>
          <w:rFonts w:hint="eastAsia"/>
          <w:color w:val="000000" w:themeColor="text1"/>
          <w:szCs w:val="21"/>
        </w:rPr>
        <w:t>方法是将染菌载体直接洗脱</w:t>
      </w:r>
      <w:r w:rsidR="008F2D6C" w:rsidRPr="001D5290">
        <w:rPr>
          <w:rFonts w:hint="eastAsia"/>
          <w:color w:val="000000" w:themeColor="text1"/>
          <w:szCs w:val="21"/>
        </w:rPr>
        <w:t>以确定菌落基线值</w:t>
      </w:r>
      <w:r w:rsidR="00620444" w:rsidRPr="001D5290">
        <w:rPr>
          <w:rFonts w:hint="eastAsia"/>
          <w:color w:val="000000" w:themeColor="text1"/>
          <w:szCs w:val="21"/>
        </w:rPr>
        <w:t>，经</w:t>
      </w:r>
      <w:r w:rsidR="008703DB" w:rsidRPr="001D5290">
        <w:rPr>
          <w:rFonts w:hint="eastAsia"/>
          <w:color w:val="000000" w:themeColor="text1"/>
          <w:szCs w:val="21"/>
        </w:rPr>
        <w:t>过</w:t>
      </w:r>
      <w:r w:rsidR="00620444" w:rsidRPr="001D5290">
        <w:rPr>
          <w:rFonts w:hint="eastAsia"/>
          <w:color w:val="000000" w:themeColor="text1"/>
          <w:szCs w:val="21"/>
        </w:rPr>
        <w:t>试样处理后的</w:t>
      </w:r>
      <w:r w:rsidR="008F2D6C" w:rsidRPr="001D5290">
        <w:rPr>
          <w:rFonts w:hint="eastAsia"/>
          <w:color w:val="000000" w:themeColor="text1"/>
          <w:szCs w:val="21"/>
        </w:rPr>
        <w:t>载体</w:t>
      </w:r>
      <w:r w:rsidR="00620444" w:rsidRPr="001D5290">
        <w:rPr>
          <w:rFonts w:hint="eastAsia"/>
          <w:color w:val="000000" w:themeColor="text1"/>
          <w:szCs w:val="21"/>
        </w:rPr>
        <w:t>为试验组，</w:t>
      </w:r>
      <w:r w:rsidR="008F2D6C" w:rsidRPr="001D5290">
        <w:rPr>
          <w:rFonts w:hint="eastAsia"/>
          <w:color w:val="000000" w:themeColor="text1"/>
          <w:szCs w:val="21"/>
        </w:rPr>
        <w:t>计算不同试样的除菌量，</w:t>
      </w:r>
      <w:r w:rsidR="008703DB" w:rsidRPr="001D5290">
        <w:rPr>
          <w:rFonts w:hint="eastAsia"/>
          <w:color w:val="000000" w:themeColor="text1"/>
          <w:szCs w:val="21"/>
        </w:rPr>
        <w:t>评价</w:t>
      </w:r>
      <w:r w:rsidR="008F2D6C" w:rsidRPr="001D5290">
        <w:rPr>
          <w:rFonts w:hint="eastAsia"/>
          <w:color w:val="000000" w:themeColor="text1"/>
          <w:szCs w:val="21"/>
        </w:rPr>
        <w:t>产品</w:t>
      </w:r>
      <w:r w:rsidR="008703DB" w:rsidRPr="001D5290">
        <w:rPr>
          <w:rFonts w:hint="eastAsia"/>
          <w:color w:val="000000" w:themeColor="text1"/>
          <w:szCs w:val="21"/>
        </w:rPr>
        <w:t>的除菌效果。</w:t>
      </w:r>
    </w:p>
    <w:p w14:paraId="58E26CA0" w14:textId="0FAA6197" w:rsidR="00F46183" w:rsidRPr="005A38B5" w:rsidRDefault="00F46183" w:rsidP="00F46183">
      <w:pPr>
        <w:ind w:leftChars="200" w:left="420" w:firstLineChars="800" w:firstLine="1680"/>
        <w:rPr>
          <w:szCs w:val="21"/>
        </w:rPr>
      </w:pPr>
      <m:oMathPara>
        <m:oMath>
          <m:r>
            <w:rPr>
              <w:rFonts w:ascii="Cambria Math" w:eastAsia="华光报宋一_CNKI" w:hAnsi="Cambria Math"/>
            </w:rPr>
            <m:t>C</m:t>
          </m:r>
          <m:r>
            <w:rPr>
              <w:rFonts w:ascii="Cambria Math" w:eastAsia="华光报宋一_CNKI" w:hAnsi="Cambria Math"/>
              <w:sz w:val="24"/>
            </w:rPr>
            <m:t>=</m:t>
          </m:r>
          <m:f>
            <m:fPr>
              <m:ctrlPr>
                <w:rPr>
                  <w:rFonts w:ascii="Cambria Math" w:eastAsia="华光报宋一_CNKI" w:hAnsi="Cambria Math"/>
                  <w:i/>
                  <w:sz w:val="24"/>
                </w:rPr>
              </m:ctrlPr>
            </m:fPr>
            <m:num>
              <m:r>
                <m:rPr>
                  <m:sty m:val="p"/>
                </m:rPr>
                <w:rPr>
                  <w:rFonts w:ascii="Cambria Math" w:eastAsia="华光报宋一_CNKI" w:hAnsi="Cambria Math"/>
                  <w:position w:val="-4"/>
                  <w:szCs w:val="21"/>
                </w:rPr>
                <w:object w:dxaOrig="180" w:dyaOrig="260" w14:anchorId="435C9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 o:ole="">
                    <v:imagedata r:id="rId8" o:title=""/>
                  </v:shape>
                  <o:OLEObject Type="Embed" ProgID="Equations" ShapeID="_x0000_i1027" DrawAspect="Content" ObjectID="_1777292168" r:id="rId9"/>
                </w:object>
              </m:r>
              <m:r>
                <w:rPr>
                  <w:rFonts w:ascii="Cambria Math" w:eastAsia="华光报宋一_CNKI" w:hAnsi="Cambria Math"/>
                </w:rPr>
                <m:t>-</m:t>
              </m:r>
              <m:r>
                <w:rPr>
                  <w:rFonts w:ascii="Cambria Math" w:hAnsi="Cambria Math" w:cs="宋体" w:hint="eastAsia"/>
                  <w:szCs w:val="21"/>
                </w:rPr>
                <m:t>Ⅱ</m:t>
              </m:r>
            </m:num>
            <m:den>
              <m:r>
                <m:rPr>
                  <m:sty m:val="p"/>
                </m:rPr>
                <w:rPr>
                  <w:rFonts w:ascii="Cambria Math" w:eastAsia="华光报宋一_CNKI" w:hAnsi="Cambria Math"/>
                  <w:position w:val="-4"/>
                  <w:szCs w:val="21"/>
                </w:rPr>
                <w:object w:dxaOrig="180" w:dyaOrig="260" w14:anchorId="5146F002">
                  <v:shape id="_x0000_i1028" type="#_x0000_t75" style="width:12pt;height:12pt" o:ole="">
                    <v:imagedata r:id="rId8" o:title=""/>
                  </v:shape>
                  <o:OLEObject Type="Embed" ProgID="Equations" ShapeID="_x0000_i1028" DrawAspect="Content" ObjectID="_1777292169" r:id="rId10"/>
                </w:object>
              </m:r>
            </m:den>
          </m:f>
          <m:r>
            <w:rPr>
              <w:rFonts w:ascii="Cambria Math" w:eastAsia="华光报宋一_CNKI" w:hAnsi="Cambria Math"/>
              <w:sz w:val="24"/>
            </w:rPr>
            <m:t>×100%</m:t>
          </m:r>
        </m:oMath>
      </m:oMathPara>
    </w:p>
    <w:p w14:paraId="016E1F2E" w14:textId="77777777" w:rsidR="00F46183" w:rsidRDefault="00F46183" w:rsidP="00F46183">
      <w:pPr>
        <w:pStyle w:val="ab"/>
        <w:rPr>
          <w:szCs w:val="21"/>
        </w:rPr>
      </w:pPr>
      <w:r w:rsidRPr="005A38B5">
        <w:rPr>
          <w:rFonts w:hint="eastAsia"/>
          <w:szCs w:val="21"/>
        </w:rPr>
        <w:t>式中：</w:t>
      </w:r>
    </w:p>
    <w:p w14:paraId="78AECE25" w14:textId="77777777" w:rsidR="00F46183" w:rsidRPr="004B7317" w:rsidRDefault="00F46183" w:rsidP="00F46183">
      <w:pPr>
        <w:pStyle w:val="ab"/>
        <w:rPr>
          <w:i/>
          <w:szCs w:val="21"/>
        </w:rPr>
      </w:pPr>
      <w:r w:rsidRPr="004B7317">
        <w:rPr>
          <w:rFonts w:hint="eastAsia"/>
          <w:i/>
          <w:szCs w:val="21"/>
        </w:rPr>
        <w:t>C</w:t>
      </w:r>
      <w:r w:rsidRPr="005A38B5">
        <w:rPr>
          <w:rFonts w:hint="eastAsia"/>
          <w:szCs w:val="21"/>
        </w:rPr>
        <w:t>——</w:t>
      </w:r>
      <w:r>
        <w:rPr>
          <w:rFonts w:hint="eastAsia"/>
          <w:szCs w:val="21"/>
        </w:rPr>
        <w:t>测试样品</w:t>
      </w:r>
      <w:r w:rsidRPr="005A38B5">
        <w:rPr>
          <w:rFonts w:hint="eastAsia"/>
          <w:szCs w:val="21"/>
        </w:rPr>
        <w:t>除菌率</w:t>
      </w:r>
      <w:r>
        <w:rPr>
          <w:rFonts w:hint="eastAsia"/>
          <w:szCs w:val="21"/>
        </w:rPr>
        <w:t>;</w:t>
      </w:r>
    </w:p>
    <w:p w14:paraId="6527689C" w14:textId="77777777" w:rsidR="00F46183" w:rsidRPr="005A38B5" w:rsidRDefault="00F46183" w:rsidP="00F46183">
      <w:pPr>
        <w:pStyle w:val="ab"/>
        <w:rPr>
          <w:szCs w:val="21"/>
        </w:rPr>
      </w:pPr>
      <w:r w:rsidRPr="004B7317">
        <w:rPr>
          <w:rFonts w:hint="eastAsia"/>
          <w:i/>
          <w:szCs w:val="21"/>
        </w:rPr>
        <w:t>Ⅰ</w:t>
      </w:r>
      <w:r w:rsidRPr="005A38B5">
        <w:rPr>
          <w:rFonts w:hint="eastAsia"/>
          <w:szCs w:val="21"/>
        </w:rPr>
        <w:t>——</w:t>
      </w:r>
      <w:r>
        <w:rPr>
          <w:rFonts w:hint="eastAsia"/>
          <w:szCs w:val="21"/>
        </w:rPr>
        <w:t>基线细菌</w:t>
      </w:r>
      <w:r w:rsidRPr="005A38B5">
        <w:rPr>
          <w:rFonts w:hint="eastAsia"/>
          <w:szCs w:val="21"/>
        </w:rPr>
        <w:t>回收</w:t>
      </w:r>
      <w:r>
        <w:rPr>
          <w:rFonts w:hint="eastAsia"/>
          <w:szCs w:val="21"/>
        </w:rPr>
        <w:t>平均</w:t>
      </w:r>
      <w:r w:rsidRPr="005A38B5">
        <w:rPr>
          <w:rFonts w:hint="eastAsia"/>
          <w:szCs w:val="21"/>
        </w:rPr>
        <w:t>菌落数；</w:t>
      </w:r>
    </w:p>
    <w:p w14:paraId="33E52820" w14:textId="32CEA43F" w:rsidR="00F46183" w:rsidRDefault="007835CE" w:rsidP="00F46183">
      <w:pPr>
        <w:pStyle w:val="ab"/>
        <w:rPr>
          <w:szCs w:val="21"/>
        </w:rPr>
      </w:pPr>
      <w:r>
        <w:rPr>
          <w:rFonts w:ascii="宋体" w:hAnsi="宋体" w:cs="宋体" w:hint="eastAsia"/>
          <w:i/>
          <w:szCs w:val="21"/>
        </w:rPr>
        <w:t>Ⅱ</w:t>
      </w:r>
      <w:r w:rsidR="00F46183" w:rsidRPr="005A38B5">
        <w:rPr>
          <w:rFonts w:hint="eastAsia"/>
          <w:szCs w:val="21"/>
        </w:rPr>
        <w:t>——试验组洗涤后回收</w:t>
      </w:r>
      <w:r w:rsidR="00F46183">
        <w:rPr>
          <w:rFonts w:hint="eastAsia"/>
          <w:szCs w:val="21"/>
        </w:rPr>
        <w:t>平均</w:t>
      </w:r>
      <w:r w:rsidR="00F46183" w:rsidRPr="005A38B5">
        <w:rPr>
          <w:rFonts w:hint="eastAsia"/>
          <w:szCs w:val="21"/>
        </w:rPr>
        <w:t>菌落数。</w:t>
      </w:r>
    </w:p>
    <w:p w14:paraId="28F41D62" w14:textId="77777777" w:rsidR="005E7558" w:rsidRPr="001D5290" w:rsidRDefault="001D15F5" w:rsidP="00E41A36">
      <w:pPr>
        <w:spacing w:line="360" w:lineRule="auto"/>
        <w:rPr>
          <w:b/>
          <w:color w:val="000000" w:themeColor="text1"/>
          <w:szCs w:val="21"/>
        </w:rPr>
      </w:pPr>
      <w:r w:rsidRPr="001D5290">
        <w:rPr>
          <w:b/>
          <w:color w:val="000000" w:themeColor="text1"/>
          <w:szCs w:val="21"/>
        </w:rPr>
        <w:t>4</w:t>
      </w:r>
      <w:r w:rsidR="005E7558" w:rsidRPr="001D5290">
        <w:rPr>
          <w:b/>
          <w:color w:val="000000" w:themeColor="text1"/>
          <w:szCs w:val="21"/>
        </w:rPr>
        <w:t xml:space="preserve"> </w:t>
      </w:r>
      <w:r w:rsidR="005E7558" w:rsidRPr="001D5290">
        <w:rPr>
          <w:rFonts w:hint="eastAsia"/>
          <w:b/>
          <w:color w:val="000000" w:themeColor="text1"/>
          <w:szCs w:val="21"/>
        </w:rPr>
        <w:t xml:space="preserve"> </w:t>
      </w:r>
      <w:r w:rsidRPr="001D5290">
        <w:rPr>
          <w:rFonts w:hint="eastAsia"/>
          <w:b/>
          <w:color w:val="000000" w:themeColor="text1"/>
          <w:szCs w:val="21"/>
        </w:rPr>
        <w:t>国内外相关法规标准情况</w:t>
      </w:r>
    </w:p>
    <w:p w14:paraId="38180BEC" w14:textId="77777777" w:rsidR="001D15F5" w:rsidRPr="001D5290" w:rsidRDefault="001D15F5" w:rsidP="001D15F5">
      <w:pPr>
        <w:spacing w:line="360" w:lineRule="auto"/>
        <w:ind w:firstLineChars="200" w:firstLine="420"/>
        <w:rPr>
          <w:color w:val="000000" w:themeColor="text1"/>
          <w:szCs w:val="21"/>
        </w:rPr>
      </w:pPr>
      <w:r w:rsidRPr="001D5290">
        <w:rPr>
          <w:rFonts w:hint="eastAsia"/>
          <w:color w:val="000000" w:themeColor="text1"/>
          <w:szCs w:val="21"/>
        </w:rPr>
        <w:t>日化行业内尚没有关于除菌性能的标准和评价方法。现有的行业标准是关于日化产品抗菌抑菌效果的评价方法（《</w:t>
      </w:r>
      <w:r w:rsidRPr="001D5290">
        <w:rPr>
          <w:rFonts w:hint="eastAsia"/>
          <w:color w:val="000000" w:themeColor="text1"/>
          <w:szCs w:val="21"/>
        </w:rPr>
        <w:t>QB/T</w:t>
      </w:r>
      <w:r w:rsidRPr="001D5290">
        <w:rPr>
          <w:color w:val="000000" w:themeColor="text1"/>
          <w:szCs w:val="21"/>
        </w:rPr>
        <w:t xml:space="preserve"> </w:t>
      </w:r>
      <w:r w:rsidRPr="001D5290">
        <w:rPr>
          <w:rFonts w:hint="eastAsia"/>
          <w:color w:val="000000" w:themeColor="text1"/>
          <w:szCs w:val="21"/>
        </w:rPr>
        <w:t>2738-2012</w:t>
      </w:r>
      <w:r w:rsidRPr="001D5290">
        <w:rPr>
          <w:rFonts w:hint="eastAsia"/>
          <w:color w:val="000000" w:themeColor="text1"/>
          <w:szCs w:val="21"/>
        </w:rPr>
        <w:t>日化产品抑菌抗菌效果的评价方法》）。抗</w:t>
      </w:r>
      <w:r w:rsidRPr="001D5290">
        <w:rPr>
          <w:color w:val="000000" w:themeColor="text1"/>
          <w:szCs w:val="21"/>
        </w:rPr>
        <w:t>/</w:t>
      </w:r>
      <w:r w:rsidRPr="001D5290">
        <w:rPr>
          <w:rFonts w:hint="eastAsia"/>
          <w:color w:val="000000" w:themeColor="text1"/>
          <w:szCs w:val="21"/>
        </w:rPr>
        <w:t>抑菌是指采用化学或物理的方法杀灭</w:t>
      </w:r>
      <w:r w:rsidRPr="001D5290">
        <w:rPr>
          <w:color w:val="000000" w:themeColor="text1"/>
          <w:szCs w:val="21"/>
        </w:rPr>
        <w:t>/</w:t>
      </w:r>
      <w:r w:rsidRPr="001D5290">
        <w:rPr>
          <w:rFonts w:hint="eastAsia"/>
          <w:color w:val="000000" w:themeColor="text1"/>
          <w:szCs w:val="21"/>
        </w:rPr>
        <w:t>抑制或妨碍细菌生长繁殖及其活性的过程，主要是检测日化产品中抗抑菌成分的有效性；除菌是指采用物理、化学的方法洗去载体表面上附着的细菌并妨碍其生长繁殖的过程，通过模拟实际洗涤过程检测不同日化产品的除菌效果</w:t>
      </w:r>
      <w:r w:rsidR="008A1838" w:rsidRPr="001D5290">
        <w:rPr>
          <w:rFonts w:hint="eastAsia"/>
          <w:color w:val="000000" w:themeColor="text1"/>
          <w:szCs w:val="21"/>
        </w:rPr>
        <w:t>。</w:t>
      </w:r>
    </w:p>
    <w:p w14:paraId="0D8E35FA" w14:textId="77777777" w:rsidR="001D15F5" w:rsidRPr="001D5290" w:rsidRDefault="001D15F5" w:rsidP="001D15F5">
      <w:pPr>
        <w:spacing w:line="360" w:lineRule="auto"/>
        <w:ind w:firstLineChars="200" w:firstLine="420"/>
        <w:rPr>
          <w:color w:val="000000" w:themeColor="text1"/>
          <w:szCs w:val="21"/>
        </w:rPr>
      </w:pPr>
      <w:r w:rsidRPr="001D5290">
        <w:rPr>
          <w:rFonts w:hint="eastAsia"/>
          <w:color w:val="000000" w:themeColor="text1"/>
          <w:szCs w:val="21"/>
        </w:rPr>
        <w:t>与肌肤清洁剂除菌性能相关的国际标准有：</w:t>
      </w:r>
    </w:p>
    <w:p w14:paraId="23B9781C" w14:textId="12C07010" w:rsidR="001D15F5" w:rsidRPr="001D5290" w:rsidRDefault="001D15F5" w:rsidP="008A1838">
      <w:pPr>
        <w:spacing w:line="360" w:lineRule="auto"/>
        <w:ind w:firstLineChars="200" w:firstLine="420"/>
        <w:rPr>
          <w:bCs/>
          <w:color w:val="000000" w:themeColor="text1"/>
          <w:szCs w:val="21"/>
        </w:rPr>
      </w:pPr>
      <w:r w:rsidRPr="001D5290">
        <w:rPr>
          <w:rFonts w:hint="eastAsia"/>
          <w:color w:val="000000" w:themeColor="text1"/>
          <w:szCs w:val="21"/>
        </w:rPr>
        <w:t>（</w:t>
      </w:r>
      <w:r w:rsidRPr="001D5290">
        <w:rPr>
          <w:rFonts w:hint="eastAsia"/>
          <w:color w:val="000000" w:themeColor="text1"/>
          <w:szCs w:val="21"/>
        </w:rPr>
        <w:t>1</w:t>
      </w:r>
      <w:r w:rsidRPr="001D5290">
        <w:rPr>
          <w:rFonts w:hint="eastAsia"/>
          <w:color w:val="000000" w:themeColor="text1"/>
          <w:szCs w:val="21"/>
        </w:rPr>
        <w:t>）</w:t>
      </w:r>
      <w:r w:rsidR="008A1838" w:rsidRPr="001D5290">
        <w:rPr>
          <w:rFonts w:hint="eastAsia"/>
          <w:color w:val="000000" w:themeColor="text1"/>
          <w:szCs w:val="21"/>
        </w:rPr>
        <w:t xml:space="preserve"> </w:t>
      </w:r>
      <w:r w:rsidRPr="001D5290">
        <w:rPr>
          <w:bCs/>
          <w:color w:val="000000" w:themeColor="text1"/>
          <w:szCs w:val="21"/>
        </w:rPr>
        <w:t xml:space="preserve">ASTM E1174 </w:t>
      </w:r>
      <w:r w:rsidR="00822DA4" w:rsidRPr="001D5290">
        <w:rPr>
          <w:bCs/>
          <w:color w:val="000000" w:themeColor="text1"/>
          <w:szCs w:val="21"/>
        </w:rPr>
        <w:t>21</w:t>
      </w:r>
      <w:r w:rsidR="008A1838" w:rsidRPr="001D5290">
        <w:rPr>
          <w:bCs/>
          <w:color w:val="000000" w:themeColor="text1"/>
          <w:szCs w:val="21"/>
        </w:rPr>
        <w:t xml:space="preserve"> </w:t>
      </w:r>
      <w:r w:rsidRPr="001D5290">
        <w:rPr>
          <w:rFonts w:hint="eastAsia"/>
          <w:bCs/>
          <w:color w:val="000000" w:themeColor="text1"/>
          <w:szCs w:val="21"/>
        </w:rPr>
        <w:t>《</w:t>
      </w:r>
      <w:r w:rsidRPr="001D5290">
        <w:rPr>
          <w:bCs/>
          <w:color w:val="000000" w:themeColor="text1"/>
          <w:szCs w:val="21"/>
        </w:rPr>
        <w:t>Standard Test Method for</w:t>
      </w:r>
      <w:r w:rsidRPr="001D5290">
        <w:rPr>
          <w:rFonts w:hint="eastAsia"/>
          <w:bCs/>
          <w:color w:val="000000" w:themeColor="text1"/>
          <w:szCs w:val="21"/>
        </w:rPr>
        <w:t xml:space="preserve"> </w:t>
      </w:r>
      <w:r w:rsidRPr="001D5290">
        <w:rPr>
          <w:bCs/>
          <w:color w:val="000000" w:themeColor="text1"/>
          <w:szCs w:val="21"/>
        </w:rPr>
        <w:t>Evaluation of the Effectiveness of Health Care Personnel</w:t>
      </w:r>
      <w:r w:rsidR="008A1838" w:rsidRPr="001D5290">
        <w:rPr>
          <w:rFonts w:hint="eastAsia"/>
          <w:bCs/>
          <w:color w:val="000000" w:themeColor="text1"/>
          <w:szCs w:val="21"/>
        </w:rPr>
        <w:t xml:space="preserve"> </w:t>
      </w:r>
      <w:r w:rsidRPr="001D5290">
        <w:rPr>
          <w:bCs/>
          <w:color w:val="000000" w:themeColor="text1"/>
          <w:szCs w:val="21"/>
        </w:rPr>
        <w:t>Handwash Formulations</w:t>
      </w:r>
      <w:r w:rsidRPr="001D5290">
        <w:rPr>
          <w:rFonts w:hint="eastAsia"/>
          <w:bCs/>
          <w:color w:val="000000" w:themeColor="text1"/>
          <w:szCs w:val="21"/>
        </w:rPr>
        <w:t>》</w:t>
      </w:r>
    </w:p>
    <w:p w14:paraId="1D419E2B" w14:textId="77777777" w:rsidR="001D15F5" w:rsidRPr="001D5290" w:rsidRDefault="008A1838" w:rsidP="008A1838">
      <w:pPr>
        <w:spacing w:line="360" w:lineRule="auto"/>
        <w:ind w:firstLineChars="200" w:firstLine="420"/>
        <w:rPr>
          <w:bCs/>
          <w:color w:val="000000" w:themeColor="text1"/>
          <w:szCs w:val="21"/>
        </w:rPr>
      </w:pPr>
      <w:r w:rsidRPr="001D5290">
        <w:rPr>
          <w:rFonts w:hint="eastAsia"/>
          <w:color w:val="000000" w:themeColor="text1"/>
          <w:szCs w:val="21"/>
        </w:rPr>
        <w:t>（</w:t>
      </w:r>
      <w:r w:rsidRPr="001D5290">
        <w:rPr>
          <w:rFonts w:hint="eastAsia"/>
          <w:color w:val="000000" w:themeColor="text1"/>
          <w:szCs w:val="21"/>
        </w:rPr>
        <w:t>2</w:t>
      </w:r>
      <w:r w:rsidRPr="001D5290">
        <w:rPr>
          <w:rFonts w:hint="eastAsia"/>
          <w:color w:val="000000" w:themeColor="text1"/>
          <w:szCs w:val="21"/>
        </w:rPr>
        <w:t>）</w:t>
      </w:r>
      <w:r w:rsidRPr="001D5290">
        <w:rPr>
          <w:bCs/>
          <w:color w:val="000000" w:themeColor="text1"/>
          <w:szCs w:val="21"/>
        </w:rPr>
        <w:t>ASTM E2897 12</w:t>
      </w:r>
      <w:r w:rsidRPr="001D5290">
        <w:rPr>
          <w:rFonts w:hint="eastAsia"/>
          <w:bCs/>
          <w:color w:val="000000" w:themeColor="text1"/>
          <w:szCs w:val="21"/>
        </w:rPr>
        <w:t>《</w:t>
      </w:r>
      <w:r w:rsidRPr="001D5290">
        <w:rPr>
          <w:bCs/>
          <w:color w:val="000000" w:themeColor="text1"/>
          <w:szCs w:val="21"/>
        </w:rPr>
        <w:t>Standard Guide for</w:t>
      </w:r>
      <w:r w:rsidRPr="001D5290">
        <w:rPr>
          <w:rFonts w:hint="eastAsia"/>
          <w:bCs/>
          <w:color w:val="000000" w:themeColor="text1"/>
          <w:szCs w:val="21"/>
        </w:rPr>
        <w:t xml:space="preserve"> </w:t>
      </w:r>
      <w:r w:rsidRPr="001D5290">
        <w:rPr>
          <w:bCs/>
          <w:color w:val="000000" w:themeColor="text1"/>
          <w:szCs w:val="21"/>
        </w:rPr>
        <w:t>Evaluation of the Effectiveness of Hand Hygiene Topical</w:t>
      </w:r>
      <w:r w:rsidRPr="001D5290">
        <w:rPr>
          <w:rFonts w:hint="eastAsia"/>
          <w:bCs/>
          <w:color w:val="000000" w:themeColor="text1"/>
          <w:szCs w:val="21"/>
        </w:rPr>
        <w:t xml:space="preserve"> </w:t>
      </w:r>
      <w:r w:rsidRPr="001D5290">
        <w:rPr>
          <w:bCs/>
          <w:color w:val="000000" w:themeColor="text1"/>
          <w:szCs w:val="21"/>
        </w:rPr>
        <w:t>Antimicrobial Products using ex vivo Porcine Skin</w:t>
      </w:r>
      <w:r w:rsidRPr="001D5290">
        <w:rPr>
          <w:rFonts w:hint="eastAsia"/>
          <w:bCs/>
          <w:color w:val="000000" w:themeColor="text1"/>
          <w:szCs w:val="21"/>
        </w:rPr>
        <w:t>》</w:t>
      </w:r>
    </w:p>
    <w:p w14:paraId="01D057EC" w14:textId="723C21A0" w:rsidR="00A06844" w:rsidRPr="001D5290" w:rsidRDefault="001D15F5" w:rsidP="00900482">
      <w:pPr>
        <w:spacing w:line="360" w:lineRule="auto"/>
        <w:ind w:firstLineChars="200" w:firstLine="420"/>
        <w:rPr>
          <w:color w:val="000000" w:themeColor="text1"/>
        </w:rPr>
      </w:pPr>
      <w:r w:rsidRPr="001D5290">
        <w:rPr>
          <w:rFonts w:hint="eastAsia"/>
          <w:color w:val="000000" w:themeColor="text1"/>
          <w:szCs w:val="21"/>
        </w:rPr>
        <w:t>上述</w:t>
      </w:r>
      <w:r w:rsidR="008A1838" w:rsidRPr="001D5290">
        <w:rPr>
          <w:rFonts w:hint="eastAsia"/>
          <w:color w:val="000000" w:themeColor="text1"/>
          <w:szCs w:val="21"/>
        </w:rPr>
        <w:t>国际</w:t>
      </w:r>
      <w:r w:rsidRPr="001D5290">
        <w:rPr>
          <w:rFonts w:hint="eastAsia"/>
          <w:color w:val="000000" w:themeColor="text1"/>
          <w:szCs w:val="21"/>
        </w:rPr>
        <w:t>标准方法</w:t>
      </w:r>
      <w:r w:rsidR="00A06844" w:rsidRPr="001D5290">
        <w:rPr>
          <w:rFonts w:hint="eastAsia"/>
          <w:color w:val="000000" w:themeColor="text1"/>
          <w:szCs w:val="21"/>
        </w:rPr>
        <w:t>是关于</w:t>
      </w:r>
      <w:r w:rsidR="008A1838" w:rsidRPr="001D5290">
        <w:rPr>
          <w:rFonts w:hint="eastAsia"/>
          <w:color w:val="000000" w:themeColor="text1"/>
          <w:szCs w:val="21"/>
        </w:rPr>
        <w:t>肌肤清洁类产品的除菌效果评价方法</w:t>
      </w:r>
      <w:r w:rsidRPr="001D5290">
        <w:rPr>
          <w:rFonts w:hint="eastAsia"/>
          <w:color w:val="000000" w:themeColor="text1"/>
          <w:szCs w:val="21"/>
        </w:rPr>
        <w:t>，</w:t>
      </w:r>
      <w:r w:rsidR="008A1838" w:rsidRPr="001D5290">
        <w:rPr>
          <w:color w:val="000000" w:themeColor="text1"/>
          <w:szCs w:val="21"/>
        </w:rPr>
        <w:t>E1174</w:t>
      </w:r>
      <w:r w:rsidR="008A1838" w:rsidRPr="001D5290">
        <w:rPr>
          <w:rFonts w:hint="eastAsia"/>
          <w:color w:val="000000" w:themeColor="text1"/>
          <w:szCs w:val="21"/>
        </w:rPr>
        <w:t>中需要通过在受试者皮肤上直接接种、洗涤和回收存活细菌来完成试验</w:t>
      </w:r>
      <w:r w:rsidR="00A06844" w:rsidRPr="001D5290">
        <w:rPr>
          <w:rFonts w:hint="eastAsia"/>
          <w:color w:val="000000" w:themeColor="text1"/>
          <w:szCs w:val="21"/>
        </w:rPr>
        <w:t>，</w:t>
      </w:r>
      <w:r w:rsidR="008A1838" w:rsidRPr="001D5290">
        <w:rPr>
          <w:rFonts w:hint="eastAsia"/>
          <w:color w:val="000000" w:themeColor="text1"/>
          <w:szCs w:val="21"/>
        </w:rPr>
        <w:t>试验方法实际操作难度较大，且会对受试者带来一定的风险；</w:t>
      </w:r>
      <w:r w:rsidR="008A1838" w:rsidRPr="001D5290">
        <w:rPr>
          <w:rFonts w:hint="eastAsia"/>
          <w:color w:val="000000" w:themeColor="text1"/>
          <w:szCs w:val="21"/>
        </w:rPr>
        <w:t>E</w:t>
      </w:r>
      <w:r w:rsidR="008A1838" w:rsidRPr="001D5290">
        <w:rPr>
          <w:color w:val="000000" w:themeColor="text1"/>
          <w:szCs w:val="21"/>
        </w:rPr>
        <w:t>2897</w:t>
      </w:r>
      <w:r w:rsidR="008A1838" w:rsidRPr="001D5290">
        <w:rPr>
          <w:rFonts w:hint="eastAsia"/>
          <w:color w:val="000000" w:themeColor="text1"/>
        </w:rPr>
        <w:t>中以无菌</w:t>
      </w:r>
      <w:r w:rsidR="007A7155" w:rsidRPr="001D5290">
        <w:rPr>
          <w:rFonts w:hint="eastAsia"/>
          <w:color w:val="000000" w:themeColor="text1"/>
        </w:rPr>
        <w:t>仿真皮</w:t>
      </w:r>
      <w:r w:rsidR="008A1838" w:rsidRPr="001D5290">
        <w:rPr>
          <w:rFonts w:hint="eastAsia"/>
          <w:color w:val="000000" w:themeColor="text1"/>
        </w:rPr>
        <w:t>作为测试载体评估手部卫生用品的除菌效果，但方法中未对具体的试验条件进行规定</w:t>
      </w:r>
      <w:r w:rsidR="00A06844" w:rsidRPr="001D5290">
        <w:rPr>
          <w:rFonts w:hint="eastAsia"/>
          <w:color w:val="000000" w:themeColor="text1"/>
        </w:rPr>
        <w:t>。</w:t>
      </w:r>
      <w:r w:rsidR="00900482">
        <w:rPr>
          <w:rFonts w:hint="eastAsia"/>
          <w:color w:val="000000" w:themeColor="text1"/>
        </w:rPr>
        <w:t>另外，这些</w:t>
      </w:r>
      <w:r w:rsidR="00A06844" w:rsidRPr="001D5290">
        <w:rPr>
          <w:rFonts w:hint="eastAsia"/>
          <w:color w:val="000000" w:themeColor="text1"/>
        </w:rPr>
        <w:t>国际标准中推荐使用的试验菌种为粘质沙雷氏菌（</w:t>
      </w:r>
      <w:r w:rsidR="00A06844" w:rsidRPr="001D5290">
        <w:rPr>
          <w:rFonts w:hint="eastAsia"/>
          <w:color w:val="000000" w:themeColor="text1"/>
        </w:rPr>
        <w:t>ATCC</w:t>
      </w:r>
      <w:r w:rsidR="00A06844" w:rsidRPr="001D5290">
        <w:rPr>
          <w:color w:val="000000" w:themeColor="text1"/>
        </w:rPr>
        <w:t xml:space="preserve"> 14756</w:t>
      </w:r>
      <w:r w:rsidR="00A06844" w:rsidRPr="001D5290">
        <w:rPr>
          <w:rFonts w:hint="eastAsia"/>
          <w:color w:val="000000" w:themeColor="text1"/>
        </w:rPr>
        <w:t>）和大肠杆菌（</w:t>
      </w:r>
      <w:r w:rsidR="00A06844" w:rsidRPr="001D5290">
        <w:rPr>
          <w:rFonts w:hint="eastAsia"/>
          <w:color w:val="000000" w:themeColor="text1"/>
        </w:rPr>
        <w:t>ATCC</w:t>
      </w:r>
      <w:r w:rsidR="00A06844" w:rsidRPr="001D5290">
        <w:rPr>
          <w:color w:val="000000" w:themeColor="text1"/>
        </w:rPr>
        <w:t xml:space="preserve"> 11229</w:t>
      </w:r>
      <w:r w:rsidR="00A06844" w:rsidRPr="001D5290">
        <w:rPr>
          <w:rFonts w:hint="eastAsia"/>
          <w:color w:val="000000" w:themeColor="text1"/>
        </w:rPr>
        <w:t>），缺少国内日化行业抗抑菌相关标准中推荐测试菌种金黄色葡萄球菌（</w:t>
      </w:r>
      <w:r w:rsidR="00A06844" w:rsidRPr="001D5290">
        <w:rPr>
          <w:rFonts w:hint="eastAsia"/>
          <w:color w:val="000000" w:themeColor="text1"/>
        </w:rPr>
        <w:t>ATCC</w:t>
      </w:r>
      <w:r w:rsidR="00A06844" w:rsidRPr="001D5290">
        <w:rPr>
          <w:color w:val="000000" w:themeColor="text1"/>
        </w:rPr>
        <w:t xml:space="preserve"> 6538</w:t>
      </w:r>
      <w:r w:rsidR="00A06844" w:rsidRPr="001D5290">
        <w:rPr>
          <w:rFonts w:hint="eastAsia"/>
          <w:color w:val="000000" w:themeColor="text1"/>
        </w:rPr>
        <w:t>）。</w:t>
      </w:r>
    </w:p>
    <w:sectPr w:rsidR="00A06844" w:rsidRPr="001D5290">
      <w:footerReference w:type="even" r:id="rId11"/>
      <w:footerReference w:type="default" r:id="rId12"/>
      <w:pgSz w:w="11906" w:h="16838" w:code="9"/>
      <w:pgMar w:top="1134" w:right="1134" w:bottom="1134" w:left="1134" w:header="851" w:footer="851"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A8C8D6" w14:textId="77777777" w:rsidR="00426816" w:rsidRDefault="00426816">
      <w:r>
        <w:separator/>
      </w:r>
    </w:p>
  </w:endnote>
  <w:endnote w:type="continuationSeparator" w:id="0">
    <w:p w14:paraId="775BFCA6" w14:textId="77777777" w:rsidR="00426816" w:rsidRDefault="00426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楷体_GB2312">
    <w:altName w:val="楷体"/>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华光报宋一_CNKI">
    <w:altName w:val="微软雅黑"/>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0152C" w14:textId="77777777" w:rsidR="00941478" w:rsidRDefault="00941478">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14:paraId="1618FE12" w14:textId="77777777" w:rsidR="00941478" w:rsidRDefault="00941478">
    <w:pPr>
      <w:pStyle w:val="a8"/>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A687D5" w14:textId="77777777" w:rsidR="00941478" w:rsidRDefault="00941478">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142505">
      <w:rPr>
        <w:rStyle w:val="a7"/>
        <w:noProof/>
      </w:rPr>
      <w:t>2</w:t>
    </w:r>
    <w:r>
      <w:rPr>
        <w:rStyle w:val="a7"/>
      </w:rPr>
      <w:fldChar w:fldCharType="end"/>
    </w:r>
  </w:p>
  <w:p w14:paraId="31B5A98E" w14:textId="77777777" w:rsidR="00941478" w:rsidRDefault="00941478">
    <w:pPr>
      <w:pStyle w:val="a8"/>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B14E44" w14:textId="77777777" w:rsidR="00426816" w:rsidRDefault="00426816">
      <w:r>
        <w:separator/>
      </w:r>
    </w:p>
  </w:footnote>
  <w:footnote w:type="continuationSeparator" w:id="0">
    <w:p w14:paraId="4093C383" w14:textId="77777777" w:rsidR="00426816" w:rsidRDefault="00426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6F76CE"/>
    <w:multiLevelType w:val="hybridMultilevel"/>
    <w:tmpl w:val="1EF8847E"/>
    <w:lvl w:ilvl="0" w:tplc="98E056EC">
      <w:start w:val="1"/>
      <w:numFmt w:val="decimal"/>
      <w:lvlText w:val="%1、"/>
      <w:lvlJc w:val="left"/>
      <w:pPr>
        <w:ind w:left="1920" w:hanging="360"/>
      </w:pPr>
      <w:rPr>
        <w:rFonts w:ascii="Times New Roman" w:hint="default"/>
        <w:color w:val="auto"/>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num w:numId="1" w16cid:durableId="1478298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783"/>
    <w:rsid w:val="00000BAF"/>
    <w:rsid w:val="000122A9"/>
    <w:rsid w:val="00016359"/>
    <w:rsid w:val="00026176"/>
    <w:rsid w:val="000276BE"/>
    <w:rsid w:val="00037424"/>
    <w:rsid w:val="00042FD1"/>
    <w:rsid w:val="00054FDB"/>
    <w:rsid w:val="0005564A"/>
    <w:rsid w:val="00064C1B"/>
    <w:rsid w:val="000710B1"/>
    <w:rsid w:val="000734FC"/>
    <w:rsid w:val="00075ED2"/>
    <w:rsid w:val="00077265"/>
    <w:rsid w:val="00086978"/>
    <w:rsid w:val="00097B45"/>
    <w:rsid w:val="000A377E"/>
    <w:rsid w:val="000B0C59"/>
    <w:rsid w:val="000B5F9B"/>
    <w:rsid w:val="000B6A1B"/>
    <w:rsid w:val="000C3E26"/>
    <w:rsid w:val="000D5DFB"/>
    <w:rsid w:val="000E1FC9"/>
    <w:rsid w:val="001002B5"/>
    <w:rsid w:val="001024A2"/>
    <w:rsid w:val="0012354E"/>
    <w:rsid w:val="00124CFA"/>
    <w:rsid w:val="001341B4"/>
    <w:rsid w:val="00142505"/>
    <w:rsid w:val="00143B41"/>
    <w:rsid w:val="00144B89"/>
    <w:rsid w:val="00153BF8"/>
    <w:rsid w:val="001552D2"/>
    <w:rsid w:val="00160864"/>
    <w:rsid w:val="00166DB8"/>
    <w:rsid w:val="00174CB9"/>
    <w:rsid w:val="00175E6C"/>
    <w:rsid w:val="0017759E"/>
    <w:rsid w:val="001822EC"/>
    <w:rsid w:val="00185954"/>
    <w:rsid w:val="001942BC"/>
    <w:rsid w:val="00195005"/>
    <w:rsid w:val="00197770"/>
    <w:rsid w:val="001A62FC"/>
    <w:rsid w:val="001B3966"/>
    <w:rsid w:val="001B7A1D"/>
    <w:rsid w:val="001C26C0"/>
    <w:rsid w:val="001C604C"/>
    <w:rsid w:val="001D15F5"/>
    <w:rsid w:val="001D2747"/>
    <w:rsid w:val="001D5290"/>
    <w:rsid w:val="001E2B91"/>
    <w:rsid w:val="001F2F04"/>
    <w:rsid w:val="001F2F33"/>
    <w:rsid w:val="001F7845"/>
    <w:rsid w:val="002222B8"/>
    <w:rsid w:val="00226C4B"/>
    <w:rsid w:val="002331C1"/>
    <w:rsid w:val="00237497"/>
    <w:rsid w:val="00241242"/>
    <w:rsid w:val="002470B1"/>
    <w:rsid w:val="00263D84"/>
    <w:rsid w:val="00266829"/>
    <w:rsid w:val="002719B8"/>
    <w:rsid w:val="002802EF"/>
    <w:rsid w:val="0028104E"/>
    <w:rsid w:val="002812D9"/>
    <w:rsid w:val="002909A4"/>
    <w:rsid w:val="00294783"/>
    <w:rsid w:val="002A10A7"/>
    <w:rsid w:val="002A18E8"/>
    <w:rsid w:val="002A4C7D"/>
    <w:rsid w:val="002A7140"/>
    <w:rsid w:val="002A786E"/>
    <w:rsid w:val="002B2244"/>
    <w:rsid w:val="002B788D"/>
    <w:rsid w:val="002C0E20"/>
    <w:rsid w:val="002C2279"/>
    <w:rsid w:val="002C5553"/>
    <w:rsid w:val="002F149D"/>
    <w:rsid w:val="00303869"/>
    <w:rsid w:val="00306B10"/>
    <w:rsid w:val="00310552"/>
    <w:rsid w:val="003117A9"/>
    <w:rsid w:val="00315EDB"/>
    <w:rsid w:val="00322806"/>
    <w:rsid w:val="0034360D"/>
    <w:rsid w:val="00371D47"/>
    <w:rsid w:val="0037311C"/>
    <w:rsid w:val="00375C66"/>
    <w:rsid w:val="00380FCE"/>
    <w:rsid w:val="003861AA"/>
    <w:rsid w:val="0038642B"/>
    <w:rsid w:val="0039462F"/>
    <w:rsid w:val="003A08A8"/>
    <w:rsid w:val="003A6002"/>
    <w:rsid w:val="003B06C7"/>
    <w:rsid w:val="003B3418"/>
    <w:rsid w:val="003C0C04"/>
    <w:rsid w:val="003D3BB0"/>
    <w:rsid w:val="003D6B0F"/>
    <w:rsid w:val="003D6DF1"/>
    <w:rsid w:val="003E6976"/>
    <w:rsid w:val="003F27DB"/>
    <w:rsid w:val="003F429B"/>
    <w:rsid w:val="003F4A25"/>
    <w:rsid w:val="003F64C5"/>
    <w:rsid w:val="004019D1"/>
    <w:rsid w:val="00403E2F"/>
    <w:rsid w:val="00424411"/>
    <w:rsid w:val="00426816"/>
    <w:rsid w:val="004277B3"/>
    <w:rsid w:val="00431B18"/>
    <w:rsid w:val="004507A1"/>
    <w:rsid w:val="00450C18"/>
    <w:rsid w:val="0046270F"/>
    <w:rsid w:val="00463B60"/>
    <w:rsid w:val="00467278"/>
    <w:rsid w:val="004738A6"/>
    <w:rsid w:val="00493701"/>
    <w:rsid w:val="0049505D"/>
    <w:rsid w:val="004B5C46"/>
    <w:rsid w:val="004C76F9"/>
    <w:rsid w:val="004D3469"/>
    <w:rsid w:val="004D4E8C"/>
    <w:rsid w:val="004E3542"/>
    <w:rsid w:val="004E4839"/>
    <w:rsid w:val="00500AD8"/>
    <w:rsid w:val="005017C9"/>
    <w:rsid w:val="00506092"/>
    <w:rsid w:val="00507833"/>
    <w:rsid w:val="00522DDD"/>
    <w:rsid w:val="00524793"/>
    <w:rsid w:val="00526582"/>
    <w:rsid w:val="005306F9"/>
    <w:rsid w:val="005335B6"/>
    <w:rsid w:val="00536EB8"/>
    <w:rsid w:val="005454E8"/>
    <w:rsid w:val="005473F9"/>
    <w:rsid w:val="00557CA6"/>
    <w:rsid w:val="00561901"/>
    <w:rsid w:val="00562512"/>
    <w:rsid w:val="005651E5"/>
    <w:rsid w:val="00566140"/>
    <w:rsid w:val="00573B68"/>
    <w:rsid w:val="005940F9"/>
    <w:rsid w:val="00594E06"/>
    <w:rsid w:val="005977D8"/>
    <w:rsid w:val="005A10FC"/>
    <w:rsid w:val="005A1948"/>
    <w:rsid w:val="005B45BF"/>
    <w:rsid w:val="005B7273"/>
    <w:rsid w:val="005C51F2"/>
    <w:rsid w:val="005C6FC1"/>
    <w:rsid w:val="005C7CAF"/>
    <w:rsid w:val="005D23C6"/>
    <w:rsid w:val="005D3C80"/>
    <w:rsid w:val="005D5851"/>
    <w:rsid w:val="005E2A8F"/>
    <w:rsid w:val="005E530A"/>
    <w:rsid w:val="005E7558"/>
    <w:rsid w:val="005F6E5B"/>
    <w:rsid w:val="006016CD"/>
    <w:rsid w:val="00620444"/>
    <w:rsid w:val="00627FBD"/>
    <w:rsid w:val="00632149"/>
    <w:rsid w:val="0063594E"/>
    <w:rsid w:val="00640DD8"/>
    <w:rsid w:val="00641EA3"/>
    <w:rsid w:val="00662515"/>
    <w:rsid w:val="006638DD"/>
    <w:rsid w:val="006639B3"/>
    <w:rsid w:val="00665D41"/>
    <w:rsid w:val="0067617B"/>
    <w:rsid w:val="006761C5"/>
    <w:rsid w:val="00682BD2"/>
    <w:rsid w:val="006A6DB2"/>
    <w:rsid w:val="006B0FCB"/>
    <w:rsid w:val="006B2C04"/>
    <w:rsid w:val="006C47AA"/>
    <w:rsid w:val="006D00D4"/>
    <w:rsid w:val="006E16AF"/>
    <w:rsid w:val="006E3C5F"/>
    <w:rsid w:val="00707C59"/>
    <w:rsid w:val="007139B4"/>
    <w:rsid w:val="00713AB4"/>
    <w:rsid w:val="00713FFE"/>
    <w:rsid w:val="007207CF"/>
    <w:rsid w:val="00733B92"/>
    <w:rsid w:val="00733F76"/>
    <w:rsid w:val="0074703D"/>
    <w:rsid w:val="0075257E"/>
    <w:rsid w:val="007609EB"/>
    <w:rsid w:val="00767968"/>
    <w:rsid w:val="007707CC"/>
    <w:rsid w:val="00781606"/>
    <w:rsid w:val="00783556"/>
    <w:rsid w:val="007835CE"/>
    <w:rsid w:val="00796FBF"/>
    <w:rsid w:val="007978E3"/>
    <w:rsid w:val="007A1DF4"/>
    <w:rsid w:val="007A34D9"/>
    <w:rsid w:val="007A390F"/>
    <w:rsid w:val="007A3F52"/>
    <w:rsid w:val="007A7155"/>
    <w:rsid w:val="007B36DC"/>
    <w:rsid w:val="007B4582"/>
    <w:rsid w:val="007C201B"/>
    <w:rsid w:val="007D24CB"/>
    <w:rsid w:val="007E1843"/>
    <w:rsid w:val="007E1E2A"/>
    <w:rsid w:val="007E6999"/>
    <w:rsid w:val="007E6DF9"/>
    <w:rsid w:val="007E7A7D"/>
    <w:rsid w:val="007F08CC"/>
    <w:rsid w:val="007F1263"/>
    <w:rsid w:val="007F2D9C"/>
    <w:rsid w:val="007F2FFC"/>
    <w:rsid w:val="007F5F58"/>
    <w:rsid w:val="00800C32"/>
    <w:rsid w:val="00814B02"/>
    <w:rsid w:val="00820893"/>
    <w:rsid w:val="00822DA4"/>
    <w:rsid w:val="008235FD"/>
    <w:rsid w:val="00831416"/>
    <w:rsid w:val="00847C2C"/>
    <w:rsid w:val="008506BA"/>
    <w:rsid w:val="00851B41"/>
    <w:rsid w:val="00863506"/>
    <w:rsid w:val="00864223"/>
    <w:rsid w:val="008657B6"/>
    <w:rsid w:val="008703DB"/>
    <w:rsid w:val="00876C8D"/>
    <w:rsid w:val="008827EA"/>
    <w:rsid w:val="00884691"/>
    <w:rsid w:val="00885C1D"/>
    <w:rsid w:val="0088691E"/>
    <w:rsid w:val="008928B7"/>
    <w:rsid w:val="00893BB6"/>
    <w:rsid w:val="00895CAE"/>
    <w:rsid w:val="008A1838"/>
    <w:rsid w:val="008A68AA"/>
    <w:rsid w:val="008B4D9E"/>
    <w:rsid w:val="008B677E"/>
    <w:rsid w:val="008C352F"/>
    <w:rsid w:val="008C4A3C"/>
    <w:rsid w:val="008C4E81"/>
    <w:rsid w:val="008D3253"/>
    <w:rsid w:val="008D67D8"/>
    <w:rsid w:val="008E1064"/>
    <w:rsid w:val="008F00A6"/>
    <w:rsid w:val="008F2D6C"/>
    <w:rsid w:val="008F42E3"/>
    <w:rsid w:val="008F7D68"/>
    <w:rsid w:val="00900482"/>
    <w:rsid w:val="00906909"/>
    <w:rsid w:val="00907483"/>
    <w:rsid w:val="00910F6B"/>
    <w:rsid w:val="00926CDB"/>
    <w:rsid w:val="009317ED"/>
    <w:rsid w:val="00934926"/>
    <w:rsid w:val="00941478"/>
    <w:rsid w:val="00945294"/>
    <w:rsid w:val="00950855"/>
    <w:rsid w:val="00952E33"/>
    <w:rsid w:val="0095396A"/>
    <w:rsid w:val="00957317"/>
    <w:rsid w:val="00960063"/>
    <w:rsid w:val="00962BC9"/>
    <w:rsid w:val="009948E0"/>
    <w:rsid w:val="00995D39"/>
    <w:rsid w:val="009A0271"/>
    <w:rsid w:val="009A1124"/>
    <w:rsid w:val="009A27F1"/>
    <w:rsid w:val="009A7BAC"/>
    <w:rsid w:val="009F0E3B"/>
    <w:rsid w:val="009F5D91"/>
    <w:rsid w:val="009F7429"/>
    <w:rsid w:val="00A06844"/>
    <w:rsid w:val="00A24595"/>
    <w:rsid w:val="00A247D1"/>
    <w:rsid w:val="00A32224"/>
    <w:rsid w:val="00A349E6"/>
    <w:rsid w:val="00A454DE"/>
    <w:rsid w:val="00A508C4"/>
    <w:rsid w:val="00A55CBC"/>
    <w:rsid w:val="00A55E36"/>
    <w:rsid w:val="00A73BFC"/>
    <w:rsid w:val="00A73E36"/>
    <w:rsid w:val="00A86DB5"/>
    <w:rsid w:val="00A9130B"/>
    <w:rsid w:val="00AA36CA"/>
    <w:rsid w:val="00AB00C5"/>
    <w:rsid w:val="00AC0AA4"/>
    <w:rsid w:val="00AC2215"/>
    <w:rsid w:val="00AD610E"/>
    <w:rsid w:val="00AD6E30"/>
    <w:rsid w:val="00AE36F0"/>
    <w:rsid w:val="00AE7055"/>
    <w:rsid w:val="00AF33FA"/>
    <w:rsid w:val="00AF395F"/>
    <w:rsid w:val="00AF600A"/>
    <w:rsid w:val="00B04EA7"/>
    <w:rsid w:val="00B0775F"/>
    <w:rsid w:val="00B17584"/>
    <w:rsid w:val="00B216A2"/>
    <w:rsid w:val="00B2310C"/>
    <w:rsid w:val="00B24269"/>
    <w:rsid w:val="00B32318"/>
    <w:rsid w:val="00B327F0"/>
    <w:rsid w:val="00B47387"/>
    <w:rsid w:val="00B62E04"/>
    <w:rsid w:val="00B669F0"/>
    <w:rsid w:val="00B6748A"/>
    <w:rsid w:val="00B72AC2"/>
    <w:rsid w:val="00B812BB"/>
    <w:rsid w:val="00BA7868"/>
    <w:rsid w:val="00BB1701"/>
    <w:rsid w:val="00BC2AEC"/>
    <w:rsid w:val="00BD12FE"/>
    <w:rsid w:val="00BD3CE8"/>
    <w:rsid w:val="00BD7382"/>
    <w:rsid w:val="00BE2893"/>
    <w:rsid w:val="00BE6549"/>
    <w:rsid w:val="00BE790F"/>
    <w:rsid w:val="00BF12FD"/>
    <w:rsid w:val="00BF2076"/>
    <w:rsid w:val="00BF2D36"/>
    <w:rsid w:val="00BF5A53"/>
    <w:rsid w:val="00C010FF"/>
    <w:rsid w:val="00C01D96"/>
    <w:rsid w:val="00C0577A"/>
    <w:rsid w:val="00C13708"/>
    <w:rsid w:val="00C2243E"/>
    <w:rsid w:val="00C35352"/>
    <w:rsid w:val="00C52419"/>
    <w:rsid w:val="00C5396B"/>
    <w:rsid w:val="00C64184"/>
    <w:rsid w:val="00C81823"/>
    <w:rsid w:val="00C93F5C"/>
    <w:rsid w:val="00CA39A2"/>
    <w:rsid w:val="00CB28EB"/>
    <w:rsid w:val="00CC256E"/>
    <w:rsid w:val="00CC57C9"/>
    <w:rsid w:val="00CC6241"/>
    <w:rsid w:val="00CD34E7"/>
    <w:rsid w:val="00CE5601"/>
    <w:rsid w:val="00CE5FA9"/>
    <w:rsid w:val="00CF1983"/>
    <w:rsid w:val="00D029A3"/>
    <w:rsid w:val="00D03689"/>
    <w:rsid w:val="00D04DE8"/>
    <w:rsid w:val="00D06671"/>
    <w:rsid w:val="00D13ABB"/>
    <w:rsid w:val="00D13B93"/>
    <w:rsid w:val="00D17148"/>
    <w:rsid w:val="00D2594E"/>
    <w:rsid w:val="00D27DA3"/>
    <w:rsid w:val="00D304E9"/>
    <w:rsid w:val="00D41159"/>
    <w:rsid w:val="00D5581E"/>
    <w:rsid w:val="00D674B1"/>
    <w:rsid w:val="00D72C40"/>
    <w:rsid w:val="00D731A7"/>
    <w:rsid w:val="00D73A66"/>
    <w:rsid w:val="00D86917"/>
    <w:rsid w:val="00D90E59"/>
    <w:rsid w:val="00D96F9D"/>
    <w:rsid w:val="00DA0403"/>
    <w:rsid w:val="00DA1F3B"/>
    <w:rsid w:val="00DA47BF"/>
    <w:rsid w:val="00DB3999"/>
    <w:rsid w:val="00DC08BC"/>
    <w:rsid w:val="00DC3588"/>
    <w:rsid w:val="00DC7CB5"/>
    <w:rsid w:val="00DD4C2E"/>
    <w:rsid w:val="00DD6B0F"/>
    <w:rsid w:val="00DE51C6"/>
    <w:rsid w:val="00DF191A"/>
    <w:rsid w:val="00DF6BD4"/>
    <w:rsid w:val="00E02E57"/>
    <w:rsid w:val="00E04F7C"/>
    <w:rsid w:val="00E0530C"/>
    <w:rsid w:val="00E10E2F"/>
    <w:rsid w:val="00E11B53"/>
    <w:rsid w:val="00E171F5"/>
    <w:rsid w:val="00E20441"/>
    <w:rsid w:val="00E27C55"/>
    <w:rsid w:val="00E30863"/>
    <w:rsid w:val="00E3122A"/>
    <w:rsid w:val="00E352CF"/>
    <w:rsid w:val="00E37BED"/>
    <w:rsid w:val="00E41A36"/>
    <w:rsid w:val="00E47875"/>
    <w:rsid w:val="00E57E63"/>
    <w:rsid w:val="00E61752"/>
    <w:rsid w:val="00E6473A"/>
    <w:rsid w:val="00E737E2"/>
    <w:rsid w:val="00E74DAE"/>
    <w:rsid w:val="00E7520D"/>
    <w:rsid w:val="00E807B4"/>
    <w:rsid w:val="00E82872"/>
    <w:rsid w:val="00E93589"/>
    <w:rsid w:val="00EA03B0"/>
    <w:rsid w:val="00EB02F3"/>
    <w:rsid w:val="00EB0C57"/>
    <w:rsid w:val="00ED0D13"/>
    <w:rsid w:val="00ED26B5"/>
    <w:rsid w:val="00ED7512"/>
    <w:rsid w:val="00EE620A"/>
    <w:rsid w:val="00EF3CD8"/>
    <w:rsid w:val="00EF6476"/>
    <w:rsid w:val="00F14B65"/>
    <w:rsid w:val="00F22C45"/>
    <w:rsid w:val="00F23CED"/>
    <w:rsid w:val="00F337C0"/>
    <w:rsid w:val="00F34E6C"/>
    <w:rsid w:val="00F43987"/>
    <w:rsid w:val="00F46183"/>
    <w:rsid w:val="00F46616"/>
    <w:rsid w:val="00F568E7"/>
    <w:rsid w:val="00F62310"/>
    <w:rsid w:val="00F62F91"/>
    <w:rsid w:val="00F6495D"/>
    <w:rsid w:val="00F67FC2"/>
    <w:rsid w:val="00F75662"/>
    <w:rsid w:val="00F85AFE"/>
    <w:rsid w:val="00F87669"/>
    <w:rsid w:val="00F91063"/>
    <w:rsid w:val="00F950F5"/>
    <w:rsid w:val="00F96973"/>
    <w:rsid w:val="00FA18B3"/>
    <w:rsid w:val="00FA2087"/>
    <w:rsid w:val="00FA3918"/>
    <w:rsid w:val="00FC4B5E"/>
    <w:rsid w:val="00FC6084"/>
    <w:rsid w:val="00FD5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57BA03"/>
  <w15:docId w15:val="{DAB1DACE-3590-4D1A-B2E6-FD2D648B5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3999"/>
    <w:pPr>
      <w:widowControl w:val="0"/>
      <w:jc w:val="both"/>
    </w:pPr>
    <w:rPr>
      <w:kern w:val="2"/>
      <w:sz w:val="21"/>
      <w:szCs w:val="24"/>
    </w:rPr>
  </w:style>
  <w:style w:type="paragraph" w:styleId="2">
    <w:name w:val="heading 2"/>
    <w:basedOn w:val="a"/>
    <w:next w:val="a"/>
    <w:link w:val="20"/>
    <w:uiPriority w:val="9"/>
    <w:unhideWhenUsed/>
    <w:qFormat/>
    <w:rsid w:val="00D5581E"/>
    <w:pPr>
      <w:keepNext/>
      <w:keepLines/>
      <w:adjustRightInd w:val="0"/>
      <w:spacing w:line="360" w:lineRule="auto"/>
      <w:textAlignment w:val="baseline"/>
      <w:outlineLvl w:val="1"/>
    </w:pPr>
    <w:rPr>
      <w:rFonts w:ascii="等线 Light" w:eastAsia="黑体" w:hAnsi="等线 Light"/>
      <w:b/>
      <w:bCs/>
      <w:sz w:val="24"/>
      <w:szCs w:val="32"/>
    </w:rPr>
  </w:style>
  <w:style w:type="paragraph" w:styleId="3">
    <w:name w:val="heading 3"/>
    <w:basedOn w:val="a"/>
    <w:next w:val="a"/>
    <w:link w:val="30"/>
    <w:uiPriority w:val="9"/>
    <w:unhideWhenUsed/>
    <w:qFormat/>
    <w:rsid w:val="00D5581E"/>
    <w:pPr>
      <w:keepNext/>
      <w:keepLines/>
      <w:adjustRightInd w:val="0"/>
      <w:spacing w:line="360" w:lineRule="auto"/>
      <w:textAlignment w:val="baseline"/>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封面标准英文名称"/>
    <w:pPr>
      <w:widowControl w:val="0"/>
      <w:spacing w:before="370" w:line="400" w:lineRule="exact"/>
      <w:jc w:val="center"/>
    </w:pPr>
    <w:rPr>
      <w:sz w:val="28"/>
    </w:rPr>
  </w:style>
  <w:style w:type="paragraph" w:styleId="a4">
    <w:name w:val="Body Text Indent"/>
    <w:basedOn w:val="a"/>
    <w:pPr>
      <w:spacing w:line="480" w:lineRule="atLeast"/>
      <w:ind w:firstLine="570"/>
    </w:pPr>
  </w:style>
  <w:style w:type="paragraph" w:styleId="a5">
    <w:name w:val="header"/>
    <w:basedOn w:val="a"/>
    <w:pPr>
      <w:wordWrap w:val="0"/>
      <w:ind w:right="-5"/>
      <w:jc w:val="center"/>
    </w:pPr>
    <w:rPr>
      <w:spacing w:val="16"/>
      <w:lang w:val="fr-FR"/>
    </w:rPr>
  </w:style>
  <w:style w:type="paragraph" w:styleId="a6">
    <w:name w:val="Normal Indent"/>
    <w:basedOn w:val="a"/>
    <w:pPr>
      <w:ind w:firstLineChars="200" w:firstLine="420"/>
    </w:pPr>
  </w:style>
  <w:style w:type="character" w:styleId="a7">
    <w:name w:val="page number"/>
    <w:basedOn w:val="a0"/>
  </w:style>
  <w:style w:type="paragraph" w:styleId="a8">
    <w:name w:val="footer"/>
    <w:basedOn w:val="a"/>
    <w:pPr>
      <w:tabs>
        <w:tab w:val="center" w:pos="4153"/>
        <w:tab w:val="right" w:pos="8306"/>
      </w:tabs>
      <w:snapToGrid w:val="0"/>
      <w:jc w:val="left"/>
    </w:pPr>
    <w:rPr>
      <w:sz w:val="18"/>
      <w:szCs w:val="18"/>
    </w:rPr>
  </w:style>
  <w:style w:type="table" w:styleId="a9">
    <w:name w:val="Table Grid"/>
    <w:basedOn w:val="a1"/>
    <w:uiPriority w:val="59"/>
    <w:rsid w:val="009F74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段"/>
    <w:link w:val="Char"/>
    <w:uiPriority w:val="99"/>
    <w:rsid w:val="004507A1"/>
    <w:pPr>
      <w:autoSpaceDE w:val="0"/>
      <w:autoSpaceDN w:val="0"/>
      <w:ind w:firstLineChars="200" w:firstLine="200"/>
      <w:jc w:val="both"/>
    </w:pPr>
    <w:rPr>
      <w:rFonts w:ascii="宋体"/>
      <w:noProof/>
      <w:sz w:val="21"/>
    </w:rPr>
  </w:style>
  <w:style w:type="character" w:customStyle="1" w:styleId="Char">
    <w:name w:val="段 Char"/>
    <w:link w:val="aa"/>
    <w:uiPriority w:val="99"/>
    <w:rsid w:val="004507A1"/>
    <w:rPr>
      <w:rFonts w:ascii="宋体"/>
      <w:noProof/>
      <w:sz w:val="21"/>
    </w:rPr>
  </w:style>
  <w:style w:type="character" w:customStyle="1" w:styleId="20">
    <w:name w:val="标题 2 字符"/>
    <w:link w:val="2"/>
    <w:uiPriority w:val="9"/>
    <w:qFormat/>
    <w:rsid w:val="00D5581E"/>
    <w:rPr>
      <w:rFonts w:ascii="等线 Light" w:eastAsia="黑体" w:hAnsi="等线 Light"/>
      <w:b/>
      <w:bCs/>
      <w:kern w:val="2"/>
      <w:sz w:val="24"/>
      <w:szCs w:val="32"/>
    </w:rPr>
  </w:style>
  <w:style w:type="character" w:customStyle="1" w:styleId="30">
    <w:name w:val="标题 3 字符"/>
    <w:link w:val="3"/>
    <w:uiPriority w:val="9"/>
    <w:qFormat/>
    <w:rsid w:val="00D5581E"/>
    <w:rPr>
      <w:b/>
      <w:bCs/>
      <w:kern w:val="2"/>
      <w:sz w:val="21"/>
      <w:szCs w:val="32"/>
    </w:rPr>
  </w:style>
  <w:style w:type="paragraph" w:styleId="ab">
    <w:name w:val="List Paragraph"/>
    <w:basedOn w:val="a"/>
    <w:uiPriority w:val="34"/>
    <w:qFormat/>
    <w:rsid w:val="001D15F5"/>
    <w:pPr>
      <w:ind w:firstLineChars="200" w:firstLine="420"/>
    </w:pPr>
    <w:rPr>
      <w:rFonts w:ascii="Calibri" w:hAnsi="Calibri"/>
      <w:szCs w:val="22"/>
    </w:rPr>
  </w:style>
  <w:style w:type="paragraph" w:styleId="ac">
    <w:name w:val="Normal (Web)"/>
    <w:basedOn w:val="a"/>
    <w:uiPriority w:val="99"/>
    <w:unhideWhenUsed/>
    <w:rsid w:val="000B6A1B"/>
    <w:pPr>
      <w:widowControl/>
      <w:spacing w:before="100" w:beforeAutospacing="1" w:after="100" w:afterAutospacing="1"/>
      <w:jc w:val="left"/>
    </w:pPr>
    <w:rPr>
      <w:rFonts w:ascii="宋体" w:hAnsi="宋体" w:cs="宋体"/>
      <w:kern w:val="0"/>
      <w:sz w:val="24"/>
    </w:rPr>
  </w:style>
  <w:style w:type="character" w:styleId="ad">
    <w:name w:val="annotation reference"/>
    <w:basedOn w:val="a0"/>
    <w:rsid w:val="007A7155"/>
    <w:rPr>
      <w:sz w:val="16"/>
      <w:szCs w:val="16"/>
    </w:rPr>
  </w:style>
  <w:style w:type="paragraph" w:styleId="ae">
    <w:name w:val="annotation text"/>
    <w:basedOn w:val="a"/>
    <w:link w:val="af"/>
    <w:rsid w:val="007A7155"/>
    <w:rPr>
      <w:sz w:val="20"/>
      <w:szCs w:val="20"/>
    </w:rPr>
  </w:style>
  <w:style w:type="character" w:customStyle="1" w:styleId="af">
    <w:name w:val="批注文字 字符"/>
    <w:basedOn w:val="a0"/>
    <w:link w:val="ae"/>
    <w:rsid w:val="007A7155"/>
    <w:rPr>
      <w:kern w:val="2"/>
    </w:rPr>
  </w:style>
  <w:style w:type="paragraph" w:styleId="af0">
    <w:name w:val="annotation subject"/>
    <w:basedOn w:val="ae"/>
    <w:next w:val="ae"/>
    <w:link w:val="af1"/>
    <w:rsid w:val="007A7155"/>
    <w:rPr>
      <w:b/>
      <w:bCs/>
    </w:rPr>
  </w:style>
  <w:style w:type="character" w:customStyle="1" w:styleId="af1">
    <w:name w:val="批注主题 字符"/>
    <w:basedOn w:val="af"/>
    <w:link w:val="af0"/>
    <w:rsid w:val="007A7155"/>
    <w:rPr>
      <w:b/>
      <w:bCs/>
      <w:kern w:val="2"/>
    </w:rPr>
  </w:style>
  <w:style w:type="paragraph" w:styleId="af2">
    <w:name w:val="Balloon Text"/>
    <w:basedOn w:val="a"/>
    <w:link w:val="af3"/>
    <w:rsid w:val="008E1064"/>
    <w:rPr>
      <w:sz w:val="18"/>
      <w:szCs w:val="18"/>
    </w:rPr>
  </w:style>
  <w:style w:type="character" w:customStyle="1" w:styleId="af3">
    <w:name w:val="批注框文本 字符"/>
    <w:basedOn w:val="a0"/>
    <w:link w:val="af2"/>
    <w:rsid w:val="008E106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5033297">
      <w:bodyDiv w:val="1"/>
      <w:marLeft w:val="0"/>
      <w:marRight w:val="0"/>
      <w:marTop w:val="0"/>
      <w:marBottom w:val="0"/>
      <w:divBdr>
        <w:top w:val="none" w:sz="0" w:space="0" w:color="auto"/>
        <w:left w:val="none" w:sz="0" w:space="0" w:color="auto"/>
        <w:bottom w:val="none" w:sz="0" w:space="0" w:color="auto"/>
        <w:right w:val="none" w:sz="0" w:space="0" w:color="auto"/>
      </w:divBdr>
    </w:div>
    <w:div w:id="535965786">
      <w:bodyDiv w:val="1"/>
      <w:marLeft w:val="0"/>
      <w:marRight w:val="0"/>
      <w:marTop w:val="0"/>
      <w:marBottom w:val="0"/>
      <w:divBdr>
        <w:top w:val="none" w:sz="0" w:space="0" w:color="auto"/>
        <w:left w:val="none" w:sz="0" w:space="0" w:color="auto"/>
        <w:bottom w:val="none" w:sz="0" w:space="0" w:color="auto"/>
        <w:right w:val="none" w:sz="0" w:space="0" w:color="auto"/>
      </w:divBdr>
    </w:div>
    <w:div w:id="604307814">
      <w:bodyDiv w:val="1"/>
      <w:marLeft w:val="0"/>
      <w:marRight w:val="0"/>
      <w:marTop w:val="0"/>
      <w:marBottom w:val="0"/>
      <w:divBdr>
        <w:top w:val="none" w:sz="0" w:space="0" w:color="auto"/>
        <w:left w:val="none" w:sz="0" w:space="0" w:color="auto"/>
        <w:bottom w:val="none" w:sz="0" w:space="0" w:color="auto"/>
        <w:right w:val="none" w:sz="0" w:space="0" w:color="auto"/>
      </w:divBdr>
    </w:div>
    <w:div w:id="775058519">
      <w:bodyDiv w:val="1"/>
      <w:marLeft w:val="0"/>
      <w:marRight w:val="0"/>
      <w:marTop w:val="0"/>
      <w:marBottom w:val="0"/>
      <w:divBdr>
        <w:top w:val="none" w:sz="0" w:space="0" w:color="auto"/>
        <w:left w:val="none" w:sz="0" w:space="0" w:color="auto"/>
        <w:bottom w:val="none" w:sz="0" w:space="0" w:color="auto"/>
        <w:right w:val="none" w:sz="0" w:space="0" w:color="auto"/>
      </w:divBdr>
    </w:div>
    <w:div w:id="850411814">
      <w:bodyDiv w:val="1"/>
      <w:marLeft w:val="0"/>
      <w:marRight w:val="0"/>
      <w:marTop w:val="0"/>
      <w:marBottom w:val="0"/>
      <w:divBdr>
        <w:top w:val="none" w:sz="0" w:space="0" w:color="auto"/>
        <w:left w:val="none" w:sz="0" w:space="0" w:color="auto"/>
        <w:bottom w:val="none" w:sz="0" w:space="0" w:color="auto"/>
        <w:right w:val="none" w:sz="0" w:space="0" w:color="auto"/>
      </w:divBdr>
    </w:div>
    <w:div w:id="927350122">
      <w:bodyDiv w:val="1"/>
      <w:marLeft w:val="0"/>
      <w:marRight w:val="0"/>
      <w:marTop w:val="0"/>
      <w:marBottom w:val="0"/>
      <w:divBdr>
        <w:top w:val="none" w:sz="0" w:space="0" w:color="auto"/>
        <w:left w:val="none" w:sz="0" w:space="0" w:color="auto"/>
        <w:bottom w:val="none" w:sz="0" w:space="0" w:color="auto"/>
        <w:right w:val="none" w:sz="0" w:space="0" w:color="auto"/>
      </w:divBdr>
    </w:div>
    <w:div w:id="1158883924">
      <w:bodyDiv w:val="1"/>
      <w:marLeft w:val="0"/>
      <w:marRight w:val="0"/>
      <w:marTop w:val="0"/>
      <w:marBottom w:val="0"/>
      <w:divBdr>
        <w:top w:val="none" w:sz="0" w:space="0" w:color="auto"/>
        <w:left w:val="none" w:sz="0" w:space="0" w:color="auto"/>
        <w:bottom w:val="none" w:sz="0" w:space="0" w:color="auto"/>
        <w:right w:val="none" w:sz="0" w:space="0" w:color="auto"/>
      </w:divBdr>
    </w:div>
    <w:div w:id="1187057697">
      <w:bodyDiv w:val="1"/>
      <w:marLeft w:val="0"/>
      <w:marRight w:val="0"/>
      <w:marTop w:val="0"/>
      <w:marBottom w:val="0"/>
      <w:divBdr>
        <w:top w:val="none" w:sz="0" w:space="0" w:color="auto"/>
        <w:left w:val="none" w:sz="0" w:space="0" w:color="auto"/>
        <w:bottom w:val="none" w:sz="0" w:space="0" w:color="auto"/>
        <w:right w:val="none" w:sz="0" w:space="0" w:color="auto"/>
      </w:divBdr>
    </w:div>
    <w:div w:id="1288047826">
      <w:bodyDiv w:val="1"/>
      <w:marLeft w:val="0"/>
      <w:marRight w:val="0"/>
      <w:marTop w:val="0"/>
      <w:marBottom w:val="0"/>
      <w:divBdr>
        <w:top w:val="none" w:sz="0" w:space="0" w:color="auto"/>
        <w:left w:val="none" w:sz="0" w:space="0" w:color="auto"/>
        <w:bottom w:val="none" w:sz="0" w:space="0" w:color="auto"/>
        <w:right w:val="none" w:sz="0" w:space="0" w:color="auto"/>
      </w:divBdr>
    </w:div>
    <w:div w:id="1443766773">
      <w:bodyDiv w:val="1"/>
      <w:marLeft w:val="0"/>
      <w:marRight w:val="0"/>
      <w:marTop w:val="0"/>
      <w:marBottom w:val="0"/>
      <w:divBdr>
        <w:top w:val="none" w:sz="0" w:space="0" w:color="auto"/>
        <w:left w:val="none" w:sz="0" w:space="0" w:color="auto"/>
        <w:bottom w:val="none" w:sz="0" w:space="0" w:color="auto"/>
        <w:right w:val="none" w:sz="0" w:space="0" w:color="auto"/>
      </w:divBdr>
    </w:div>
    <w:div w:id="1454976555">
      <w:bodyDiv w:val="1"/>
      <w:marLeft w:val="0"/>
      <w:marRight w:val="0"/>
      <w:marTop w:val="0"/>
      <w:marBottom w:val="0"/>
      <w:divBdr>
        <w:top w:val="none" w:sz="0" w:space="0" w:color="auto"/>
        <w:left w:val="none" w:sz="0" w:space="0" w:color="auto"/>
        <w:bottom w:val="none" w:sz="0" w:space="0" w:color="auto"/>
        <w:right w:val="none" w:sz="0" w:space="0" w:color="auto"/>
      </w:divBdr>
    </w:div>
    <w:div w:id="1491945272">
      <w:bodyDiv w:val="1"/>
      <w:marLeft w:val="0"/>
      <w:marRight w:val="0"/>
      <w:marTop w:val="0"/>
      <w:marBottom w:val="0"/>
      <w:divBdr>
        <w:top w:val="none" w:sz="0" w:space="0" w:color="auto"/>
        <w:left w:val="none" w:sz="0" w:space="0" w:color="auto"/>
        <w:bottom w:val="none" w:sz="0" w:space="0" w:color="auto"/>
        <w:right w:val="none" w:sz="0" w:space="0" w:color="auto"/>
      </w:divBdr>
      <w:divsChild>
        <w:div w:id="1284384497">
          <w:marLeft w:val="446"/>
          <w:marRight w:val="0"/>
          <w:marTop w:val="0"/>
          <w:marBottom w:val="0"/>
          <w:divBdr>
            <w:top w:val="none" w:sz="0" w:space="0" w:color="auto"/>
            <w:left w:val="none" w:sz="0" w:space="0" w:color="auto"/>
            <w:bottom w:val="none" w:sz="0" w:space="0" w:color="auto"/>
            <w:right w:val="none" w:sz="0" w:space="0" w:color="auto"/>
          </w:divBdr>
        </w:div>
        <w:div w:id="1529830712">
          <w:marLeft w:val="446"/>
          <w:marRight w:val="0"/>
          <w:marTop w:val="0"/>
          <w:marBottom w:val="0"/>
          <w:divBdr>
            <w:top w:val="none" w:sz="0" w:space="0" w:color="auto"/>
            <w:left w:val="none" w:sz="0" w:space="0" w:color="auto"/>
            <w:bottom w:val="none" w:sz="0" w:space="0" w:color="auto"/>
            <w:right w:val="none" w:sz="0" w:space="0" w:color="auto"/>
          </w:divBdr>
        </w:div>
        <w:div w:id="1721974620">
          <w:marLeft w:val="446"/>
          <w:marRight w:val="0"/>
          <w:marTop w:val="0"/>
          <w:marBottom w:val="0"/>
          <w:divBdr>
            <w:top w:val="none" w:sz="0" w:space="0" w:color="auto"/>
            <w:left w:val="none" w:sz="0" w:space="0" w:color="auto"/>
            <w:bottom w:val="none" w:sz="0" w:space="0" w:color="auto"/>
            <w:right w:val="none" w:sz="0" w:space="0" w:color="auto"/>
          </w:divBdr>
        </w:div>
      </w:divsChild>
    </w:div>
    <w:div w:id="1492863931">
      <w:bodyDiv w:val="1"/>
      <w:marLeft w:val="0"/>
      <w:marRight w:val="0"/>
      <w:marTop w:val="0"/>
      <w:marBottom w:val="0"/>
      <w:divBdr>
        <w:top w:val="none" w:sz="0" w:space="0" w:color="auto"/>
        <w:left w:val="none" w:sz="0" w:space="0" w:color="auto"/>
        <w:bottom w:val="none" w:sz="0" w:space="0" w:color="auto"/>
        <w:right w:val="none" w:sz="0" w:space="0" w:color="auto"/>
      </w:divBdr>
    </w:div>
    <w:div w:id="1629357536">
      <w:bodyDiv w:val="1"/>
      <w:marLeft w:val="0"/>
      <w:marRight w:val="0"/>
      <w:marTop w:val="0"/>
      <w:marBottom w:val="0"/>
      <w:divBdr>
        <w:top w:val="none" w:sz="0" w:space="0" w:color="auto"/>
        <w:left w:val="none" w:sz="0" w:space="0" w:color="auto"/>
        <w:bottom w:val="none" w:sz="0" w:space="0" w:color="auto"/>
        <w:right w:val="none" w:sz="0" w:space="0" w:color="auto"/>
      </w:divBdr>
    </w:div>
    <w:div w:id="211258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11</Pages>
  <Words>1586</Words>
  <Characters>9045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中华人民共和国行业标准</vt:lpstr>
    </vt:vector>
  </TitlesOfParts>
  <Company>ridci</Company>
  <LinksUpToDate>false</LinksUpToDate>
  <CharactersWithSpaces>10610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中华人民共和国行业标准</dc:title>
  <dc:subject/>
  <dc:creator>jiang</dc:creator>
  <cp:keywords/>
  <dc:description/>
  <cp:lastModifiedBy>姚晨之</cp:lastModifiedBy>
  <cp:revision>4</cp:revision>
  <cp:lastPrinted>2004-07-08T07:17:00Z</cp:lastPrinted>
  <dcterms:created xsi:type="dcterms:W3CDTF">2024-05-15T07:11:00Z</dcterms:created>
  <dcterms:modified xsi:type="dcterms:W3CDTF">2024-05-15T07:29:00Z</dcterms:modified>
</cp:coreProperties>
</file>