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bookmarkStart w:id="0" w:name="SectionMark0"/>
    <w:bookmarkStart w:id="1" w:name="SectionMark4"/>
    <w:p w14:paraId="11A2E650" w14:textId="77777777" w:rsidR="001B465A" w:rsidRPr="002454E9" w:rsidRDefault="00D408EB" w:rsidP="001B465A">
      <w:pPr>
        <w:pStyle w:val="aff"/>
        <w:ind w:firstLine="480"/>
        <w:sectPr w:rsidR="001B465A" w:rsidRPr="002454E9" w:rsidSect="0027761B">
          <w:headerReference w:type="even" r:id="rId8"/>
          <w:headerReference w:type="default" r:id="rId9"/>
          <w:footerReference w:type="even" r:id="rId10"/>
          <w:footerReference w:type="default" r:id="rId11"/>
          <w:headerReference w:type="first" r:id="rId12"/>
          <w:pgSz w:w="11907" w:h="16840" w:code="9"/>
          <w:pgMar w:top="567" w:right="851" w:bottom="1361" w:left="1418" w:header="0" w:footer="0" w:gutter="0"/>
          <w:pgBorders w:offsetFrom="page">
            <w:top w:val="dotted" w:sz="4" w:space="24" w:color="auto"/>
            <w:left w:val="dotted" w:sz="4" w:space="24" w:color="auto"/>
            <w:bottom w:val="dotted" w:sz="4" w:space="24" w:color="auto"/>
            <w:right w:val="dotted" w:sz="4" w:space="24" w:color="auto"/>
          </w:pgBorders>
          <w:pgNumType w:start="1"/>
          <w:cols w:space="425"/>
          <w:titlePg/>
          <w:docGrid w:linePitch="312"/>
        </w:sectPr>
      </w:pPr>
      <w:r w:rsidRPr="002454E9">
        <w:rPr>
          <w:noProof/>
        </w:rPr>
        <mc:AlternateContent>
          <mc:Choice Requires="wps">
            <w:drawing>
              <wp:anchor distT="0" distB="0" distL="114300" distR="114300" simplePos="0" relativeHeight="251670528" behindDoc="0" locked="0" layoutInCell="1" allowOverlap="1" wp14:anchorId="3EB9B561" wp14:editId="314A25DF">
                <wp:simplePos x="0" y="0"/>
                <wp:positionH relativeFrom="column">
                  <wp:posOffset>4892485</wp:posOffset>
                </wp:positionH>
                <wp:positionV relativeFrom="paragraph">
                  <wp:posOffset>8868987</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headEnd/>
                          <a:tailEnd/>
                        </a:ln>
                      </wps:spPr>
                      <wps:txbx>
                        <w:txbxContent>
                          <w:p w14:paraId="442EBC03" w14:textId="77777777" w:rsidR="001B465A" w:rsidRPr="00D22652" w:rsidRDefault="001B465A" w:rsidP="001B465A">
                            <w:pPr>
                              <w:rPr>
                                <w:rStyle w:val="afa"/>
                              </w:rPr>
                            </w:pPr>
                            <w:r w:rsidRPr="00D22652">
                              <w:rPr>
                                <w:rStyle w:val="afa"/>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9B561" id="Rectangle 36" o:spid="_x0000_s1026" style="position:absolute;left:0;text-align:left;margin-left:385.25pt;margin-top:698.35pt;width:52.5pt;height:23.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" strokecolor="white">
                <v:textbox>
                  <w:txbxContent>
                    <w:p w14:paraId="442EBC03" w14:textId="77777777" w:rsidR="001B465A" w:rsidRPr="00D22652" w:rsidRDefault="001B465A" w:rsidP="001B465A">
                      <w:pPr>
                        <w:rPr>
                          <w:rStyle w:val="afa"/>
                        </w:rPr>
                      </w:pPr>
                      <w:r w:rsidRPr="00D22652">
                        <w:rPr>
                          <w:rStyle w:val="afa"/>
                          <w:rFonts w:hint="eastAsia"/>
                        </w:rPr>
                        <w:t>发布</w:t>
                      </w:r>
                    </w:p>
                  </w:txbxContent>
                </v:textbox>
              </v:rect>
            </w:pict>
          </mc:Fallback>
        </mc:AlternateContent>
      </w:r>
      <w:r w:rsidRPr="002454E9">
        <w:rPr>
          <w:noProof/>
        </w:rPr>
        <mc:AlternateContent>
          <mc:Choice Requires="wps">
            <w:drawing>
              <wp:anchor distT="4294967294" distB="4294967294" distL="114300" distR="114300" simplePos="0" relativeHeight="251669504" behindDoc="0" locked="0" layoutInCell="1" allowOverlap="1" wp14:anchorId="75702F50" wp14:editId="450BE3E7">
                <wp:simplePos x="0" y="0"/>
                <wp:positionH relativeFrom="column">
                  <wp:posOffset>0</wp:posOffset>
                </wp:positionH>
                <wp:positionV relativeFrom="paragraph">
                  <wp:posOffset>8618219</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A16B" id="Line 35" o:spid="_x0000_s1026" style="position:absolute;left:0;text-align:left;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" strokecolor="#080000" strokeweight="1pt"/>
            </w:pict>
          </mc:Fallback>
        </mc:AlternateContent>
      </w:r>
      <w:r w:rsidRPr="002454E9">
        <w:rPr>
          <w:noProof/>
        </w:rPr>
        <mc:AlternateContent>
          <mc:Choice Requires="wps">
            <w:drawing>
              <wp:anchor distT="4294967294" distB="4294967294" distL="114300" distR="114300" simplePos="0" relativeHeight="251668480" behindDoc="0" locked="0" layoutInCell="1" allowOverlap="1" wp14:anchorId="6BD41189" wp14:editId="0B420047">
                <wp:simplePos x="0" y="0"/>
                <wp:positionH relativeFrom="column">
                  <wp:posOffset>0</wp:posOffset>
                </wp:positionH>
                <wp:positionV relativeFrom="paragraph">
                  <wp:posOffset>2273299</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3D909" id="Line 34" o:spid="_x0000_s1026" style="position:absolute;left:0;text-align:left;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Pr="002454E9">
        <w:rPr>
          <w:noProof/>
        </w:rPr>
        <mc:AlternateContent>
          <mc:Choice Requires="wps">
            <w:drawing>
              <wp:anchor distT="0" distB="0" distL="114300" distR="114300" simplePos="0" relativeHeight="251667456" behindDoc="0" locked="1" layoutInCell="1" allowOverlap="1" wp14:anchorId="41B1B02D" wp14:editId="1762FE03">
                <wp:simplePos x="0" y="0"/>
                <wp:positionH relativeFrom="margin">
                  <wp:posOffset>0</wp:posOffset>
                </wp:positionH>
                <wp:positionV relativeFrom="margin">
                  <wp:posOffset>8717280</wp:posOffset>
                </wp:positionV>
                <wp:extent cx="6120130" cy="75438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F13B" w14:textId="77777777" w:rsidR="001B465A" w:rsidRPr="00D22652" w:rsidRDefault="001B465A" w:rsidP="00D22652">
                            <w:pPr>
                              <w:pStyle w:val="afb"/>
                              <w:spacing w:line="360" w:lineRule="auto"/>
                              <w:rPr>
                                <w:spacing w:val="0"/>
                                <w:sz w:val="30"/>
                              </w:rPr>
                            </w:pPr>
                            <w:r w:rsidRPr="00D22652">
                              <w:rPr>
                                <w:rFonts w:hint="eastAsia"/>
                                <w:spacing w:val="0"/>
                                <w:sz w:val="30"/>
                              </w:rPr>
                              <w:t>国家市场监督管理总局</w:t>
                            </w:r>
                          </w:p>
                          <w:p w14:paraId="508A4457" w14:textId="389B11A4" w:rsidR="001B465A" w:rsidRPr="00D22652" w:rsidRDefault="001B465A" w:rsidP="00D22652">
                            <w:pPr>
                              <w:pStyle w:val="afb"/>
                              <w:spacing w:line="360" w:lineRule="auto"/>
                              <w:rPr>
                                <w:spacing w:val="0"/>
                                <w:sz w:val="30"/>
                              </w:rPr>
                            </w:pPr>
                            <w:r w:rsidRPr="00696E65">
                              <w:rPr>
                                <w:rFonts w:hint="eastAsia"/>
                                <w:spacing w:val="0"/>
                                <w:sz w:val="30"/>
                              </w:rPr>
                              <w:t>国家标准化管理委员会</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B1B02D"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" stroked="f">
                <v:textbox inset="0,0,0,0">
                  <w:txbxContent>
                    <w:p w14:paraId="3343F13B" w14:textId="77777777" w:rsidR="001B465A" w:rsidRPr="00D22652" w:rsidRDefault="001B465A" w:rsidP="00D22652">
                      <w:pPr>
                        <w:pStyle w:val="afb"/>
                        <w:spacing w:line="360" w:lineRule="auto"/>
                        <w:rPr>
                          <w:spacing w:val="0"/>
                          <w:sz w:val="30"/>
                        </w:rPr>
                      </w:pPr>
                      <w:r w:rsidRPr="00D22652">
                        <w:rPr>
                          <w:rFonts w:hint="eastAsia"/>
                          <w:spacing w:val="0"/>
                          <w:sz w:val="30"/>
                        </w:rPr>
                        <w:t>国家市场监督管理总局</w:t>
                      </w:r>
                    </w:p>
                    <w:p w14:paraId="508A4457" w14:textId="389B11A4" w:rsidR="001B465A" w:rsidRPr="00D22652" w:rsidRDefault="001B465A" w:rsidP="00D22652">
                      <w:pPr>
                        <w:pStyle w:val="afb"/>
                        <w:spacing w:line="360" w:lineRule="auto"/>
                        <w:rPr>
                          <w:spacing w:val="0"/>
                          <w:sz w:val="30"/>
                        </w:rPr>
                      </w:pPr>
                      <w:r w:rsidRPr="00696E65">
                        <w:rPr>
                          <w:rFonts w:hint="eastAsia"/>
                          <w:spacing w:val="0"/>
                          <w:sz w:val="30"/>
                        </w:rPr>
                        <w:t>国家标准化管理委员会</w:t>
                      </w:r>
                    </w:p>
                  </w:txbxContent>
                </v:textbox>
                <w10:wrap anchorx="margin" anchory="margin"/>
                <w10:anchorlock/>
              </v:shape>
            </w:pict>
          </mc:Fallback>
        </mc:AlternateContent>
      </w:r>
      <w:r w:rsidRPr="002454E9">
        <w:rPr>
          <w:noProof/>
        </w:rPr>
        <mc:AlternateContent>
          <mc:Choice Requires="wps">
            <w:drawing>
              <wp:anchor distT="0" distB="0" distL="114300" distR="114300" simplePos="0" relativeHeight="251666432" behindDoc="0" locked="1" layoutInCell="1" allowOverlap="1" wp14:anchorId="58C08E7B" wp14:editId="3F793A54">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E0CF55" w14:textId="77777777" w:rsidR="00D22652" w:rsidRDefault="00D22652" w:rsidP="00D22652">
                            <w:pPr>
                              <w:pStyle w:val="aff1"/>
                            </w:pPr>
                            <w:bookmarkStart w:id="2" w:name="_Hlk191495400"/>
                            <w:bookmarkStart w:id="3" w:name="_Hlk191495401"/>
                            <w:r>
                              <w:rPr>
                                <w:rFonts w:hint="eastAsia"/>
                              </w:rPr>
                              <w:t>202*-**-**</w:t>
                            </w:r>
                            <w:r>
                              <w:rPr>
                                <w:rFonts w:hint="eastAsia"/>
                              </w:rPr>
                              <w:t>实施</w:t>
                            </w:r>
                            <w:bookmarkEnd w:id="2"/>
                            <w:bookmarkEnd w:id="3"/>
                          </w:p>
                          <w:p w14:paraId="5ADAA0FA" w14:textId="7CB85D50" w:rsidR="001B465A" w:rsidRDefault="001B465A" w:rsidP="001B465A">
                            <w:pPr>
                              <w:pStyle w:val="a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08E7B" id="fmFrame6" o:spid="_x0000_s1028" type="#_x0000_t202" style="position:absolute;left:0;text-align:left;margin-left:322.9pt;margin-top:655.2pt;width:159pt;height:23.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" stroked="f">
                <v:textbox inset="0,0,0,0">
                  <w:txbxContent>
                    <w:p w14:paraId="47E0CF55" w14:textId="77777777" w:rsidR="00D22652" w:rsidRDefault="00D22652" w:rsidP="00D22652">
                      <w:pPr>
                        <w:pStyle w:val="aff1"/>
                      </w:pPr>
                      <w:bookmarkStart w:id="4" w:name="_Hlk191495400"/>
                      <w:bookmarkStart w:id="5" w:name="_Hlk191495401"/>
                      <w:r>
                        <w:rPr>
                          <w:rFonts w:hint="eastAsia"/>
                        </w:rPr>
                        <w:t>202*-**-**</w:t>
                      </w:r>
                      <w:r>
                        <w:rPr>
                          <w:rFonts w:hint="eastAsia"/>
                        </w:rPr>
                        <w:t>实施</w:t>
                      </w:r>
                      <w:bookmarkEnd w:id="4"/>
                      <w:bookmarkEnd w:id="5"/>
                    </w:p>
                    <w:p w14:paraId="5ADAA0FA" w14:textId="7CB85D50" w:rsidR="001B465A" w:rsidRDefault="001B465A" w:rsidP="001B465A">
                      <w:pPr>
                        <w:pStyle w:val="aff1"/>
                      </w:pPr>
                    </w:p>
                  </w:txbxContent>
                </v:textbox>
                <w10:wrap anchorx="margin" anchory="margin"/>
                <w10:anchorlock/>
              </v:shape>
            </w:pict>
          </mc:Fallback>
        </mc:AlternateContent>
      </w:r>
      <w:r w:rsidRPr="002454E9">
        <w:rPr>
          <w:noProof/>
        </w:rPr>
        <mc:AlternateContent>
          <mc:Choice Requires="wps">
            <w:drawing>
              <wp:anchor distT="0" distB="0" distL="114300" distR="114300" simplePos="0" relativeHeight="251665408" behindDoc="0" locked="1" layoutInCell="1" allowOverlap="1" wp14:anchorId="6E26E03E" wp14:editId="0F2908C8">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ABC3AB" w14:textId="77777777" w:rsidR="00D22652" w:rsidRDefault="00D22652" w:rsidP="00D22652">
                            <w:pPr>
                              <w:pStyle w:val="afc"/>
                            </w:pPr>
                            <w:bookmarkStart w:id="4" w:name="_Hlk191495387"/>
                            <w:bookmarkStart w:id="5" w:name="_Hlk191495388"/>
                            <w:bookmarkStart w:id="6" w:name="_Hlk191495389"/>
                            <w:bookmarkStart w:id="7" w:name="_Hlk191495390"/>
                            <w:r>
                              <w:rPr>
                                <w:rFonts w:hint="eastAsia"/>
                              </w:rPr>
                              <w:t>202*-**-**</w:t>
                            </w:r>
                            <w:r>
                              <w:rPr>
                                <w:rFonts w:hint="eastAsia"/>
                              </w:rPr>
                              <w:t>发布</w:t>
                            </w:r>
                            <w:bookmarkEnd w:id="4"/>
                            <w:bookmarkEnd w:id="5"/>
                            <w:bookmarkEnd w:id="6"/>
                            <w:bookmarkEnd w:id="7"/>
                          </w:p>
                          <w:p w14:paraId="14E374BD" w14:textId="6CFD622A" w:rsidR="001B465A" w:rsidRDefault="001B465A" w:rsidP="001B465A">
                            <w:pPr>
                              <w:pStyle w:val="afc"/>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E03E" id="fmFrame5" o:spid="_x0000_s1029" type="#_x0000_t202" style="position:absolute;left:0;text-align:left;margin-left:0;margin-top:655.2pt;width:159pt;height:23.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7wZ8OO0BAADBAwAADgAAAAAAAAAAAAAAAAAuAgAAZHJzL2Uyb0Rv&#10;Yy54bWxQSwECLQAUAAYACAAAACEAgeWrKN4AAAAKAQAADwAAAAAAAAAAAAAAAABHBAAAZHJzL2Rv&#10;d25yZXYueG1sUEsFBgAAAAAEAAQA8wAAAFIFAAAAAA==&#10;" stroked="f">
                <v:textbox inset="0,0,0,0">
                  <w:txbxContent>
                    <w:p w14:paraId="4FABC3AB" w14:textId="77777777" w:rsidR="00D22652" w:rsidRDefault="00D22652" w:rsidP="00D22652">
                      <w:pPr>
                        <w:pStyle w:val="afc"/>
                      </w:pPr>
                      <w:bookmarkStart w:id="10" w:name="_Hlk191495387"/>
                      <w:bookmarkStart w:id="11" w:name="_Hlk191495388"/>
                      <w:bookmarkStart w:id="12" w:name="_Hlk191495389"/>
                      <w:bookmarkStart w:id="13" w:name="_Hlk191495390"/>
                      <w:r>
                        <w:rPr>
                          <w:rFonts w:hint="eastAsia"/>
                        </w:rPr>
                        <w:t>202*-**-**</w:t>
                      </w:r>
                      <w:r>
                        <w:rPr>
                          <w:rFonts w:hint="eastAsia"/>
                        </w:rPr>
                        <w:t>发布</w:t>
                      </w:r>
                      <w:bookmarkEnd w:id="10"/>
                      <w:bookmarkEnd w:id="11"/>
                      <w:bookmarkEnd w:id="12"/>
                      <w:bookmarkEnd w:id="13"/>
                    </w:p>
                    <w:p w14:paraId="14E374BD" w14:textId="6CFD622A" w:rsidR="001B465A" w:rsidRDefault="001B465A" w:rsidP="001B465A">
                      <w:pPr>
                        <w:pStyle w:val="afc"/>
                      </w:pPr>
                    </w:p>
                  </w:txbxContent>
                </v:textbox>
                <w10:wrap anchorx="margin" anchory="margin"/>
                <w10:anchorlock/>
              </v:shape>
            </w:pict>
          </mc:Fallback>
        </mc:AlternateContent>
      </w:r>
      <w:r w:rsidRPr="002454E9">
        <w:rPr>
          <w:noProof/>
        </w:rPr>
        <mc:AlternateContent>
          <mc:Choice Requires="wps">
            <w:drawing>
              <wp:anchor distT="0" distB="0" distL="114300" distR="114300" simplePos="0" relativeHeight="251664384" behindDoc="0" locked="1" layoutInCell="1" allowOverlap="1" wp14:anchorId="6475A960" wp14:editId="7D69E868">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DAC997" w14:textId="3952B94A" w:rsidR="001B465A" w:rsidRDefault="006A5BB2" w:rsidP="001B465A">
                            <w:pPr>
                              <w:pStyle w:val="afd"/>
                            </w:pPr>
                            <w:r w:rsidRPr="006A5BB2">
                              <w:rPr>
                                <w:rFonts w:ascii="宋体" w:hAnsi="宋体" w:hint="eastAsia"/>
                                <w:szCs w:val="21"/>
                              </w:rPr>
                              <w:t>层状结晶二硅酸钠试验方法</w:t>
                            </w:r>
                          </w:p>
                          <w:p w14:paraId="37749A12" w14:textId="419D4478" w:rsidR="001B465A" w:rsidRPr="002454E9" w:rsidRDefault="006A5BB2" w:rsidP="005F2B8E">
                            <w:pPr>
                              <w:pStyle w:val="afe"/>
                              <w:rPr>
                                <w:rFonts w:ascii="Times New Roman"/>
                                <w:sz w:val="28"/>
                              </w:rPr>
                            </w:pPr>
                            <w:r w:rsidRPr="002454E9">
                              <w:rPr>
                                <w:rFonts w:ascii="Times New Roman"/>
                                <w:sz w:val="28"/>
                              </w:rPr>
                              <w:t>Test methods of crystalline layered sodium disilicate</w:t>
                            </w:r>
                          </w:p>
                          <w:p w14:paraId="0F4773E4" w14:textId="2D58D6C6" w:rsidR="001B465A" w:rsidRPr="00D22652" w:rsidRDefault="001B465A" w:rsidP="001B465A">
                            <w:pPr>
                              <w:pStyle w:val="afe"/>
                            </w:pPr>
                            <w:r w:rsidRPr="00D22652">
                              <w:rPr>
                                <w:rFonts w:hint="eastAsia"/>
                              </w:rPr>
                              <w:t>（</w:t>
                            </w:r>
                            <w:r w:rsidR="00D22652" w:rsidRPr="00D22652">
                              <w:rPr>
                                <w:rFonts w:hint="eastAsia"/>
                              </w:rPr>
                              <w:t>征求意见稿</w:t>
                            </w:r>
                            <w:r w:rsidRPr="00D22652">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75A960" id="fmFrame4" o:spid="_x0000_s1030" type="#_x0000_t202" style="position:absolute;left:0;text-align:left;margin-left:0;margin-top:286.25pt;width:470pt;height:310.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xWpgBu8BAADCAwAADgAAAAAAAAAAAAAAAAAuAgAAZHJzL2Uy&#10;b0RvYy54bWxQSwECLQAUAAYACAAAACEAZSA7v98AAAAJAQAADwAAAAAAAAAAAAAAAABJBAAAZHJz&#10;L2Rvd25yZXYueG1sUEsFBgAAAAAEAAQA8wAAAFUFAAAAAA==&#10;" stroked="f">
                <v:textbox inset="0,0,0,0">
                  <w:txbxContent>
                    <w:p w14:paraId="6FDAC997" w14:textId="3952B94A" w:rsidR="001B465A" w:rsidRDefault="006A5BB2" w:rsidP="001B465A">
                      <w:pPr>
                        <w:pStyle w:val="afd"/>
                      </w:pPr>
                      <w:r w:rsidRPr="006A5BB2">
                        <w:rPr>
                          <w:rFonts w:ascii="宋体" w:hAnsi="宋体" w:hint="eastAsia"/>
                          <w:szCs w:val="21"/>
                        </w:rPr>
                        <w:t>层状结晶二硅酸钠试验方法</w:t>
                      </w:r>
                    </w:p>
                    <w:p w14:paraId="37749A12" w14:textId="419D4478" w:rsidR="001B465A" w:rsidRPr="002454E9" w:rsidRDefault="006A5BB2" w:rsidP="005F2B8E">
                      <w:pPr>
                        <w:pStyle w:val="afe"/>
                        <w:rPr>
                          <w:rFonts w:ascii="Times New Roman"/>
                          <w:sz w:val="28"/>
                        </w:rPr>
                      </w:pPr>
                      <w:r w:rsidRPr="002454E9">
                        <w:rPr>
                          <w:rFonts w:ascii="Times New Roman"/>
                          <w:sz w:val="28"/>
                        </w:rPr>
                        <w:t>Test methods of crystalline layered sodium disilicate</w:t>
                      </w:r>
                    </w:p>
                    <w:p w14:paraId="0F4773E4" w14:textId="2D58D6C6" w:rsidR="001B465A" w:rsidRPr="00D22652" w:rsidRDefault="001B465A" w:rsidP="001B465A">
                      <w:pPr>
                        <w:pStyle w:val="afe"/>
                      </w:pPr>
                      <w:r w:rsidRPr="00D22652">
                        <w:rPr>
                          <w:rFonts w:hint="eastAsia"/>
                        </w:rPr>
                        <w:t>（</w:t>
                      </w:r>
                      <w:r w:rsidR="00D22652" w:rsidRPr="00D22652">
                        <w:rPr>
                          <w:rFonts w:hint="eastAsia"/>
                        </w:rPr>
                        <w:t>征求意见稿</w:t>
                      </w:r>
                      <w:r w:rsidRPr="00D22652">
                        <w:rPr>
                          <w:rFonts w:hint="eastAsia"/>
                        </w:rPr>
                        <w:t>）</w:t>
                      </w:r>
                    </w:p>
                  </w:txbxContent>
                </v:textbox>
                <w10:wrap anchorx="margin" anchory="margin"/>
                <w10:anchorlock/>
              </v:shape>
            </w:pict>
          </mc:Fallback>
        </mc:AlternateContent>
      </w:r>
      <w:r w:rsidRPr="002454E9">
        <w:rPr>
          <w:noProof/>
        </w:rPr>
        <mc:AlternateContent>
          <mc:Choice Requires="wps">
            <w:drawing>
              <wp:anchor distT="0" distB="0" distL="114300" distR="114300" simplePos="0" relativeHeight="251663360" behindDoc="0" locked="1" layoutInCell="1" allowOverlap="1" wp14:anchorId="10EFB5A6" wp14:editId="6998EA7D">
                <wp:simplePos x="0" y="0"/>
                <wp:positionH relativeFrom="margin">
                  <wp:posOffset>0</wp:posOffset>
                </wp:positionH>
                <wp:positionV relativeFrom="margin">
                  <wp:posOffset>1401445</wp:posOffset>
                </wp:positionV>
                <wp:extent cx="5802630" cy="860425"/>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17B56" w14:textId="31212BB2" w:rsidR="001B465A" w:rsidRDefault="001B465A" w:rsidP="001B465A">
                            <w:pPr>
                              <w:pStyle w:val="11"/>
                              <w:spacing w:before="120"/>
                            </w:pPr>
                            <w:r>
                              <w:t xml:space="preserve">GB/T </w:t>
                            </w:r>
                            <w:r w:rsidR="00BF54BE">
                              <w:t>1</w:t>
                            </w:r>
                            <w:r w:rsidR="006A5BB2">
                              <w:t>9421</w:t>
                            </w:r>
                            <w:r w:rsidR="00AD1C45">
                              <w:rPr>
                                <w:rFonts w:hint="eastAsia"/>
                              </w:rPr>
                              <w:t>—</w:t>
                            </w:r>
                            <w:r>
                              <w:t>××××</w:t>
                            </w:r>
                          </w:p>
                          <w:p w14:paraId="65859F1B" w14:textId="5B3D09FC" w:rsidR="001B465A" w:rsidRPr="002454E9" w:rsidRDefault="001B465A" w:rsidP="001B465A">
                            <w:pPr>
                              <w:pStyle w:val="11"/>
                              <w:wordWrap w:val="0"/>
                              <w:spacing w:before="120"/>
                              <w:rPr>
                                <w:rFonts w:ascii="宋体"/>
                                <w:sz w:val="21"/>
                              </w:rPr>
                            </w:pPr>
                            <w:r w:rsidRPr="002454E9">
                              <w:rPr>
                                <w:rFonts w:ascii="宋体"/>
                                <w:sz w:val="21"/>
                              </w:rPr>
                              <w:t>代替</w:t>
                            </w:r>
                            <w:r w:rsidR="006A5BB2" w:rsidRPr="002454E9">
                              <w:rPr>
                                <w:rFonts w:ascii="宋体"/>
                                <w:sz w:val="21"/>
                              </w:rPr>
                              <w:t>GB/T 19421</w:t>
                            </w:r>
                            <w:r w:rsidR="00F1550E">
                              <w:rPr>
                                <w:rFonts w:ascii="宋体" w:hint="eastAsia"/>
                                <w:sz w:val="21"/>
                              </w:rPr>
                              <w:t>—</w:t>
                            </w:r>
                            <w:r w:rsidR="006A5BB2" w:rsidRPr="002454E9">
                              <w:rPr>
                                <w:rFonts w:ascii="宋体"/>
                                <w:sz w:val="21"/>
                              </w:rPr>
                              <w:t>2008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EFB5A6" id="fmFrame3" o:spid="_x0000_s1031" type="#_x0000_t202" style="position:absolute;left:0;text-align:left;margin-left:0;margin-top:110.35pt;width:456.9pt;height:6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DQ2+ozuAQAAwQMAAA4AAAAAAAAAAAAAAAAALgIAAGRycy9lMm9E&#10;b2MueG1sUEsBAi0AFAAGAAgAAAAhANfYuIjeAAAACAEAAA8AAAAAAAAAAAAAAAAASAQAAGRycy9k&#10;b3ducmV2LnhtbFBLBQYAAAAABAAEAPMAAABTBQAAAAA=&#10;" stroked="f">
                <v:textbox inset="0,0,0,0">
                  <w:txbxContent>
                    <w:p w14:paraId="7E217B56" w14:textId="31212BB2" w:rsidR="001B465A" w:rsidRDefault="001B465A" w:rsidP="001B465A">
                      <w:pPr>
                        <w:pStyle w:val="11"/>
                        <w:spacing w:before="120"/>
                      </w:pPr>
                      <w:r>
                        <w:t xml:space="preserve">GB/T </w:t>
                      </w:r>
                      <w:r w:rsidR="00BF54BE">
                        <w:t>1</w:t>
                      </w:r>
                      <w:r w:rsidR="006A5BB2">
                        <w:t>9421</w:t>
                      </w:r>
                      <w:r w:rsidR="00AD1C45">
                        <w:rPr>
                          <w:rFonts w:hint="eastAsia"/>
                        </w:rPr>
                        <w:t>—</w:t>
                      </w:r>
                      <w:r>
                        <w:t>××××</w:t>
                      </w:r>
                    </w:p>
                    <w:p w14:paraId="65859F1B" w14:textId="5B3D09FC" w:rsidR="001B465A" w:rsidRPr="002454E9" w:rsidRDefault="001B465A" w:rsidP="001B465A">
                      <w:pPr>
                        <w:pStyle w:val="11"/>
                        <w:wordWrap w:val="0"/>
                        <w:spacing w:before="120"/>
                        <w:rPr>
                          <w:rFonts w:ascii="宋体"/>
                          <w:sz w:val="21"/>
                        </w:rPr>
                      </w:pPr>
                      <w:r w:rsidRPr="002454E9">
                        <w:rPr>
                          <w:rFonts w:ascii="宋体"/>
                          <w:sz w:val="21"/>
                        </w:rPr>
                        <w:t>代替</w:t>
                      </w:r>
                      <w:r w:rsidR="006A5BB2" w:rsidRPr="002454E9">
                        <w:rPr>
                          <w:rFonts w:ascii="宋体"/>
                          <w:sz w:val="21"/>
                        </w:rPr>
                        <w:t>GB/T 19421</w:t>
                      </w:r>
                      <w:r w:rsidR="00F1550E">
                        <w:rPr>
                          <w:rFonts w:ascii="宋体" w:hint="eastAsia"/>
                          <w:sz w:val="21"/>
                        </w:rPr>
                        <w:t>—</w:t>
                      </w:r>
                      <w:r w:rsidR="006A5BB2" w:rsidRPr="002454E9">
                        <w:rPr>
                          <w:rFonts w:ascii="宋体"/>
                          <w:sz w:val="21"/>
                        </w:rPr>
                        <w:t>2008</w:t>
                      </w:r>
                    </w:p>
                  </w:txbxContent>
                </v:textbox>
                <w10:wrap anchorx="margin" anchory="margin"/>
                <w10:anchorlock/>
              </v:shape>
            </w:pict>
          </mc:Fallback>
        </mc:AlternateContent>
      </w:r>
      <w:r w:rsidR="001B465A" w:rsidRPr="002454E9">
        <w:rPr>
          <w:noProof/>
        </w:rPr>
        <w:drawing>
          <wp:anchor distT="0" distB="0" distL="114300" distR="114300" simplePos="0" relativeHeight="251662336" behindDoc="0" locked="1" layoutInCell="1" allowOverlap="1" wp14:anchorId="571858C0" wp14:editId="5C11A779">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anchor>
        </w:drawing>
      </w:r>
      <w:r w:rsidRPr="002454E9">
        <w:rPr>
          <w:noProof/>
        </w:rPr>
        <mc:AlternateContent>
          <mc:Choice Requires="wps">
            <w:drawing>
              <wp:anchor distT="0" distB="0" distL="114300" distR="114300" simplePos="0" relativeHeight="251661312" behindDoc="0" locked="1" layoutInCell="1" allowOverlap="1" wp14:anchorId="2C52B21D" wp14:editId="27910DB4">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C99E7" w14:textId="77777777" w:rsidR="001B465A" w:rsidRDefault="001B465A" w:rsidP="001B465A">
                            <w:pPr>
                              <w:pStyle w:val="af3"/>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2B21D" id="fmFrame2" o:spid="_x0000_s1032" type="#_x0000_t202" style="position:absolute;left:0;text-align:left;margin-left:0;margin-top:79.6pt;width:481.9pt;height:30.8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mrr7AEAAMI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CINcoeJdgPqTMQRZmPRj0BBD/iLs5FMVfPw8yhQ&#10;c2Y/OhIvOXAJcAmaJRBOUmnNI2dzuI+zU48eTdcT8jweB/ckcGsy9+cuLv2SUbIkF1MnJ/65z7ee&#10;f73dbwA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CB6mrr7AEAAMIDAAAOAAAAAAAAAAAAAAAAAC4CAABkcnMvZTJvRG9j&#10;LnhtbFBLAQItABQABgAIAAAAIQCU11t23gAAAAgBAAAPAAAAAAAAAAAAAAAAAEYEAABkcnMvZG93&#10;bnJldi54bWxQSwUGAAAAAAQABADzAAAAUQUAAAAA&#10;" stroked="f">
                <v:textbox inset="0,0,0,0">
                  <w:txbxContent>
                    <w:p w14:paraId="725C99E7" w14:textId="77777777" w:rsidR="001B465A" w:rsidRDefault="001B465A" w:rsidP="001B465A">
                      <w:pPr>
                        <w:pStyle w:val="af3"/>
                      </w:pPr>
                      <w:r>
                        <w:rPr>
                          <w:rFonts w:hint="eastAsia"/>
                        </w:rPr>
                        <w:t>中华人民共和国国家标准</w:t>
                      </w:r>
                    </w:p>
                  </w:txbxContent>
                </v:textbox>
                <w10:wrap anchorx="margin" anchory="margin"/>
                <w10:anchorlock/>
              </v:shape>
            </w:pict>
          </mc:Fallback>
        </mc:AlternateContent>
      </w:r>
      <w:r w:rsidRPr="002454E9">
        <w:rPr>
          <w:noProof/>
        </w:rPr>
        <mc:AlternateContent>
          <mc:Choice Requires="wps">
            <w:drawing>
              <wp:anchor distT="0" distB="0" distL="114300" distR="114300" simplePos="0" relativeHeight="251660288" behindDoc="0" locked="1" layoutInCell="1" allowOverlap="1" wp14:anchorId="7B87BE40" wp14:editId="63750B5A">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AE934" w14:textId="77777777" w:rsidR="001B465A" w:rsidRDefault="001B465A" w:rsidP="001B465A">
                            <w:pPr>
                              <w:pStyle w:val="aff2"/>
                            </w:pPr>
                            <w:r>
                              <w:t>ICS 71.</w:t>
                            </w:r>
                            <w:r>
                              <w:rPr>
                                <w:rFonts w:hint="eastAsia"/>
                              </w:rPr>
                              <w:t>100.40</w:t>
                            </w:r>
                          </w:p>
                          <w:p w14:paraId="38914B9B" w14:textId="2A63A233" w:rsidR="001B465A" w:rsidRDefault="004D70B0" w:rsidP="001B465A">
                            <w:pPr>
                              <w:pStyle w:val="aff2"/>
                            </w:pPr>
                            <w:r>
                              <w:t>G7</w:t>
                            </w:r>
                            <w:r w:rsidR="004656B7">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7BE40" id="fmFrame1" o:spid="_x0000_s1033" type="#_x0000_t202" style="position:absolute;left:0;text-align:left;margin-left:0;margin-top:0;width:200pt;height:51.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ngu7AEAAMI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aRBlmERLsGdSbiCJOx6CNQ0AH+4mwgU1U8/DwK&#10;1JzZj47ESw6cA5yDeg6Ek5Ra8cjZFO7j5NSjR9N2hDy1x8E9CdyYzP25iku9ZJQsycXUyYl/rvOt&#10;56+3+w0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DwaeC7sAQAAwgMAAA4AAAAAAAAAAAAAAAAALgIAAGRycy9lMm9Eb2MueG1s&#10;UEsBAi0AFAAGAAgAAAAhAAcPQrfaAAAABQEAAA8AAAAAAAAAAAAAAAAARgQAAGRycy9kb3ducmV2&#10;LnhtbFBLBQYAAAAABAAEAPMAAABNBQAAAAA=&#10;" stroked="f">
                <v:textbox inset="0,0,0,0">
                  <w:txbxContent>
                    <w:p w14:paraId="57BAE934" w14:textId="77777777" w:rsidR="001B465A" w:rsidRDefault="001B465A" w:rsidP="001B465A">
                      <w:pPr>
                        <w:pStyle w:val="aff2"/>
                      </w:pPr>
                      <w:r>
                        <w:t>ICS 71.</w:t>
                      </w:r>
                      <w:r>
                        <w:rPr>
                          <w:rFonts w:hint="eastAsia"/>
                        </w:rPr>
                        <w:t>100.40</w:t>
                      </w:r>
                    </w:p>
                    <w:p w14:paraId="38914B9B" w14:textId="2A63A233" w:rsidR="001B465A" w:rsidRDefault="004D70B0" w:rsidP="001B465A">
                      <w:pPr>
                        <w:pStyle w:val="aff2"/>
                      </w:pPr>
                      <w:r>
                        <w:t>G7</w:t>
                      </w:r>
                      <w:r w:rsidR="004656B7">
                        <w:t>2</w:t>
                      </w:r>
                    </w:p>
                  </w:txbxContent>
                </v:textbox>
                <w10:wrap anchorx="margin" anchory="margin"/>
                <w10:anchorlock/>
              </v:shape>
            </w:pict>
          </mc:Fallback>
        </mc:AlternateContent>
      </w:r>
    </w:p>
    <w:bookmarkEnd w:id="0"/>
    <w:p w14:paraId="4F3981B7" w14:textId="54D833A5" w:rsidR="00D22652" w:rsidRPr="002454E9" w:rsidRDefault="00D22652" w:rsidP="00D22652">
      <w:pPr>
        <w:pStyle w:val="affa"/>
        <w:spacing w:before="156" w:after="156"/>
        <w:rPr>
          <w:rFonts w:ascii="Times New Roman" w:hAnsi="Times New Roman" w:cs="Times New Roman"/>
        </w:rPr>
      </w:pPr>
      <w:r w:rsidRPr="002454E9">
        <w:rPr>
          <w:rFonts w:ascii="Times New Roman" w:hAnsi="Times New Roman" w:cs="Times New Roman"/>
        </w:rPr>
        <w:lastRenderedPageBreak/>
        <w:t>目</w:t>
      </w:r>
      <w:r w:rsidRPr="002454E9">
        <w:rPr>
          <w:rFonts w:ascii="Times New Roman" w:hAnsi="Times New Roman" w:cs="Times New Roman"/>
        </w:rPr>
        <w:t xml:space="preserve">    </w:t>
      </w:r>
      <w:r w:rsidRPr="002454E9">
        <w:rPr>
          <w:rFonts w:ascii="Times New Roman" w:hAnsi="Times New Roman" w:cs="Times New Roman"/>
        </w:rPr>
        <w:t>录</w:t>
      </w:r>
    </w:p>
    <w:p w14:paraId="6C32373F" w14:textId="77777777" w:rsidR="00D22652" w:rsidRPr="002454E9" w:rsidRDefault="00D22652" w:rsidP="00D22652">
      <w:pPr>
        <w:pStyle w:val="a5"/>
        <w:numPr>
          <w:ilvl w:val="0"/>
          <w:numId w:val="0"/>
        </w:numPr>
        <w:spacing w:before="120" w:after="120"/>
        <w:rPr>
          <w:rFonts w:ascii="Times New Roman"/>
        </w:rPr>
      </w:pPr>
      <w:r w:rsidRPr="002454E9">
        <w:rPr>
          <w:rFonts w:ascii="Times New Roman"/>
        </w:rPr>
        <w:t>前言</w:t>
      </w:r>
      <w:r w:rsidRPr="002454E9">
        <w:rPr>
          <w:rFonts w:ascii="Times New Roman"/>
        </w:rPr>
        <w:t>……</w:t>
      </w:r>
      <w:proofErr w:type="gramStart"/>
      <w:r w:rsidRPr="002454E9">
        <w:rPr>
          <w:rFonts w:ascii="Times New Roman"/>
        </w:rPr>
        <w:t>………………………………………………………………………………………………………</w:t>
      </w:r>
      <w:proofErr w:type="gramEnd"/>
      <w:r w:rsidRPr="002454E9">
        <w:rPr>
          <w:rFonts w:ascii="Times New Roman"/>
        </w:rPr>
        <w:t>Ⅱ</w:t>
      </w:r>
    </w:p>
    <w:p w14:paraId="569DD92C" w14:textId="77777777" w:rsidR="00D22652" w:rsidRPr="002454E9" w:rsidRDefault="00D22652" w:rsidP="00D22652">
      <w:pPr>
        <w:pStyle w:val="a5"/>
        <w:spacing w:before="120" w:after="120"/>
        <w:rPr>
          <w:rFonts w:ascii="Times New Roman"/>
        </w:rPr>
      </w:pPr>
      <w:r w:rsidRPr="002454E9">
        <w:rPr>
          <w:rFonts w:ascii="Times New Roman"/>
        </w:rPr>
        <w:t>范围</w:t>
      </w:r>
      <w:r w:rsidRPr="002454E9">
        <w:rPr>
          <w:rFonts w:ascii="Times New Roman"/>
        </w:rPr>
        <w:t>……</w:t>
      </w:r>
      <w:proofErr w:type="gramStart"/>
      <w:r w:rsidRPr="002454E9">
        <w:rPr>
          <w:rFonts w:ascii="Times New Roman"/>
        </w:rPr>
        <w:t>…………………………………………………………………………………………………</w:t>
      </w:r>
      <w:proofErr w:type="gramEnd"/>
      <w:r w:rsidRPr="002454E9">
        <w:rPr>
          <w:rFonts w:ascii="Times New Roman"/>
        </w:rPr>
        <w:t>（</w:t>
      </w:r>
      <w:r w:rsidRPr="002454E9">
        <w:rPr>
          <w:rFonts w:ascii="Times New Roman"/>
        </w:rPr>
        <w:t>1</w:t>
      </w:r>
      <w:r w:rsidRPr="002454E9">
        <w:rPr>
          <w:rFonts w:ascii="Times New Roman"/>
        </w:rPr>
        <w:t>）</w:t>
      </w:r>
    </w:p>
    <w:p w14:paraId="00A15224" w14:textId="77777777" w:rsidR="00D22652" w:rsidRPr="002454E9" w:rsidRDefault="00D22652" w:rsidP="00D22652">
      <w:pPr>
        <w:pStyle w:val="a5"/>
        <w:spacing w:before="120" w:after="120"/>
        <w:rPr>
          <w:rFonts w:ascii="Times New Roman"/>
        </w:rPr>
      </w:pPr>
      <w:r w:rsidRPr="002454E9">
        <w:rPr>
          <w:rFonts w:ascii="Times New Roman"/>
        </w:rPr>
        <w:t>规范性引用文件</w:t>
      </w:r>
      <w:r w:rsidRPr="002454E9">
        <w:rPr>
          <w:rFonts w:ascii="Times New Roman"/>
        </w:rPr>
        <w:t>……</w:t>
      </w:r>
      <w:proofErr w:type="gramStart"/>
      <w:r w:rsidRPr="002454E9">
        <w:rPr>
          <w:rFonts w:ascii="Times New Roman"/>
        </w:rPr>
        <w:t>……………………………………………………………………………………</w:t>
      </w:r>
      <w:proofErr w:type="gramEnd"/>
      <w:r w:rsidRPr="002454E9">
        <w:rPr>
          <w:rFonts w:ascii="Times New Roman"/>
        </w:rPr>
        <w:t>（</w:t>
      </w:r>
      <w:r w:rsidRPr="002454E9">
        <w:rPr>
          <w:rFonts w:ascii="Times New Roman"/>
        </w:rPr>
        <w:t>1</w:t>
      </w:r>
      <w:r w:rsidRPr="002454E9">
        <w:rPr>
          <w:rFonts w:ascii="Times New Roman"/>
        </w:rPr>
        <w:t>）</w:t>
      </w:r>
    </w:p>
    <w:p w14:paraId="47D8EACC" w14:textId="77777777" w:rsidR="00D22652" w:rsidRPr="002454E9" w:rsidRDefault="00D22652" w:rsidP="00D22652">
      <w:pPr>
        <w:pStyle w:val="a5"/>
        <w:spacing w:before="120" w:after="120"/>
        <w:rPr>
          <w:rFonts w:ascii="Times New Roman"/>
        </w:rPr>
      </w:pPr>
      <w:r w:rsidRPr="002454E9">
        <w:rPr>
          <w:rFonts w:ascii="Times New Roman"/>
        </w:rPr>
        <w:t>术语和定义</w:t>
      </w:r>
      <w:r w:rsidRPr="002454E9">
        <w:rPr>
          <w:rFonts w:ascii="Times New Roman"/>
        </w:rPr>
        <w:t>……</w:t>
      </w:r>
      <w:proofErr w:type="gramStart"/>
      <w:r w:rsidRPr="002454E9">
        <w:rPr>
          <w:rFonts w:ascii="Times New Roman"/>
        </w:rPr>
        <w:t>…………………………………………………………………………………………</w:t>
      </w:r>
      <w:proofErr w:type="gramEnd"/>
      <w:r w:rsidRPr="002454E9">
        <w:rPr>
          <w:rFonts w:ascii="Times New Roman"/>
        </w:rPr>
        <w:t>（</w:t>
      </w:r>
      <w:r w:rsidRPr="002454E9">
        <w:rPr>
          <w:rFonts w:ascii="Times New Roman"/>
        </w:rPr>
        <w:t>1</w:t>
      </w:r>
      <w:r w:rsidRPr="002454E9">
        <w:rPr>
          <w:rFonts w:ascii="Times New Roman"/>
        </w:rPr>
        <w:t>）</w:t>
      </w:r>
    </w:p>
    <w:p w14:paraId="67B46508" w14:textId="5D4C4296" w:rsidR="00D22652" w:rsidRPr="002454E9" w:rsidRDefault="00D22652" w:rsidP="00D22652">
      <w:pPr>
        <w:pStyle w:val="a5"/>
        <w:spacing w:before="120" w:after="120"/>
        <w:rPr>
          <w:rFonts w:ascii="Times New Roman"/>
        </w:rPr>
      </w:pPr>
      <w:r w:rsidRPr="002454E9">
        <w:rPr>
          <w:rFonts w:ascii="Times New Roman"/>
        </w:rPr>
        <w:t>δ</w:t>
      </w:r>
      <w:r w:rsidRPr="002454E9">
        <w:rPr>
          <w:rFonts w:ascii="Times New Roman"/>
        </w:rPr>
        <w:t>相层状结晶二硅酸钠定性分析</w:t>
      </w:r>
      <w:r w:rsidRPr="002454E9">
        <w:rPr>
          <w:rFonts w:ascii="Times New Roman"/>
        </w:rPr>
        <w:t>X</w:t>
      </w:r>
      <w:r w:rsidRPr="002454E9">
        <w:rPr>
          <w:rFonts w:ascii="Times New Roman"/>
        </w:rPr>
        <w:t>射线</w:t>
      </w:r>
      <w:proofErr w:type="gramStart"/>
      <w:r w:rsidRPr="002454E9">
        <w:rPr>
          <w:rFonts w:ascii="Times New Roman"/>
        </w:rPr>
        <w:t>衍射仪法</w:t>
      </w:r>
      <w:proofErr w:type="gramEnd"/>
      <w:r w:rsidRPr="002454E9">
        <w:rPr>
          <w:rFonts w:ascii="Times New Roman"/>
        </w:rPr>
        <w:t>……</w:t>
      </w:r>
      <w:proofErr w:type="gramStart"/>
      <w:r w:rsidRPr="002454E9">
        <w:rPr>
          <w:rFonts w:ascii="Times New Roman"/>
        </w:rPr>
        <w:t>………………………………………………</w:t>
      </w:r>
      <w:proofErr w:type="gramEnd"/>
      <w:r w:rsidRPr="002454E9">
        <w:rPr>
          <w:rFonts w:ascii="Times New Roman"/>
        </w:rPr>
        <w:t>（</w:t>
      </w:r>
      <w:r w:rsidRPr="002454E9">
        <w:rPr>
          <w:rFonts w:ascii="Times New Roman"/>
        </w:rPr>
        <w:t>1</w:t>
      </w:r>
      <w:r w:rsidRPr="002454E9">
        <w:rPr>
          <w:rFonts w:ascii="Times New Roman"/>
        </w:rPr>
        <w:t>）</w:t>
      </w:r>
    </w:p>
    <w:p w14:paraId="0E94CFCE" w14:textId="34628B69" w:rsidR="00D22652" w:rsidRPr="002454E9" w:rsidRDefault="00390A6D" w:rsidP="00D22652">
      <w:pPr>
        <w:pStyle w:val="a5"/>
        <w:spacing w:before="120" w:after="120"/>
        <w:rPr>
          <w:rFonts w:ascii="Times New Roman"/>
        </w:rPr>
      </w:pPr>
      <w:r w:rsidRPr="002454E9">
        <w:rPr>
          <w:rFonts w:ascii="Times New Roman"/>
        </w:rPr>
        <w:t>白度</w:t>
      </w:r>
      <w:r w:rsidR="00D22652" w:rsidRPr="002454E9">
        <w:rPr>
          <w:rFonts w:ascii="Times New Roman"/>
        </w:rPr>
        <w:t>的测定</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Pr="002454E9">
        <w:rPr>
          <w:rFonts w:ascii="Times New Roman"/>
        </w:rPr>
        <w:t>2</w:t>
      </w:r>
      <w:r w:rsidR="00D22652" w:rsidRPr="002454E9">
        <w:rPr>
          <w:rFonts w:ascii="Times New Roman"/>
        </w:rPr>
        <w:t>）</w:t>
      </w:r>
    </w:p>
    <w:p w14:paraId="7DF4DAE3" w14:textId="31BAB9C6" w:rsidR="00D22652" w:rsidRPr="002454E9" w:rsidRDefault="001D44FD" w:rsidP="00D22652">
      <w:pPr>
        <w:pStyle w:val="a5"/>
        <w:spacing w:before="120" w:after="120"/>
        <w:rPr>
          <w:rFonts w:ascii="Times New Roman"/>
        </w:rPr>
      </w:pPr>
      <w:r w:rsidRPr="002454E9">
        <w:rPr>
          <w:rFonts w:ascii="Times New Roman"/>
        </w:rPr>
        <w:t>pH</w:t>
      </w:r>
      <w:r w:rsidR="00D22652" w:rsidRPr="002454E9">
        <w:rPr>
          <w:rFonts w:ascii="Times New Roman"/>
        </w:rPr>
        <w:t>的测定</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Pr="002454E9">
        <w:rPr>
          <w:rFonts w:ascii="Times New Roman"/>
        </w:rPr>
        <w:t>4</w:t>
      </w:r>
      <w:r w:rsidR="00D22652" w:rsidRPr="002454E9">
        <w:rPr>
          <w:rFonts w:ascii="Times New Roman"/>
        </w:rPr>
        <w:t>）</w:t>
      </w:r>
    </w:p>
    <w:p w14:paraId="357E3A7D" w14:textId="3423C4EA" w:rsidR="00D22652" w:rsidRPr="002454E9" w:rsidRDefault="001D44FD" w:rsidP="00D22652">
      <w:pPr>
        <w:pStyle w:val="a5"/>
        <w:spacing w:before="120" w:after="120"/>
        <w:rPr>
          <w:rFonts w:ascii="Times New Roman"/>
        </w:rPr>
      </w:pPr>
      <w:r w:rsidRPr="002454E9">
        <w:rPr>
          <w:rFonts w:ascii="Times New Roman"/>
        </w:rPr>
        <w:t>EDTA</w:t>
      </w:r>
      <w:r w:rsidRPr="002454E9">
        <w:rPr>
          <w:rFonts w:ascii="Times New Roman"/>
        </w:rPr>
        <w:t>容量法</w:t>
      </w:r>
      <w:r w:rsidR="00D22652" w:rsidRPr="002454E9">
        <w:rPr>
          <w:rFonts w:ascii="Times New Roman"/>
        </w:rPr>
        <w:t>测定</w:t>
      </w:r>
      <w:r w:rsidRPr="002454E9">
        <w:rPr>
          <w:rFonts w:ascii="Times New Roman"/>
        </w:rPr>
        <w:t>钙交换能力</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Pr="002454E9">
        <w:rPr>
          <w:rFonts w:ascii="Times New Roman"/>
        </w:rPr>
        <w:t>5</w:t>
      </w:r>
      <w:r w:rsidR="00D22652" w:rsidRPr="002454E9">
        <w:rPr>
          <w:rFonts w:ascii="Times New Roman"/>
        </w:rPr>
        <w:t>）</w:t>
      </w:r>
    </w:p>
    <w:p w14:paraId="4696A959" w14:textId="2BF7BE0F" w:rsidR="00D22652" w:rsidRPr="002454E9" w:rsidRDefault="001D44FD" w:rsidP="00D22652">
      <w:pPr>
        <w:pStyle w:val="a5"/>
        <w:spacing w:before="120" w:after="120"/>
        <w:rPr>
          <w:rFonts w:ascii="Times New Roman"/>
        </w:rPr>
      </w:pPr>
      <w:r w:rsidRPr="002454E9">
        <w:rPr>
          <w:rFonts w:ascii="Times New Roman"/>
        </w:rPr>
        <w:t>EDTA</w:t>
      </w:r>
      <w:r w:rsidRPr="002454E9">
        <w:rPr>
          <w:rFonts w:ascii="Times New Roman"/>
        </w:rPr>
        <w:t>容量法测定镁交换能力</w:t>
      </w:r>
      <w:r w:rsidR="00D22652" w:rsidRPr="002454E9">
        <w:rPr>
          <w:rFonts w:ascii="Times New Roman"/>
        </w:rPr>
        <w:t>……</w:t>
      </w:r>
      <w:proofErr w:type="gramStart"/>
      <w:r w:rsidR="00D22652" w:rsidRPr="002454E9">
        <w:rPr>
          <w:rFonts w:ascii="Times New Roman"/>
        </w:rPr>
        <w:t>………………………………………………………………………</w:t>
      </w:r>
      <w:proofErr w:type="gramEnd"/>
      <w:r w:rsidR="00D22652" w:rsidRPr="002454E9">
        <w:rPr>
          <w:rFonts w:ascii="Times New Roman"/>
        </w:rPr>
        <w:t>（</w:t>
      </w:r>
      <w:r w:rsidRPr="002454E9">
        <w:rPr>
          <w:rFonts w:ascii="Times New Roman"/>
        </w:rPr>
        <w:t>6</w:t>
      </w:r>
      <w:r w:rsidR="00D22652" w:rsidRPr="002454E9">
        <w:rPr>
          <w:rFonts w:ascii="Times New Roman"/>
        </w:rPr>
        <w:t>）</w:t>
      </w:r>
    </w:p>
    <w:p w14:paraId="1CEB904E" w14:textId="76793622" w:rsidR="00D22652" w:rsidRPr="002454E9" w:rsidRDefault="001D44FD" w:rsidP="00D22652">
      <w:pPr>
        <w:pStyle w:val="a5"/>
        <w:spacing w:before="120" w:after="120"/>
        <w:rPr>
          <w:rFonts w:ascii="Times New Roman"/>
        </w:rPr>
      </w:pPr>
      <w:r w:rsidRPr="002454E9">
        <w:rPr>
          <w:rFonts w:ascii="Times New Roman"/>
        </w:rPr>
        <w:t>重量法</w:t>
      </w:r>
      <w:r w:rsidR="00D22652" w:rsidRPr="002454E9">
        <w:rPr>
          <w:rFonts w:ascii="Times New Roman"/>
        </w:rPr>
        <w:t>测定</w:t>
      </w:r>
      <w:r w:rsidRPr="002454E9">
        <w:rPr>
          <w:rFonts w:ascii="Times New Roman"/>
        </w:rPr>
        <w:t>灼烧失重</w:t>
      </w:r>
      <w:r w:rsidR="00D22652" w:rsidRPr="002454E9">
        <w:rPr>
          <w:rFonts w:ascii="Times New Roman"/>
        </w:rPr>
        <w:t>……</w:t>
      </w:r>
      <w:proofErr w:type="gramStart"/>
      <w:r w:rsidR="00D22652" w:rsidRPr="002454E9">
        <w:rPr>
          <w:rFonts w:ascii="Times New Roman"/>
        </w:rPr>
        <w:t>………………………………………………………………………………</w:t>
      </w:r>
      <w:proofErr w:type="gramEnd"/>
      <w:r w:rsidR="00D22652" w:rsidRPr="002454E9">
        <w:rPr>
          <w:rFonts w:ascii="Times New Roman"/>
        </w:rPr>
        <w:t>（</w:t>
      </w:r>
      <w:r w:rsidRPr="002454E9">
        <w:rPr>
          <w:rFonts w:ascii="Times New Roman"/>
        </w:rPr>
        <w:t>7</w:t>
      </w:r>
      <w:r w:rsidR="00D22652" w:rsidRPr="002454E9">
        <w:rPr>
          <w:rFonts w:ascii="Times New Roman"/>
        </w:rPr>
        <w:t>）</w:t>
      </w:r>
    </w:p>
    <w:p w14:paraId="140BB311" w14:textId="331FDF2B" w:rsidR="00D22652" w:rsidRPr="002454E9" w:rsidRDefault="001D44FD" w:rsidP="00D22652">
      <w:pPr>
        <w:pStyle w:val="a5"/>
        <w:spacing w:before="120" w:after="120"/>
        <w:rPr>
          <w:rFonts w:ascii="Times New Roman"/>
        </w:rPr>
      </w:pPr>
      <w:r w:rsidRPr="002454E9">
        <w:rPr>
          <w:rFonts w:ascii="Times New Roman"/>
        </w:rPr>
        <w:t>重量法测定湿存水量</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Pr="002454E9">
        <w:rPr>
          <w:rFonts w:ascii="Times New Roman"/>
        </w:rPr>
        <w:t>8</w:t>
      </w:r>
      <w:r w:rsidR="00D22652" w:rsidRPr="002454E9">
        <w:rPr>
          <w:rFonts w:ascii="Times New Roman"/>
        </w:rPr>
        <w:t>）</w:t>
      </w:r>
    </w:p>
    <w:p w14:paraId="1FE14588" w14:textId="3878B642" w:rsidR="00D22652" w:rsidRPr="002454E9" w:rsidRDefault="001D44FD" w:rsidP="00D22652">
      <w:pPr>
        <w:pStyle w:val="a5"/>
        <w:spacing w:before="120" w:after="120"/>
        <w:rPr>
          <w:rFonts w:ascii="Times New Roman"/>
        </w:rPr>
      </w:pPr>
      <w:proofErr w:type="gramStart"/>
      <w:r w:rsidRPr="002454E9">
        <w:rPr>
          <w:rFonts w:ascii="Times New Roman"/>
        </w:rPr>
        <w:t>邻菲罗啉</w:t>
      </w:r>
      <w:proofErr w:type="gramEnd"/>
      <w:r w:rsidRPr="002454E9">
        <w:rPr>
          <w:rFonts w:ascii="Times New Roman"/>
        </w:rPr>
        <w:t>比色法测定三氧化二铁含量</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Pr="002454E9">
        <w:rPr>
          <w:rFonts w:ascii="Times New Roman"/>
        </w:rPr>
        <w:t>8</w:t>
      </w:r>
      <w:r w:rsidR="00D22652" w:rsidRPr="002454E9">
        <w:rPr>
          <w:rFonts w:ascii="Times New Roman"/>
        </w:rPr>
        <w:t>）</w:t>
      </w:r>
    </w:p>
    <w:p w14:paraId="20352848" w14:textId="00988C6C" w:rsidR="00D22652" w:rsidRPr="002454E9" w:rsidRDefault="001D44FD" w:rsidP="00D22652">
      <w:pPr>
        <w:pStyle w:val="a5"/>
        <w:spacing w:before="120" w:after="120"/>
        <w:rPr>
          <w:rFonts w:ascii="Times New Roman"/>
        </w:rPr>
      </w:pPr>
      <w:r w:rsidRPr="002454E9">
        <w:rPr>
          <w:rFonts w:ascii="Times New Roman"/>
        </w:rPr>
        <w:t>容量法测定氧化纳含量</w:t>
      </w:r>
      <w:r w:rsidR="00D22652" w:rsidRPr="002454E9">
        <w:rPr>
          <w:rFonts w:ascii="Times New Roman"/>
        </w:rPr>
        <w:t>……</w:t>
      </w:r>
      <w:proofErr w:type="gramStart"/>
      <w:r w:rsidRPr="002454E9">
        <w:rPr>
          <w:rFonts w:ascii="Times New Roman"/>
        </w:rPr>
        <w:t>………</w:t>
      </w:r>
      <w:r w:rsidR="00D22652" w:rsidRPr="002454E9">
        <w:rPr>
          <w:rFonts w:ascii="Times New Roman"/>
        </w:rPr>
        <w:t>……………………………………………………………………</w:t>
      </w:r>
      <w:proofErr w:type="gramEnd"/>
      <w:r w:rsidR="00D22652" w:rsidRPr="002454E9">
        <w:rPr>
          <w:rFonts w:ascii="Times New Roman"/>
        </w:rPr>
        <w:t>（</w:t>
      </w:r>
      <w:r w:rsidRPr="002454E9">
        <w:rPr>
          <w:rFonts w:ascii="Times New Roman"/>
        </w:rPr>
        <w:t>9</w:t>
      </w:r>
      <w:r w:rsidR="00D22652" w:rsidRPr="002454E9">
        <w:rPr>
          <w:rFonts w:ascii="Times New Roman"/>
        </w:rPr>
        <w:t>）</w:t>
      </w:r>
    </w:p>
    <w:p w14:paraId="32571CA3" w14:textId="4DF0AB71" w:rsidR="00D22652" w:rsidRPr="002454E9" w:rsidRDefault="001D44FD" w:rsidP="00D22652">
      <w:pPr>
        <w:pStyle w:val="a5"/>
        <w:spacing w:before="120" w:after="120"/>
        <w:rPr>
          <w:rFonts w:ascii="Times New Roman"/>
        </w:rPr>
      </w:pPr>
      <w:r w:rsidRPr="002454E9">
        <w:rPr>
          <w:rFonts w:ascii="Times New Roman"/>
        </w:rPr>
        <w:t>氟硅酸钾容量法测定二氧化硅含量</w:t>
      </w:r>
      <w:r w:rsidR="00D22652" w:rsidRPr="002454E9">
        <w:rPr>
          <w:rFonts w:ascii="Times New Roman"/>
        </w:rPr>
        <w:t>……</w:t>
      </w:r>
      <w:proofErr w:type="gramStart"/>
      <w:r w:rsidR="00D22652" w:rsidRPr="002454E9">
        <w:rPr>
          <w:rFonts w:ascii="Times New Roman"/>
        </w:rPr>
        <w:t>………………………………………………………………</w:t>
      </w:r>
      <w:proofErr w:type="gramEnd"/>
      <w:r w:rsidR="00D22652" w:rsidRPr="002454E9">
        <w:rPr>
          <w:rFonts w:ascii="Times New Roman"/>
        </w:rPr>
        <w:t>（</w:t>
      </w:r>
      <w:r w:rsidRPr="002454E9">
        <w:rPr>
          <w:rFonts w:ascii="Times New Roman"/>
        </w:rPr>
        <w:t>10</w:t>
      </w:r>
      <w:r w:rsidR="00D22652" w:rsidRPr="002454E9">
        <w:rPr>
          <w:rFonts w:ascii="Times New Roman"/>
        </w:rPr>
        <w:t>）</w:t>
      </w:r>
    </w:p>
    <w:p w14:paraId="52F261D2" w14:textId="6BD24999" w:rsidR="00D22652" w:rsidRPr="002454E9" w:rsidRDefault="001D44FD" w:rsidP="00D22652">
      <w:pPr>
        <w:pStyle w:val="a5"/>
        <w:spacing w:before="120" w:after="120"/>
        <w:rPr>
          <w:rFonts w:ascii="Times New Roman"/>
        </w:rPr>
      </w:pPr>
      <w:r w:rsidRPr="002454E9">
        <w:rPr>
          <w:rFonts w:ascii="Times New Roman"/>
        </w:rPr>
        <w:t>原子吸收分光光度法测定氧化钙含量</w:t>
      </w:r>
      <w:r w:rsidR="00D22652" w:rsidRPr="002454E9">
        <w:rPr>
          <w:rFonts w:ascii="Times New Roman"/>
        </w:rPr>
        <w:t>……</w:t>
      </w:r>
      <w:proofErr w:type="gramStart"/>
      <w:r w:rsidRPr="002454E9">
        <w:rPr>
          <w:rFonts w:ascii="Times New Roman"/>
        </w:rPr>
        <w:t>……</w:t>
      </w:r>
      <w:r w:rsidR="00D22652" w:rsidRPr="002454E9">
        <w:rPr>
          <w:rFonts w:ascii="Times New Roman"/>
        </w:rPr>
        <w:t>………………………………………………………</w:t>
      </w:r>
      <w:proofErr w:type="gramEnd"/>
      <w:r w:rsidR="00D22652" w:rsidRPr="002454E9">
        <w:rPr>
          <w:rFonts w:ascii="Times New Roman"/>
        </w:rPr>
        <w:t>（</w:t>
      </w:r>
      <w:r w:rsidR="00D22652" w:rsidRPr="002454E9">
        <w:rPr>
          <w:rFonts w:ascii="Times New Roman"/>
        </w:rPr>
        <w:t>1</w:t>
      </w:r>
      <w:r w:rsidRPr="002454E9">
        <w:rPr>
          <w:rFonts w:ascii="Times New Roman"/>
        </w:rPr>
        <w:t>1</w:t>
      </w:r>
      <w:r w:rsidR="00D22652" w:rsidRPr="002454E9">
        <w:rPr>
          <w:rFonts w:ascii="Times New Roman"/>
        </w:rPr>
        <w:t>）</w:t>
      </w:r>
    </w:p>
    <w:p w14:paraId="379F8F81" w14:textId="78588634" w:rsidR="00D22652" w:rsidRPr="002454E9" w:rsidRDefault="001D44FD" w:rsidP="00D22652">
      <w:pPr>
        <w:pStyle w:val="a5"/>
        <w:spacing w:before="120" w:after="120"/>
        <w:rPr>
          <w:rFonts w:ascii="Times New Roman"/>
        </w:rPr>
      </w:pPr>
      <w:r w:rsidRPr="002454E9">
        <w:rPr>
          <w:rFonts w:ascii="Times New Roman"/>
        </w:rPr>
        <w:t>原子吸收分光光度法测定氧化镁含量</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00D22652" w:rsidRPr="002454E9">
        <w:rPr>
          <w:rFonts w:ascii="Times New Roman"/>
        </w:rPr>
        <w:t>1</w:t>
      </w:r>
      <w:r w:rsidRPr="002454E9">
        <w:rPr>
          <w:rFonts w:ascii="Times New Roman"/>
        </w:rPr>
        <w:t>2</w:t>
      </w:r>
      <w:r w:rsidR="00D22652" w:rsidRPr="002454E9">
        <w:rPr>
          <w:rFonts w:ascii="Times New Roman"/>
        </w:rPr>
        <w:t>）</w:t>
      </w:r>
    </w:p>
    <w:p w14:paraId="7F511603" w14:textId="4195BADF" w:rsidR="00D22652" w:rsidRPr="002454E9" w:rsidRDefault="001D44FD" w:rsidP="00D22652">
      <w:pPr>
        <w:pStyle w:val="a5"/>
        <w:spacing w:before="120" w:after="120"/>
        <w:rPr>
          <w:rFonts w:ascii="Times New Roman"/>
        </w:rPr>
      </w:pPr>
      <w:r w:rsidRPr="002454E9">
        <w:rPr>
          <w:rFonts w:ascii="Times New Roman"/>
        </w:rPr>
        <w:t>试验结果报告要求</w:t>
      </w:r>
      <w:r w:rsidR="00D22652" w:rsidRPr="002454E9">
        <w:rPr>
          <w:rFonts w:ascii="Times New Roman"/>
        </w:rPr>
        <w:t xml:space="preserve"> …</w:t>
      </w:r>
      <w:r w:rsidRPr="002454E9">
        <w:rPr>
          <w:rFonts w:ascii="Times New Roman"/>
        </w:rPr>
        <w:t>…</w:t>
      </w:r>
      <w:proofErr w:type="gramStart"/>
      <w:r w:rsidR="00D22652" w:rsidRPr="002454E9">
        <w:rPr>
          <w:rFonts w:ascii="Times New Roman"/>
        </w:rPr>
        <w:t>………………………………………………………………………………</w:t>
      </w:r>
      <w:proofErr w:type="gramEnd"/>
      <w:r w:rsidR="00D22652" w:rsidRPr="002454E9">
        <w:rPr>
          <w:rFonts w:ascii="Times New Roman"/>
        </w:rPr>
        <w:t>（</w:t>
      </w:r>
      <w:r w:rsidR="00D22652" w:rsidRPr="002454E9">
        <w:rPr>
          <w:rFonts w:ascii="Times New Roman"/>
        </w:rPr>
        <w:t>1</w:t>
      </w:r>
      <w:r w:rsidRPr="002454E9">
        <w:rPr>
          <w:rFonts w:ascii="Times New Roman"/>
        </w:rPr>
        <w:t>3</w:t>
      </w:r>
      <w:r w:rsidR="00D22652" w:rsidRPr="002454E9">
        <w:rPr>
          <w:rFonts w:ascii="Times New Roman"/>
        </w:rPr>
        <w:t>）</w:t>
      </w:r>
    </w:p>
    <w:p w14:paraId="64C65C3C" w14:textId="3C9F9643" w:rsidR="00D22652" w:rsidRPr="002454E9" w:rsidRDefault="001D44FD" w:rsidP="001D44FD">
      <w:pPr>
        <w:pStyle w:val="a5"/>
        <w:numPr>
          <w:ilvl w:val="0"/>
          <w:numId w:val="0"/>
        </w:numPr>
        <w:tabs>
          <w:tab w:val="left" w:pos="9240"/>
        </w:tabs>
        <w:spacing w:before="120" w:after="120"/>
        <w:rPr>
          <w:rFonts w:ascii="Times New Roman"/>
        </w:rPr>
      </w:pPr>
      <w:r w:rsidRPr="002454E9">
        <w:rPr>
          <w:rFonts w:ascii="Times New Roman"/>
        </w:rPr>
        <w:t>附录</w:t>
      </w:r>
      <w:r w:rsidRPr="002454E9">
        <w:rPr>
          <w:rFonts w:ascii="Times New Roman"/>
        </w:rPr>
        <w:t>A</w:t>
      </w:r>
      <w:r w:rsidRPr="002454E9">
        <w:rPr>
          <w:rFonts w:ascii="Times New Roman"/>
        </w:rPr>
        <w:t>（</w:t>
      </w:r>
      <w:r w:rsidR="00CB0611">
        <w:rPr>
          <w:rFonts w:ascii="Times New Roman" w:hint="eastAsia"/>
        </w:rPr>
        <w:t>资料性</w:t>
      </w:r>
      <w:r w:rsidRPr="002454E9">
        <w:rPr>
          <w:rFonts w:ascii="Times New Roman"/>
        </w:rPr>
        <w:t>附录）</w:t>
      </w:r>
      <w:r w:rsidR="00D22652" w:rsidRPr="002454E9">
        <w:rPr>
          <w:rFonts w:ascii="Times New Roman"/>
        </w:rPr>
        <w:t>……</w:t>
      </w:r>
      <w:proofErr w:type="gramStart"/>
      <w:r w:rsidR="00D22652" w:rsidRPr="002454E9">
        <w:rPr>
          <w:rFonts w:ascii="Times New Roman"/>
        </w:rPr>
        <w:t>……</w:t>
      </w:r>
      <w:r w:rsidRPr="002454E9">
        <w:rPr>
          <w:rFonts w:ascii="Times New Roman"/>
        </w:rPr>
        <w:t>……</w:t>
      </w:r>
      <w:r w:rsidR="00D22652" w:rsidRPr="002454E9">
        <w:rPr>
          <w:rFonts w:ascii="Times New Roman"/>
        </w:rPr>
        <w:t>…………………………………………………………………………</w:t>
      </w:r>
      <w:proofErr w:type="gramEnd"/>
      <w:r w:rsidR="00D22652" w:rsidRPr="002454E9">
        <w:rPr>
          <w:rFonts w:ascii="Times New Roman"/>
        </w:rPr>
        <w:t>（</w:t>
      </w:r>
      <w:r w:rsidR="00D22652" w:rsidRPr="002454E9">
        <w:rPr>
          <w:rFonts w:ascii="Times New Roman"/>
        </w:rPr>
        <w:t>1</w:t>
      </w:r>
      <w:r w:rsidRPr="002454E9">
        <w:rPr>
          <w:rFonts w:ascii="Times New Roman"/>
        </w:rPr>
        <w:t>4</w:t>
      </w:r>
      <w:r w:rsidR="00D22652" w:rsidRPr="002454E9">
        <w:rPr>
          <w:rFonts w:ascii="Times New Roman"/>
        </w:rPr>
        <w:t>）</w:t>
      </w:r>
    </w:p>
    <w:p w14:paraId="69F86439" w14:textId="77777777" w:rsidR="00D22652" w:rsidRPr="002454E9" w:rsidRDefault="00D22652" w:rsidP="001D44FD">
      <w:pPr>
        <w:pStyle w:val="af9"/>
        <w:ind w:firstLineChars="0" w:firstLine="0"/>
        <w:rPr>
          <w:rFonts w:ascii="Times New Roman"/>
        </w:rPr>
      </w:pPr>
    </w:p>
    <w:p w14:paraId="61256A16" w14:textId="7929D4DE" w:rsidR="00D22652" w:rsidRPr="002454E9" w:rsidRDefault="00D22652">
      <w:pPr>
        <w:widowControl/>
        <w:jc w:val="left"/>
        <w:rPr>
          <w:rFonts w:eastAsia="黑体"/>
          <w:noProof/>
          <w:kern w:val="0"/>
          <w:sz w:val="32"/>
          <w:szCs w:val="20"/>
        </w:rPr>
      </w:pPr>
    </w:p>
    <w:p w14:paraId="409F9D77" w14:textId="77777777" w:rsidR="00D22652" w:rsidRPr="002454E9" w:rsidRDefault="00D22652" w:rsidP="001B465A">
      <w:pPr>
        <w:pStyle w:val="af9"/>
        <w:spacing w:before="709" w:after="567"/>
        <w:ind w:firstLineChars="0" w:firstLine="0"/>
        <w:jc w:val="center"/>
        <w:rPr>
          <w:rFonts w:ascii="Times New Roman" w:eastAsia="黑体"/>
          <w:sz w:val="32"/>
        </w:rPr>
        <w:sectPr w:rsidR="00D22652" w:rsidRPr="002454E9" w:rsidSect="00924302">
          <w:footerReference w:type="even" r:id="rId14"/>
          <w:footerReference w:type="default" r:id="rId15"/>
          <w:pgSz w:w="11907" w:h="16839" w:code="9"/>
          <w:pgMar w:top="1418" w:right="1134" w:bottom="1418" w:left="1418" w:header="1134" w:footer="851" w:gutter="0"/>
          <w:pgBorders w:offsetFrom="page">
            <w:top w:val="dotted" w:sz="4" w:space="24" w:color="auto"/>
            <w:left w:val="dotted" w:sz="4" w:space="24" w:color="auto"/>
            <w:bottom w:val="dotted" w:sz="4" w:space="24" w:color="auto"/>
            <w:right w:val="dotted" w:sz="4" w:space="24" w:color="auto"/>
          </w:pgBorders>
          <w:pgNumType w:fmt="upperRoman" w:start="1"/>
          <w:cols w:space="425"/>
          <w:docGrid w:linePitch="312"/>
        </w:sectPr>
      </w:pPr>
    </w:p>
    <w:p w14:paraId="316A3B8B" w14:textId="19353D90" w:rsidR="001B465A" w:rsidRPr="002454E9" w:rsidRDefault="001B465A" w:rsidP="001B465A">
      <w:pPr>
        <w:pStyle w:val="af9"/>
        <w:spacing w:before="709" w:after="567"/>
        <w:ind w:firstLineChars="0" w:firstLine="0"/>
        <w:jc w:val="center"/>
        <w:rPr>
          <w:rFonts w:ascii="Times New Roman" w:eastAsia="黑体"/>
          <w:sz w:val="32"/>
        </w:rPr>
      </w:pPr>
      <w:r w:rsidRPr="002454E9">
        <w:rPr>
          <w:rFonts w:ascii="Times New Roman" w:eastAsia="黑体"/>
          <w:sz w:val="32"/>
        </w:rPr>
        <w:lastRenderedPageBreak/>
        <w:t>前</w:t>
      </w:r>
      <w:r w:rsidRPr="002454E9">
        <w:rPr>
          <w:rFonts w:ascii="Times New Roman" w:eastAsia="黑体"/>
          <w:sz w:val="32"/>
        </w:rPr>
        <w:t xml:space="preserve">  </w:t>
      </w:r>
      <w:r w:rsidRPr="002454E9">
        <w:rPr>
          <w:rFonts w:ascii="Times New Roman" w:eastAsia="黑体"/>
          <w:sz w:val="32"/>
        </w:rPr>
        <w:t>言</w:t>
      </w:r>
    </w:p>
    <w:p w14:paraId="537B0AFA" w14:textId="000652E4" w:rsidR="001B465A" w:rsidRPr="002454E9" w:rsidRDefault="001B465A" w:rsidP="001B465A">
      <w:pPr>
        <w:pStyle w:val="af9"/>
        <w:ind w:firstLine="420"/>
        <w:rPr>
          <w:rFonts w:ascii="Times New Roman"/>
        </w:rPr>
      </w:pPr>
      <w:r w:rsidRPr="002454E9">
        <w:rPr>
          <w:rFonts w:ascii="Times New Roman"/>
        </w:rPr>
        <w:t>本文件按照</w:t>
      </w:r>
      <w:r w:rsidRPr="002454E9">
        <w:rPr>
          <w:rFonts w:ascii="Times New Roman"/>
        </w:rPr>
        <w:t>GB/T 1.1</w:t>
      </w:r>
      <w:r w:rsidR="00AD1C45" w:rsidRPr="002454E9">
        <w:rPr>
          <w:rFonts w:ascii="Times New Roman"/>
        </w:rPr>
        <w:t>—</w:t>
      </w:r>
      <w:r w:rsidRPr="002454E9">
        <w:rPr>
          <w:rFonts w:ascii="Times New Roman"/>
        </w:rPr>
        <w:t>2020</w:t>
      </w:r>
      <w:r w:rsidRPr="002454E9">
        <w:rPr>
          <w:rFonts w:ascii="Times New Roman"/>
        </w:rPr>
        <w:t>《标准化工作导则</w:t>
      </w:r>
      <w:r w:rsidRPr="002454E9">
        <w:rPr>
          <w:rFonts w:ascii="Times New Roman"/>
        </w:rPr>
        <w:t xml:space="preserve">  </w:t>
      </w:r>
      <w:r w:rsidRPr="002454E9">
        <w:rPr>
          <w:rFonts w:ascii="Times New Roman"/>
        </w:rPr>
        <w:t>第</w:t>
      </w:r>
      <w:r w:rsidRPr="002454E9">
        <w:rPr>
          <w:rFonts w:ascii="Times New Roman"/>
        </w:rPr>
        <w:t>1</w:t>
      </w:r>
      <w:r w:rsidRPr="002454E9">
        <w:rPr>
          <w:rFonts w:ascii="Times New Roman"/>
        </w:rPr>
        <w:t>部分：标准化文件的结构和起草规则》的规定起草。</w:t>
      </w:r>
    </w:p>
    <w:p w14:paraId="6CC76ADE" w14:textId="7E22BFFF" w:rsidR="00AD1C45" w:rsidRPr="002454E9" w:rsidRDefault="001B465A" w:rsidP="0060527A">
      <w:pPr>
        <w:pStyle w:val="af9"/>
        <w:ind w:firstLine="420"/>
        <w:rPr>
          <w:rFonts w:ascii="Times New Roman"/>
        </w:rPr>
      </w:pPr>
      <w:r w:rsidRPr="002454E9">
        <w:rPr>
          <w:rFonts w:ascii="Times New Roman"/>
          <w:bCs/>
        </w:rPr>
        <w:t>本文件代替</w:t>
      </w:r>
      <w:r w:rsidR="006A5BB2" w:rsidRPr="002454E9">
        <w:rPr>
          <w:rFonts w:ascii="Times New Roman"/>
        </w:rPr>
        <w:t>GB/T 19421—2008</w:t>
      </w:r>
      <w:r w:rsidRPr="002454E9">
        <w:rPr>
          <w:rFonts w:ascii="Times New Roman"/>
        </w:rPr>
        <w:t>《</w:t>
      </w:r>
      <w:r w:rsidR="006A5BB2" w:rsidRPr="002454E9">
        <w:rPr>
          <w:rFonts w:ascii="Times New Roman"/>
        </w:rPr>
        <w:t>层状结晶二硅酸钠试验方法</w:t>
      </w:r>
      <w:r w:rsidRPr="002454E9">
        <w:rPr>
          <w:rFonts w:ascii="Times New Roman"/>
        </w:rPr>
        <w:t>》，与</w:t>
      </w:r>
      <w:r w:rsidR="006A5BB2" w:rsidRPr="002454E9">
        <w:rPr>
          <w:rFonts w:ascii="Times New Roman"/>
        </w:rPr>
        <w:t>GB/T 19421—2008</w:t>
      </w:r>
      <w:r w:rsidRPr="002454E9">
        <w:rPr>
          <w:rFonts w:ascii="Times New Roman"/>
        </w:rPr>
        <w:t>相比，</w:t>
      </w:r>
      <w:r w:rsidR="00785951" w:rsidRPr="002454E9">
        <w:rPr>
          <w:rFonts w:ascii="Times New Roman"/>
        </w:rPr>
        <w:t>除结构调整和编辑性改动外</w:t>
      </w:r>
      <w:r w:rsidR="00AD1C45" w:rsidRPr="002454E9">
        <w:rPr>
          <w:rFonts w:ascii="Times New Roman"/>
        </w:rPr>
        <w:t>，主要变化如下：</w:t>
      </w:r>
    </w:p>
    <w:p w14:paraId="4DEDBC2F" w14:textId="1C8B5A1C" w:rsidR="001B465A" w:rsidRPr="002454E9" w:rsidRDefault="00FD0C8A" w:rsidP="00EE7DDE">
      <w:pPr>
        <w:pStyle w:val="af9"/>
        <w:ind w:left="420" w:firstLineChars="0" w:firstLine="0"/>
        <w:rPr>
          <w:rFonts w:ascii="Times New Roman"/>
        </w:rPr>
      </w:pPr>
      <w:r w:rsidRPr="002454E9">
        <w:rPr>
          <w:rFonts w:ascii="Times New Roman"/>
          <w:color w:val="000000"/>
          <w:szCs w:val="21"/>
        </w:rPr>
        <w:t>——</w:t>
      </w:r>
      <w:r w:rsidR="009937BE" w:rsidRPr="002454E9">
        <w:rPr>
          <w:rFonts w:ascii="Times New Roman"/>
        </w:rPr>
        <w:t>增加</w:t>
      </w:r>
      <w:r w:rsidR="00EE7DDE" w:rsidRPr="002454E9">
        <w:rPr>
          <w:rFonts w:ascii="Times New Roman"/>
        </w:rPr>
        <w:t>了</w:t>
      </w:r>
      <w:r w:rsidR="001B465A" w:rsidRPr="002454E9">
        <w:rPr>
          <w:rFonts w:ascii="Times New Roman"/>
        </w:rPr>
        <w:t>规范性引用文件</w:t>
      </w:r>
      <w:r w:rsidR="009937BE" w:rsidRPr="002454E9">
        <w:rPr>
          <w:rFonts w:ascii="Times New Roman"/>
        </w:rPr>
        <w:t>（见</w:t>
      </w:r>
      <w:r w:rsidR="00F1550E">
        <w:rPr>
          <w:rFonts w:ascii="Times New Roman" w:hint="eastAsia"/>
        </w:rPr>
        <w:t>第</w:t>
      </w:r>
      <w:r w:rsidR="00F1550E">
        <w:rPr>
          <w:rFonts w:ascii="Times New Roman" w:hint="eastAsia"/>
        </w:rPr>
        <w:t>2</w:t>
      </w:r>
      <w:r w:rsidR="00F1550E">
        <w:rPr>
          <w:rFonts w:ascii="Times New Roman" w:hint="eastAsia"/>
        </w:rPr>
        <w:t>章</w:t>
      </w:r>
      <w:r w:rsidR="0032307C" w:rsidRPr="002454E9">
        <w:rPr>
          <w:rFonts w:ascii="Times New Roman"/>
        </w:rPr>
        <w:t>，</w:t>
      </w:r>
      <w:r w:rsidR="0032307C" w:rsidRPr="002454E9">
        <w:rPr>
          <w:rFonts w:ascii="Times New Roman"/>
        </w:rPr>
        <w:t>2008</w:t>
      </w:r>
      <w:r w:rsidR="0032307C" w:rsidRPr="002454E9">
        <w:rPr>
          <w:rFonts w:ascii="Times New Roman"/>
        </w:rPr>
        <w:t>版</w:t>
      </w:r>
      <w:r w:rsidR="00F1550E">
        <w:rPr>
          <w:rFonts w:ascii="Times New Roman" w:hint="eastAsia"/>
        </w:rPr>
        <w:t>第</w:t>
      </w:r>
      <w:r w:rsidR="0032307C" w:rsidRPr="002454E9">
        <w:rPr>
          <w:rFonts w:ascii="Times New Roman"/>
        </w:rPr>
        <w:t>2</w:t>
      </w:r>
      <w:r w:rsidR="00F1550E">
        <w:rPr>
          <w:rFonts w:ascii="Times New Roman" w:hint="eastAsia"/>
        </w:rPr>
        <w:t>章</w:t>
      </w:r>
      <w:r w:rsidR="009937BE" w:rsidRPr="002454E9">
        <w:rPr>
          <w:rFonts w:ascii="Times New Roman"/>
        </w:rPr>
        <w:t>）</w:t>
      </w:r>
      <w:r w:rsidR="006A5BB2" w:rsidRPr="002454E9">
        <w:rPr>
          <w:rFonts w:ascii="Times New Roman"/>
        </w:rPr>
        <w:t>；</w:t>
      </w:r>
    </w:p>
    <w:p w14:paraId="2F3426F6" w14:textId="290C98A0" w:rsidR="00FD0C8A" w:rsidRPr="002454E9" w:rsidRDefault="00FD0C8A" w:rsidP="00FD0C8A">
      <w:pPr>
        <w:pStyle w:val="af9"/>
        <w:ind w:firstLine="420"/>
        <w:rPr>
          <w:rFonts w:ascii="Times New Roman"/>
        </w:rPr>
      </w:pPr>
      <w:r w:rsidRPr="002454E9">
        <w:rPr>
          <w:rFonts w:ascii="Times New Roman"/>
          <w:color w:val="000000"/>
          <w:szCs w:val="21"/>
        </w:rPr>
        <w:t>——</w:t>
      </w:r>
      <w:r w:rsidR="00F1550E">
        <w:rPr>
          <w:rFonts w:ascii="Times New Roman" w:hint="eastAsia"/>
        </w:rPr>
        <w:t>修</w:t>
      </w:r>
      <w:r w:rsidR="009937BE" w:rsidRPr="002454E9">
        <w:rPr>
          <w:rFonts w:ascii="Times New Roman"/>
        </w:rPr>
        <w:t>改了湿存水量的定义（见</w:t>
      </w:r>
      <w:r w:rsidR="009937BE" w:rsidRPr="002454E9">
        <w:rPr>
          <w:rFonts w:ascii="Times New Roman"/>
        </w:rPr>
        <w:t>3.6</w:t>
      </w:r>
      <w:r w:rsidR="009937BE" w:rsidRPr="002454E9">
        <w:rPr>
          <w:rFonts w:ascii="Times New Roman"/>
        </w:rPr>
        <w:t>，</w:t>
      </w:r>
      <w:r w:rsidR="009937BE" w:rsidRPr="002454E9">
        <w:rPr>
          <w:rFonts w:ascii="Times New Roman"/>
        </w:rPr>
        <w:t>2008</w:t>
      </w:r>
      <w:r w:rsidR="009937BE" w:rsidRPr="002454E9">
        <w:rPr>
          <w:rFonts w:ascii="Times New Roman"/>
        </w:rPr>
        <w:t>版</w:t>
      </w:r>
      <w:r w:rsidR="009937BE" w:rsidRPr="002454E9">
        <w:rPr>
          <w:rFonts w:ascii="Times New Roman"/>
        </w:rPr>
        <w:t>3.6</w:t>
      </w:r>
      <w:r w:rsidR="009937BE" w:rsidRPr="002454E9">
        <w:rPr>
          <w:rFonts w:ascii="Times New Roman"/>
        </w:rPr>
        <w:t>）；</w:t>
      </w:r>
    </w:p>
    <w:p w14:paraId="2CEECD68" w14:textId="5390A006" w:rsidR="009937BE" w:rsidRDefault="009937BE" w:rsidP="00FD0C8A">
      <w:pPr>
        <w:pStyle w:val="af9"/>
        <w:ind w:firstLine="420"/>
        <w:rPr>
          <w:rFonts w:ascii="Times New Roman"/>
        </w:rPr>
      </w:pPr>
      <w:r w:rsidRPr="002454E9">
        <w:rPr>
          <w:rFonts w:ascii="Times New Roman"/>
          <w:color w:val="000000"/>
          <w:szCs w:val="21"/>
        </w:rPr>
        <w:t>——</w:t>
      </w:r>
      <w:r w:rsidRPr="002454E9">
        <w:rPr>
          <w:rFonts w:ascii="Times New Roman"/>
          <w:color w:val="000000"/>
          <w:szCs w:val="21"/>
        </w:rPr>
        <w:t>删除了</w:t>
      </w:r>
      <w:r w:rsidRPr="002454E9">
        <w:rPr>
          <w:rFonts w:ascii="Times New Roman"/>
        </w:rPr>
        <w:t>原子吸收分光光度计型号（见</w:t>
      </w:r>
      <w:r w:rsidRPr="002454E9">
        <w:rPr>
          <w:rFonts w:ascii="Times New Roman"/>
        </w:rPr>
        <w:t>14.3.1</w:t>
      </w:r>
      <w:r w:rsidR="00F1550E">
        <w:rPr>
          <w:rFonts w:ascii="Times New Roman" w:hint="eastAsia"/>
        </w:rPr>
        <w:t>，</w:t>
      </w:r>
      <w:r w:rsidRPr="002454E9">
        <w:rPr>
          <w:rFonts w:ascii="Times New Roman"/>
        </w:rPr>
        <w:t>2008</w:t>
      </w:r>
      <w:r w:rsidRPr="002454E9">
        <w:rPr>
          <w:rFonts w:ascii="Times New Roman"/>
        </w:rPr>
        <w:t>版</w:t>
      </w:r>
      <w:r w:rsidRPr="002454E9">
        <w:rPr>
          <w:rFonts w:ascii="Times New Roman"/>
        </w:rPr>
        <w:t>14.3.1</w:t>
      </w:r>
      <w:r w:rsidRPr="002454E9">
        <w:rPr>
          <w:rFonts w:ascii="Times New Roman"/>
        </w:rPr>
        <w:t>）</w:t>
      </w:r>
      <w:r w:rsidR="00EC202E">
        <w:rPr>
          <w:rFonts w:ascii="Times New Roman" w:hint="eastAsia"/>
        </w:rPr>
        <w:t>；</w:t>
      </w:r>
    </w:p>
    <w:p w14:paraId="0CFFBF90" w14:textId="2C0BA3E7" w:rsidR="00EC202E" w:rsidRDefault="00EC202E" w:rsidP="00FD0C8A">
      <w:pPr>
        <w:pStyle w:val="af9"/>
        <w:ind w:firstLine="420"/>
        <w:rPr>
          <w:rFonts w:ascii="Times New Roman"/>
        </w:rPr>
      </w:pPr>
      <w:r>
        <w:rPr>
          <w:rFonts w:ascii="Times New Roman" w:hint="eastAsia"/>
        </w:rPr>
        <w:t>——删除了附录</w:t>
      </w:r>
      <w:r>
        <w:rPr>
          <w:rFonts w:ascii="Times New Roman" w:hint="eastAsia"/>
        </w:rPr>
        <w:t>B</w:t>
      </w:r>
      <w:r>
        <w:rPr>
          <w:rFonts w:ascii="Times New Roman" w:hint="eastAsia"/>
        </w:rPr>
        <w:t>（见</w:t>
      </w:r>
      <w:r>
        <w:rPr>
          <w:rFonts w:ascii="Times New Roman" w:hint="eastAsia"/>
        </w:rPr>
        <w:t>2008</w:t>
      </w:r>
      <w:r>
        <w:rPr>
          <w:rFonts w:ascii="Times New Roman" w:hint="eastAsia"/>
        </w:rPr>
        <w:t>版附录</w:t>
      </w:r>
      <w:r>
        <w:rPr>
          <w:rFonts w:ascii="Times New Roman" w:hint="eastAsia"/>
        </w:rPr>
        <w:t>B</w:t>
      </w:r>
      <w:r>
        <w:rPr>
          <w:rFonts w:ascii="Times New Roman" w:hint="eastAsia"/>
        </w:rPr>
        <w:t>）；</w:t>
      </w:r>
    </w:p>
    <w:p w14:paraId="2236502F" w14:textId="21DDBF8D" w:rsidR="00EC202E" w:rsidRPr="00EC202E" w:rsidRDefault="00EC202E" w:rsidP="00FD0C8A">
      <w:pPr>
        <w:pStyle w:val="af9"/>
        <w:ind w:firstLine="420"/>
        <w:rPr>
          <w:rFonts w:ascii="Times New Roman"/>
        </w:rPr>
      </w:pPr>
      <w:r>
        <w:rPr>
          <w:rFonts w:ascii="Times New Roman" w:hint="eastAsia"/>
        </w:rPr>
        <w:t>——删除了附录</w:t>
      </w:r>
      <w:r>
        <w:rPr>
          <w:rFonts w:ascii="Times New Roman" w:hint="eastAsia"/>
        </w:rPr>
        <w:t>C</w:t>
      </w:r>
      <w:r>
        <w:rPr>
          <w:rFonts w:ascii="Times New Roman" w:hint="eastAsia"/>
        </w:rPr>
        <w:t>，将内容移入相关章节（见</w:t>
      </w:r>
      <w:r>
        <w:rPr>
          <w:rFonts w:ascii="Times New Roman" w:hint="eastAsia"/>
        </w:rPr>
        <w:t>14.3.1</w:t>
      </w:r>
      <w:r>
        <w:rPr>
          <w:rFonts w:ascii="Times New Roman" w:hint="eastAsia"/>
        </w:rPr>
        <w:t>、</w:t>
      </w:r>
      <w:r>
        <w:rPr>
          <w:rFonts w:ascii="Times New Roman" w:hint="eastAsia"/>
        </w:rPr>
        <w:t>15.3.1</w:t>
      </w:r>
      <w:r>
        <w:rPr>
          <w:rFonts w:ascii="Times New Roman" w:hint="eastAsia"/>
        </w:rPr>
        <w:t>，</w:t>
      </w:r>
      <w:r>
        <w:rPr>
          <w:rFonts w:ascii="Times New Roman" w:hint="eastAsia"/>
        </w:rPr>
        <w:t>2008</w:t>
      </w:r>
      <w:r>
        <w:rPr>
          <w:rFonts w:ascii="Times New Roman" w:hint="eastAsia"/>
        </w:rPr>
        <w:t>版</w:t>
      </w:r>
      <w:r>
        <w:rPr>
          <w:rFonts w:ascii="Times New Roman" w:hint="eastAsia"/>
        </w:rPr>
        <w:t>14.3.1</w:t>
      </w:r>
      <w:r>
        <w:rPr>
          <w:rFonts w:ascii="Times New Roman" w:hint="eastAsia"/>
        </w:rPr>
        <w:t>、</w:t>
      </w:r>
      <w:r>
        <w:rPr>
          <w:rFonts w:ascii="Times New Roman" w:hint="eastAsia"/>
        </w:rPr>
        <w:t>15.3.1</w:t>
      </w:r>
      <w:r>
        <w:rPr>
          <w:rFonts w:ascii="Times New Roman" w:hint="eastAsia"/>
        </w:rPr>
        <w:t>、附录</w:t>
      </w:r>
      <w:r>
        <w:rPr>
          <w:rFonts w:ascii="Times New Roman" w:hint="eastAsia"/>
        </w:rPr>
        <w:t>C</w:t>
      </w:r>
      <w:r>
        <w:rPr>
          <w:rFonts w:ascii="Times New Roman" w:hint="eastAsia"/>
        </w:rPr>
        <w:t>）；</w:t>
      </w:r>
    </w:p>
    <w:p w14:paraId="2474B66E" w14:textId="778E753A" w:rsidR="00FD0C8A" w:rsidRPr="002454E9" w:rsidRDefault="00FD0C8A" w:rsidP="00FD0C8A">
      <w:pPr>
        <w:pStyle w:val="af9"/>
        <w:ind w:firstLine="420"/>
        <w:rPr>
          <w:rFonts w:ascii="Times New Roman"/>
          <w:color w:val="000000"/>
          <w:szCs w:val="21"/>
        </w:rPr>
      </w:pPr>
      <w:r w:rsidRPr="002454E9">
        <w:rPr>
          <w:rFonts w:ascii="Times New Roman"/>
          <w:color w:val="000000"/>
          <w:szCs w:val="21"/>
        </w:rPr>
        <w:t>——</w:t>
      </w:r>
      <w:r w:rsidRPr="002454E9">
        <w:rPr>
          <w:rFonts w:ascii="Times New Roman"/>
          <w:color w:val="000000"/>
          <w:szCs w:val="21"/>
        </w:rPr>
        <w:t>按</w:t>
      </w:r>
      <w:r w:rsidRPr="002454E9">
        <w:rPr>
          <w:rFonts w:ascii="Times New Roman"/>
        </w:rPr>
        <w:t>GB/T 1.1—2020</w:t>
      </w:r>
      <w:r w:rsidRPr="002454E9">
        <w:rPr>
          <w:rFonts w:ascii="Times New Roman"/>
        </w:rPr>
        <w:t>要求对文件重新进行编辑性修改。</w:t>
      </w:r>
    </w:p>
    <w:p w14:paraId="46787CB6" w14:textId="77777777" w:rsidR="006D734C" w:rsidRPr="0027761B" w:rsidRDefault="006D734C" w:rsidP="006D734C">
      <w:pPr>
        <w:pStyle w:val="af9"/>
        <w:ind w:firstLine="420"/>
        <w:rPr>
          <w:rFonts w:ascii="Times New Roman"/>
        </w:rPr>
      </w:pPr>
      <w:r w:rsidRPr="0027761B">
        <w:rPr>
          <w:rFonts w:ascii="Times New Roman" w:hint="eastAsia"/>
        </w:rPr>
        <w:t>请注意本文件的某些内容可能涉及专利。本文件的发布机构不承担识别专利的责任。</w:t>
      </w:r>
    </w:p>
    <w:p w14:paraId="291CAB43" w14:textId="7F243283" w:rsidR="001B465A" w:rsidRPr="002454E9" w:rsidRDefault="001B465A" w:rsidP="001B465A">
      <w:pPr>
        <w:pStyle w:val="af9"/>
        <w:ind w:firstLine="420"/>
        <w:rPr>
          <w:rFonts w:ascii="Times New Roman"/>
        </w:rPr>
      </w:pPr>
      <w:r w:rsidRPr="002454E9">
        <w:rPr>
          <w:rFonts w:ascii="Times New Roman"/>
        </w:rPr>
        <w:t>本文件由中国轻工业联合会提出。</w:t>
      </w:r>
    </w:p>
    <w:p w14:paraId="4BE2F2B2" w14:textId="58F7B100" w:rsidR="001B465A" w:rsidRPr="002454E9" w:rsidRDefault="001B465A" w:rsidP="001B465A">
      <w:pPr>
        <w:pStyle w:val="af9"/>
        <w:ind w:firstLine="420"/>
        <w:rPr>
          <w:rFonts w:ascii="Times New Roman"/>
        </w:rPr>
      </w:pPr>
      <w:r w:rsidRPr="002454E9">
        <w:rPr>
          <w:rFonts w:ascii="Times New Roman"/>
        </w:rPr>
        <w:t>本文件由全国表面活性剂和洗涤</w:t>
      </w:r>
      <w:r w:rsidR="00FC1F31" w:rsidRPr="002454E9">
        <w:rPr>
          <w:rFonts w:ascii="Times New Roman"/>
        </w:rPr>
        <w:t>用品</w:t>
      </w:r>
      <w:r w:rsidRPr="002454E9">
        <w:rPr>
          <w:rFonts w:ascii="Times New Roman"/>
        </w:rPr>
        <w:t>标准化</w:t>
      </w:r>
      <w:r w:rsidR="00FC1F31" w:rsidRPr="002454E9">
        <w:rPr>
          <w:rFonts w:ascii="Times New Roman"/>
        </w:rPr>
        <w:t>技术</w:t>
      </w:r>
      <w:r w:rsidRPr="002454E9">
        <w:rPr>
          <w:rFonts w:ascii="Times New Roman"/>
        </w:rPr>
        <w:t>委员会（</w:t>
      </w:r>
      <w:r w:rsidRPr="002454E9">
        <w:rPr>
          <w:rFonts w:ascii="Times New Roman"/>
        </w:rPr>
        <w:t>SAC/TC272</w:t>
      </w:r>
      <w:r w:rsidRPr="002454E9">
        <w:rPr>
          <w:rFonts w:ascii="Times New Roman"/>
        </w:rPr>
        <w:t>）归口。</w:t>
      </w:r>
    </w:p>
    <w:p w14:paraId="5C8569D5" w14:textId="62595A9A" w:rsidR="001B465A" w:rsidRPr="002454E9" w:rsidRDefault="001B465A" w:rsidP="001B465A">
      <w:pPr>
        <w:pStyle w:val="af9"/>
        <w:ind w:firstLine="420"/>
        <w:rPr>
          <w:rFonts w:ascii="Times New Roman"/>
        </w:rPr>
      </w:pPr>
      <w:r w:rsidRPr="002454E9">
        <w:rPr>
          <w:rFonts w:ascii="Times New Roman"/>
        </w:rPr>
        <w:t>本文件起草单位：</w:t>
      </w:r>
    </w:p>
    <w:p w14:paraId="053A020D" w14:textId="17A63DAC" w:rsidR="001B465A" w:rsidRPr="002454E9" w:rsidRDefault="001B465A" w:rsidP="001B465A">
      <w:pPr>
        <w:pStyle w:val="af9"/>
        <w:ind w:firstLine="420"/>
        <w:rPr>
          <w:rFonts w:ascii="Times New Roman"/>
        </w:rPr>
      </w:pPr>
      <w:r w:rsidRPr="002454E9">
        <w:rPr>
          <w:rFonts w:ascii="Times New Roman"/>
        </w:rPr>
        <w:t>本文件主要起草人：</w:t>
      </w:r>
    </w:p>
    <w:p w14:paraId="1D6D4EE4" w14:textId="4D507B65" w:rsidR="001B465A" w:rsidRPr="002454E9" w:rsidRDefault="00363C76" w:rsidP="001B465A">
      <w:pPr>
        <w:pStyle w:val="af9"/>
        <w:ind w:firstLine="420"/>
        <w:rPr>
          <w:rFonts w:ascii="Times New Roman"/>
        </w:rPr>
      </w:pPr>
      <w:r w:rsidRPr="002454E9">
        <w:rPr>
          <w:rFonts w:ascii="Times New Roman"/>
        </w:rPr>
        <w:t>本文件所代替文件的历次版本发布情况为：</w:t>
      </w:r>
    </w:p>
    <w:p w14:paraId="05785414" w14:textId="6380EDA4" w:rsidR="001B465A" w:rsidRPr="002454E9" w:rsidRDefault="001B465A" w:rsidP="001B465A">
      <w:pPr>
        <w:pStyle w:val="af9"/>
        <w:ind w:firstLine="420"/>
        <w:rPr>
          <w:rFonts w:ascii="Times New Roman"/>
        </w:rPr>
      </w:pPr>
      <w:r w:rsidRPr="002454E9">
        <w:rPr>
          <w:rFonts w:ascii="Times New Roman"/>
        </w:rPr>
        <w:t>——200</w:t>
      </w:r>
      <w:r w:rsidR="007A12F5" w:rsidRPr="002454E9">
        <w:rPr>
          <w:rFonts w:ascii="Times New Roman"/>
        </w:rPr>
        <w:t>3</w:t>
      </w:r>
      <w:r w:rsidRPr="002454E9">
        <w:rPr>
          <w:rFonts w:ascii="Times New Roman"/>
        </w:rPr>
        <w:t>年首次发布为</w:t>
      </w:r>
      <w:r w:rsidRPr="002454E9">
        <w:rPr>
          <w:rFonts w:ascii="Times New Roman"/>
        </w:rPr>
        <w:t>GB</w:t>
      </w:r>
      <w:r w:rsidR="00743C7D" w:rsidRPr="002454E9">
        <w:rPr>
          <w:rFonts w:ascii="Times New Roman"/>
        </w:rPr>
        <w:t>/T</w:t>
      </w:r>
      <w:r w:rsidRPr="002454E9">
        <w:rPr>
          <w:rFonts w:ascii="Times New Roman"/>
        </w:rPr>
        <w:t xml:space="preserve"> </w:t>
      </w:r>
      <w:r w:rsidR="007A12F5" w:rsidRPr="002454E9">
        <w:rPr>
          <w:rFonts w:ascii="Times New Roman"/>
        </w:rPr>
        <w:t>1</w:t>
      </w:r>
      <w:r w:rsidR="00795504" w:rsidRPr="002454E9">
        <w:rPr>
          <w:rFonts w:ascii="Times New Roman"/>
        </w:rPr>
        <w:t>9</w:t>
      </w:r>
      <w:r w:rsidR="007A12F5" w:rsidRPr="002454E9">
        <w:rPr>
          <w:rFonts w:ascii="Times New Roman"/>
        </w:rPr>
        <w:t>421</w:t>
      </w:r>
      <w:r w:rsidR="00570FFD" w:rsidRPr="002454E9">
        <w:rPr>
          <w:rFonts w:ascii="Times New Roman"/>
        </w:rPr>
        <w:t>.1</w:t>
      </w:r>
      <w:r w:rsidR="00570FFD" w:rsidRPr="002454E9">
        <w:rPr>
          <w:rFonts w:ascii="Times New Roman"/>
        </w:rPr>
        <w:t>～</w:t>
      </w:r>
      <w:r w:rsidR="00570FFD" w:rsidRPr="002454E9">
        <w:rPr>
          <w:rFonts w:ascii="Times New Roman"/>
        </w:rPr>
        <w:t>19421.12</w:t>
      </w:r>
      <w:r w:rsidR="00795504" w:rsidRPr="002454E9">
        <w:rPr>
          <w:rFonts w:ascii="Times New Roman"/>
        </w:rPr>
        <w:t>—</w:t>
      </w:r>
      <w:r w:rsidRPr="002454E9">
        <w:rPr>
          <w:rFonts w:ascii="Times New Roman"/>
        </w:rPr>
        <w:t>200</w:t>
      </w:r>
      <w:r w:rsidR="007A12F5" w:rsidRPr="002454E9">
        <w:rPr>
          <w:rFonts w:ascii="Times New Roman"/>
        </w:rPr>
        <w:t>3</w:t>
      </w:r>
      <w:r w:rsidRPr="002454E9">
        <w:rPr>
          <w:rFonts w:ascii="Times New Roman"/>
        </w:rPr>
        <w:t>；</w:t>
      </w:r>
      <w:r w:rsidR="007A12F5" w:rsidRPr="002454E9">
        <w:rPr>
          <w:rFonts w:ascii="Times New Roman"/>
        </w:rPr>
        <w:t>2008</w:t>
      </w:r>
      <w:r w:rsidR="007A12F5" w:rsidRPr="002454E9">
        <w:rPr>
          <w:rFonts w:ascii="Times New Roman"/>
        </w:rPr>
        <w:t>年第一次修订为</w:t>
      </w:r>
      <w:r w:rsidR="007A12F5" w:rsidRPr="002454E9">
        <w:rPr>
          <w:rFonts w:ascii="Times New Roman"/>
        </w:rPr>
        <w:t>GB/T 19421—2008</w:t>
      </w:r>
      <w:r w:rsidR="007A12F5" w:rsidRPr="002454E9">
        <w:rPr>
          <w:rFonts w:ascii="Times New Roman"/>
        </w:rPr>
        <w:t>；</w:t>
      </w:r>
    </w:p>
    <w:p w14:paraId="743E2F2C" w14:textId="3DC5C8B5" w:rsidR="001B465A" w:rsidRPr="002454E9" w:rsidRDefault="001B465A" w:rsidP="001B465A">
      <w:pPr>
        <w:pStyle w:val="af9"/>
        <w:ind w:firstLine="420"/>
        <w:rPr>
          <w:rFonts w:ascii="Times New Roman"/>
        </w:rPr>
      </w:pPr>
      <w:r w:rsidRPr="002454E9">
        <w:rPr>
          <w:rFonts w:ascii="Times New Roman"/>
        </w:rPr>
        <w:t>——</w:t>
      </w:r>
      <w:r w:rsidRPr="002454E9">
        <w:rPr>
          <w:rFonts w:ascii="Times New Roman"/>
        </w:rPr>
        <w:t>本次为第</w:t>
      </w:r>
      <w:r w:rsidR="007A12F5" w:rsidRPr="002454E9">
        <w:rPr>
          <w:rFonts w:ascii="Times New Roman"/>
        </w:rPr>
        <w:t>二</w:t>
      </w:r>
      <w:r w:rsidRPr="002454E9">
        <w:rPr>
          <w:rFonts w:ascii="Times New Roman"/>
        </w:rPr>
        <w:t>次修订。</w:t>
      </w:r>
    </w:p>
    <w:p w14:paraId="10A495C3" w14:textId="77777777" w:rsidR="001B465A" w:rsidRPr="002454E9" w:rsidRDefault="001B465A" w:rsidP="001B465A">
      <w:pPr>
        <w:pStyle w:val="af9"/>
        <w:spacing w:line="276" w:lineRule="auto"/>
        <w:ind w:firstLine="420"/>
        <w:rPr>
          <w:rFonts w:ascii="Times New Roman"/>
        </w:rPr>
      </w:pPr>
    </w:p>
    <w:p w14:paraId="1512072D" w14:textId="77777777" w:rsidR="001B465A" w:rsidRPr="002454E9" w:rsidRDefault="001B465A" w:rsidP="001B465A">
      <w:pPr>
        <w:pStyle w:val="af9"/>
        <w:spacing w:line="276" w:lineRule="auto"/>
        <w:ind w:firstLine="420"/>
        <w:rPr>
          <w:rFonts w:ascii="Times New Roman"/>
        </w:rPr>
        <w:sectPr w:rsidR="001B465A" w:rsidRPr="002454E9" w:rsidSect="0027761B">
          <w:footerReference w:type="default" r:id="rId16"/>
          <w:pgSz w:w="11907" w:h="16839" w:code="9"/>
          <w:pgMar w:top="1418" w:right="1134" w:bottom="1418" w:left="1418" w:header="1134" w:footer="851" w:gutter="0"/>
          <w:pgBorders w:offsetFrom="page">
            <w:top w:val="dotted" w:sz="4" w:space="24" w:color="auto"/>
            <w:left w:val="dotted" w:sz="4" w:space="24" w:color="auto"/>
            <w:bottom w:val="dotted" w:sz="4" w:space="24" w:color="auto"/>
            <w:right w:val="dotted" w:sz="4" w:space="24" w:color="auto"/>
          </w:pgBorders>
          <w:pgNumType w:fmt="upperRoman"/>
          <w:cols w:space="425"/>
          <w:docGrid w:type="lines" w:linePitch="312"/>
        </w:sectPr>
      </w:pPr>
    </w:p>
    <w:p w14:paraId="6FA9F8B3" w14:textId="7DC6759D" w:rsidR="001B465A" w:rsidRPr="002454E9" w:rsidRDefault="00CB51FD" w:rsidP="001B465A">
      <w:pPr>
        <w:pStyle w:val="aff0"/>
        <w:adjustRightInd w:val="0"/>
        <w:snapToGrid w:val="0"/>
        <w:spacing w:before="700" w:line="240" w:lineRule="auto"/>
        <w:rPr>
          <w:rFonts w:ascii="Times New Roman"/>
        </w:rPr>
      </w:pPr>
      <w:r w:rsidRPr="002454E9">
        <w:rPr>
          <w:rFonts w:ascii="Times New Roman"/>
        </w:rPr>
        <w:lastRenderedPageBreak/>
        <w:t>层状结晶二硅酸钠试验方法</w:t>
      </w:r>
    </w:p>
    <w:bookmarkEnd w:id="1"/>
    <w:p w14:paraId="13276CBF" w14:textId="77777777" w:rsidR="008B1953" w:rsidRPr="002454E9" w:rsidRDefault="008B1953" w:rsidP="001C106C">
      <w:pPr>
        <w:pStyle w:val="a5"/>
        <w:numPr>
          <w:ilvl w:val="0"/>
          <w:numId w:val="4"/>
        </w:numPr>
        <w:spacing w:before="156" w:after="156"/>
        <w:rPr>
          <w:rFonts w:ascii="Times New Roman"/>
        </w:rPr>
      </w:pPr>
      <w:r w:rsidRPr="002454E9">
        <w:rPr>
          <w:rFonts w:ascii="Times New Roman"/>
        </w:rPr>
        <w:t>范围</w:t>
      </w:r>
    </w:p>
    <w:p w14:paraId="6A83930E" w14:textId="5A286970" w:rsidR="008B1953" w:rsidRPr="002454E9" w:rsidRDefault="008B1953" w:rsidP="008B1953">
      <w:pPr>
        <w:topLinePunct/>
        <w:adjustRightInd w:val="0"/>
        <w:snapToGrid w:val="0"/>
        <w:ind w:firstLineChars="200" w:firstLine="420"/>
        <w:rPr>
          <w:szCs w:val="21"/>
        </w:rPr>
      </w:pPr>
      <w:r w:rsidRPr="002454E9">
        <w:rPr>
          <w:szCs w:val="21"/>
        </w:rPr>
        <w:t>本文件规定了洗涤剂助剂层状结晶二硅酸钠的</w:t>
      </w:r>
      <w:r w:rsidRPr="002454E9">
        <w:rPr>
          <w:szCs w:val="21"/>
        </w:rPr>
        <w:t>δ</w:t>
      </w:r>
      <w:r w:rsidRPr="002454E9">
        <w:rPr>
          <w:szCs w:val="21"/>
        </w:rPr>
        <w:t>相</w:t>
      </w:r>
      <w:r w:rsidRPr="002454E9">
        <w:rPr>
          <w:szCs w:val="21"/>
        </w:rPr>
        <w:t>X</w:t>
      </w:r>
      <w:r w:rsidRPr="002454E9">
        <w:rPr>
          <w:szCs w:val="21"/>
        </w:rPr>
        <w:t>射线</w:t>
      </w:r>
      <w:proofErr w:type="gramStart"/>
      <w:r w:rsidRPr="002454E9">
        <w:rPr>
          <w:szCs w:val="21"/>
        </w:rPr>
        <w:t>衍射仪法定性分析</w:t>
      </w:r>
      <w:proofErr w:type="gramEnd"/>
      <w:r w:rsidRPr="002454E9">
        <w:rPr>
          <w:szCs w:val="21"/>
        </w:rPr>
        <w:t>及其白度、</w:t>
      </w:r>
      <w:r w:rsidRPr="002454E9">
        <w:rPr>
          <w:szCs w:val="21"/>
        </w:rPr>
        <w:t>pH</w:t>
      </w:r>
      <w:r w:rsidRPr="002454E9">
        <w:rPr>
          <w:szCs w:val="21"/>
        </w:rPr>
        <w:t>值、钙交换能力、镁交换能力、灼烧失量、湿存水量、三氧化二铁、氧化钠、</w:t>
      </w:r>
      <w:r w:rsidRPr="002454E9">
        <w:t>二氧化硅、</w:t>
      </w:r>
      <w:r w:rsidRPr="002454E9">
        <w:rPr>
          <w:szCs w:val="21"/>
        </w:rPr>
        <w:t>氧化钙、氧化镁等指标的测试方法。</w:t>
      </w:r>
    </w:p>
    <w:p w14:paraId="54AD7EB7" w14:textId="51FC6E88" w:rsidR="008B1953" w:rsidRPr="002454E9" w:rsidRDefault="008B1953" w:rsidP="008B1953">
      <w:pPr>
        <w:topLinePunct/>
        <w:adjustRightInd w:val="0"/>
        <w:snapToGrid w:val="0"/>
        <w:ind w:firstLineChars="200" w:firstLine="420"/>
        <w:rPr>
          <w:szCs w:val="21"/>
        </w:rPr>
      </w:pPr>
      <w:r w:rsidRPr="002454E9">
        <w:rPr>
          <w:szCs w:val="21"/>
        </w:rPr>
        <w:t>本文件适用于洗涤剂用层状结晶二硅酸钠产品的指标测定，同时也适用于洗涤剂用其它类型硅酸盐产品的部分指标测定。</w:t>
      </w:r>
    </w:p>
    <w:p w14:paraId="1EE30B46" w14:textId="77777777" w:rsidR="008B1953" w:rsidRPr="002454E9" w:rsidRDefault="008B1953" w:rsidP="001C106C">
      <w:pPr>
        <w:pStyle w:val="a5"/>
        <w:numPr>
          <w:ilvl w:val="0"/>
          <w:numId w:val="4"/>
        </w:numPr>
        <w:spacing w:before="156" w:after="156"/>
        <w:rPr>
          <w:rFonts w:ascii="Times New Roman"/>
        </w:rPr>
      </w:pPr>
      <w:r w:rsidRPr="002454E9">
        <w:rPr>
          <w:rFonts w:ascii="Times New Roman"/>
        </w:rPr>
        <w:t>规范性引用文件</w:t>
      </w:r>
    </w:p>
    <w:p w14:paraId="07343946" w14:textId="77777777" w:rsidR="008B1953" w:rsidRPr="002454E9" w:rsidRDefault="008B1953" w:rsidP="008B1953">
      <w:pPr>
        <w:topLinePunct/>
        <w:adjustRightInd w:val="0"/>
        <w:snapToGrid w:val="0"/>
        <w:ind w:firstLineChars="200" w:firstLine="420"/>
        <w:rPr>
          <w:szCs w:val="21"/>
        </w:rPr>
      </w:pPr>
      <w:r w:rsidRPr="002454E9">
        <w:rPr>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48AA334" w14:textId="77777777" w:rsidR="00F1550E" w:rsidRPr="0027761B" w:rsidRDefault="00F1550E" w:rsidP="00F1550E">
      <w:pPr>
        <w:pStyle w:val="af9"/>
        <w:ind w:firstLine="420"/>
        <w:rPr>
          <w:rFonts w:ascii="Times New Roman"/>
        </w:rPr>
      </w:pPr>
      <w:r w:rsidRPr="0027761B">
        <w:rPr>
          <w:rFonts w:ascii="Times New Roman"/>
        </w:rPr>
        <w:t xml:space="preserve">GB/T 6682  </w:t>
      </w:r>
      <w:r w:rsidRPr="0027761B">
        <w:rPr>
          <w:rFonts w:ascii="Times New Roman" w:hint="eastAsia"/>
        </w:rPr>
        <w:t>分析实验室用水规格和试验方法</w:t>
      </w:r>
    </w:p>
    <w:p w14:paraId="23A6265D" w14:textId="42412D28" w:rsidR="008B1953" w:rsidRPr="002454E9" w:rsidRDefault="008B1953" w:rsidP="008B1953">
      <w:pPr>
        <w:pStyle w:val="af9"/>
        <w:ind w:firstLine="420"/>
        <w:rPr>
          <w:rFonts w:ascii="Times New Roman"/>
        </w:rPr>
      </w:pPr>
      <w:r w:rsidRPr="002454E9">
        <w:rPr>
          <w:rFonts w:ascii="Times New Roman"/>
        </w:rPr>
        <w:t xml:space="preserve">GB/T 9086  </w:t>
      </w:r>
      <w:r w:rsidRPr="002454E9">
        <w:rPr>
          <w:rFonts w:ascii="Times New Roman"/>
        </w:rPr>
        <w:t>用于色度和光度测量的标准白板</w:t>
      </w:r>
    </w:p>
    <w:p w14:paraId="381A94A1" w14:textId="77777777" w:rsidR="008B1953" w:rsidRDefault="008B1953" w:rsidP="008B1953">
      <w:pPr>
        <w:pStyle w:val="af9"/>
        <w:ind w:firstLine="420"/>
        <w:rPr>
          <w:rFonts w:ascii="Times New Roman"/>
        </w:rPr>
      </w:pPr>
      <w:r w:rsidRPr="002454E9">
        <w:rPr>
          <w:rFonts w:ascii="Times New Roman"/>
        </w:rPr>
        <w:t xml:space="preserve">GB/T 13173  </w:t>
      </w:r>
      <w:r w:rsidRPr="002454E9">
        <w:rPr>
          <w:rFonts w:ascii="Times New Roman"/>
        </w:rPr>
        <w:t>表面活性剂</w:t>
      </w:r>
      <w:r w:rsidRPr="002454E9">
        <w:rPr>
          <w:rFonts w:ascii="Times New Roman"/>
        </w:rPr>
        <w:t xml:space="preserve">  </w:t>
      </w:r>
      <w:r w:rsidRPr="002454E9">
        <w:rPr>
          <w:rFonts w:ascii="Times New Roman"/>
        </w:rPr>
        <w:t>洗涤剂试验方法</w:t>
      </w:r>
    </w:p>
    <w:p w14:paraId="72B7697D" w14:textId="7CA0DC07" w:rsidR="004C2F2B" w:rsidRPr="002454E9" w:rsidRDefault="004C2F2B" w:rsidP="008B1953">
      <w:pPr>
        <w:pStyle w:val="af9"/>
        <w:ind w:firstLine="420"/>
        <w:rPr>
          <w:rFonts w:ascii="Times New Roman"/>
        </w:rPr>
      </w:pPr>
      <w:r>
        <w:rPr>
          <w:rFonts w:ascii="Times New Roman" w:hint="eastAsia"/>
        </w:rPr>
        <w:t xml:space="preserve">JJG 512  </w:t>
      </w:r>
      <w:r w:rsidRPr="002454E9">
        <w:rPr>
          <w:rFonts w:ascii="Times New Roman"/>
        </w:rPr>
        <w:t>白度计检定规程</w:t>
      </w:r>
    </w:p>
    <w:p w14:paraId="6EC4ABF8" w14:textId="596E2CCC" w:rsidR="008B1953" w:rsidRPr="002454E9" w:rsidRDefault="008B1953" w:rsidP="008B1953">
      <w:pPr>
        <w:pStyle w:val="af9"/>
        <w:ind w:firstLine="420"/>
        <w:rPr>
          <w:rFonts w:ascii="Times New Roman"/>
        </w:rPr>
      </w:pPr>
      <w:r w:rsidRPr="002454E9">
        <w:rPr>
          <w:rFonts w:ascii="Times New Roman"/>
        </w:rPr>
        <w:t>QB/T 2739</w:t>
      </w:r>
      <w:r w:rsidR="00F1550E">
        <w:rPr>
          <w:rFonts w:ascii="Times New Roman" w:hint="eastAsia"/>
        </w:rPr>
        <w:t>—</w:t>
      </w:r>
      <w:r w:rsidRPr="002454E9">
        <w:rPr>
          <w:rFonts w:ascii="Times New Roman"/>
        </w:rPr>
        <w:t xml:space="preserve">2005  </w:t>
      </w:r>
      <w:r w:rsidRPr="002454E9">
        <w:rPr>
          <w:rFonts w:ascii="Times New Roman"/>
        </w:rPr>
        <w:t>洗涤用品常用试验方法</w:t>
      </w:r>
      <w:r w:rsidRPr="002454E9">
        <w:rPr>
          <w:rFonts w:ascii="Times New Roman"/>
        </w:rPr>
        <w:t xml:space="preserve">  </w:t>
      </w:r>
      <w:r w:rsidRPr="002454E9">
        <w:rPr>
          <w:rFonts w:ascii="Times New Roman"/>
        </w:rPr>
        <w:t>滴定分析（容量分析）用试验溶液的制备</w:t>
      </w:r>
    </w:p>
    <w:p w14:paraId="0A062DE0" w14:textId="77777777" w:rsidR="008B1953" w:rsidRPr="002454E9" w:rsidRDefault="008B1953" w:rsidP="001C106C">
      <w:pPr>
        <w:pStyle w:val="a5"/>
        <w:numPr>
          <w:ilvl w:val="0"/>
          <w:numId w:val="4"/>
        </w:numPr>
        <w:spacing w:before="156" w:after="156"/>
        <w:rPr>
          <w:rFonts w:ascii="Times New Roman"/>
        </w:rPr>
      </w:pPr>
      <w:r w:rsidRPr="002454E9">
        <w:rPr>
          <w:rFonts w:ascii="Times New Roman"/>
        </w:rPr>
        <w:t>术语和定义</w:t>
      </w:r>
    </w:p>
    <w:p w14:paraId="2A1AA9B1" w14:textId="5DCA9CD0" w:rsidR="008B1953" w:rsidRPr="002454E9" w:rsidRDefault="008B1953" w:rsidP="008B1953">
      <w:pPr>
        <w:pStyle w:val="afff1"/>
        <w:topLinePunct/>
        <w:adjustRightInd w:val="0"/>
        <w:snapToGrid w:val="0"/>
        <w:spacing w:before="0" w:line="240" w:lineRule="auto"/>
        <w:ind w:firstLineChars="200" w:firstLine="420"/>
        <w:jc w:val="both"/>
        <w:rPr>
          <w:sz w:val="21"/>
          <w:szCs w:val="21"/>
        </w:rPr>
      </w:pPr>
      <w:r w:rsidRPr="002454E9">
        <w:rPr>
          <w:sz w:val="21"/>
          <w:szCs w:val="21"/>
        </w:rPr>
        <w:t>下列术语和定义适用于本文件。</w:t>
      </w:r>
    </w:p>
    <w:p w14:paraId="5BECB16F" w14:textId="77777777" w:rsidR="008B1953" w:rsidRPr="002454E9" w:rsidRDefault="008B1953" w:rsidP="001C106C">
      <w:pPr>
        <w:pStyle w:val="afff1"/>
        <w:numPr>
          <w:ilvl w:val="0"/>
          <w:numId w:val="6"/>
        </w:numPr>
        <w:topLinePunct/>
        <w:adjustRightInd w:val="0"/>
        <w:snapToGrid w:val="0"/>
        <w:spacing w:before="0" w:line="240" w:lineRule="auto"/>
        <w:jc w:val="both"/>
        <w:rPr>
          <w:sz w:val="21"/>
          <w:szCs w:val="21"/>
        </w:rPr>
      </w:pPr>
    </w:p>
    <w:p w14:paraId="225FC9C4" w14:textId="77777777" w:rsidR="008B1953" w:rsidRPr="002454E9" w:rsidRDefault="008B1953" w:rsidP="008B1953">
      <w:pPr>
        <w:pStyle w:val="afff1"/>
        <w:topLinePunct/>
        <w:adjustRightInd w:val="0"/>
        <w:snapToGrid w:val="0"/>
        <w:spacing w:before="0" w:line="240" w:lineRule="auto"/>
        <w:ind w:firstLineChars="200" w:firstLine="420"/>
        <w:jc w:val="both"/>
        <w:rPr>
          <w:sz w:val="21"/>
          <w:szCs w:val="21"/>
        </w:rPr>
      </w:pPr>
      <w:r w:rsidRPr="002454E9">
        <w:rPr>
          <w:sz w:val="21"/>
          <w:szCs w:val="21"/>
        </w:rPr>
        <w:t>δ</w:t>
      </w:r>
      <w:r w:rsidRPr="002454E9">
        <w:rPr>
          <w:sz w:val="21"/>
          <w:szCs w:val="21"/>
        </w:rPr>
        <w:t>相</w:t>
      </w:r>
      <w:r w:rsidRPr="002454E9">
        <w:rPr>
          <w:sz w:val="21"/>
          <w:szCs w:val="21"/>
        </w:rPr>
        <w:t>X</w:t>
      </w:r>
      <w:r w:rsidRPr="002454E9">
        <w:rPr>
          <w:sz w:val="21"/>
          <w:szCs w:val="21"/>
        </w:rPr>
        <w:t>射线</w:t>
      </w:r>
      <w:proofErr w:type="gramStart"/>
      <w:r w:rsidRPr="002454E9">
        <w:rPr>
          <w:sz w:val="21"/>
          <w:szCs w:val="21"/>
        </w:rPr>
        <w:t>衍射仪法</w:t>
      </w:r>
      <w:proofErr w:type="gramEnd"/>
      <w:r w:rsidRPr="002454E9">
        <w:rPr>
          <w:b/>
          <w:bCs/>
          <w:sz w:val="21"/>
          <w:szCs w:val="21"/>
        </w:rPr>
        <w:t xml:space="preserve"> delta- crystalline layered sodium disilicate—Method of X-ray diffractometer</w:t>
      </w:r>
    </w:p>
    <w:p w14:paraId="4FCC20E5"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δ</w:t>
      </w:r>
      <w:r w:rsidRPr="002454E9">
        <w:rPr>
          <w:kern w:val="2"/>
          <w:sz w:val="21"/>
          <w:szCs w:val="21"/>
        </w:rPr>
        <w:t>相晶体在给定波长的</w:t>
      </w:r>
      <w:r w:rsidRPr="002454E9">
        <w:rPr>
          <w:kern w:val="2"/>
          <w:sz w:val="21"/>
          <w:szCs w:val="21"/>
        </w:rPr>
        <w:t>X</w:t>
      </w:r>
      <w:r w:rsidRPr="002454E9">
        <w:rPr>
          <w:kern w:val="2"/>
          <w:sz w:val="21"/>
          <w:szCs w:val="21"/>
        </w:rPr>
        <w:t>射线辐射下，呈现出层状结晶二硅酸钠的</w:t>
      </w:r>
      <w:r w:rsidRPr="002454E9">
        <w:rPr>
          <w:kern w:val="2"/>
          <w:sz w:val="21"/>
          <w:szCs w:val="21"/>
        </w:rPr>
        <w:t>δ</w:t>
      </w:r>
      <w:r w:rsidRPr="002454E9">
        <w:rPr>
          <w:kern w:val="2"/>
          <w:sz w:val="21"/>
          <w:szCs w:val="21"/>
        </w:rPr>
        <w:t>相晶体的特征衍射谱图，以此与待测物质的该数据对比。</w:t>
      </w:r>
    </w:p>
    <w:p w14:paraId="6516CFF9" w14:textId="77777777" w:rsidR="008B1953" w:rsidRPr="002454E9" w:rsidRDefault="008B1953" w:rsidP="001C106C">
      <w:pPr>
        <w:pStyle w:val="afff1"/>
        <w:numPr>
          <w:ilvl w:val="0"/>
          <w:numId w:val="7"/>
        </w:numPr>
        <w:topLinePunct/>
        <w:adjustRightInd w:val="0"/>
        <w:snapToGrid w:val="0"/>
        <w:spacing w:before="0" w:line="240" w:lineRule="auto"/>
        <w:jc w:val="both"/>
        <w:rPr>
          <w:kern w:val="2"/>
          <w:sz w:val="21"/>
          <w:szCs w:val="21"/>
        </w:rPr>
      </w:pPr>
    </w:p>
    <w:p w14:paraId="37357B0B"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白度</w:t>
      </w:r>
      <w:r w:rsidRPr="002454E9">
        <w:rPr>
          <w:kern w:val="2"/>
          <w:sz w:val="21"/>
          <w:szCs w:val="21"/>
        </w:rPr>
        <w:t xml:space="preserve">  </w:t>
      </w:r>
      <w:r w:rsidRPr="002454E9">
        <w:rPr>
          <w:b/>
          <w:kern w:val="2"/>
          <w:sz w:val="21"/>
          <w:szCs w:val="21"/>
        </w:rPr>
        <w:t>whiteness</w:t>
      </w:r>
    </w:p>
    <w:p w14:paraId="19BE2AF1"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物质的表面在可见光区域内，相对完全物体漫反射（标准白）辐射能的大小的比值，用百分数表示。</w:t>
      </w:r>
    </w:p>
    <w:p w14:paraId="2F822024" w14:textId="77777777" w:rsidR="008B1953" w:rsidRPr="002454E9" w:rsidRDefault="008B1953" w:rsidP="001C106C">
      <w:pPr>
        <w:pStyle w:val="afff1"/>
        <w:numPr>
          <w:ilvl w:val="0"/>
          <w:numId w:val="8"/>
        </w:numPr>
        <w:topLinePunct/>
        <w:adjustRightInd w:val="0"/>
        <w:snapToGrid w:val="0"/>
        <w:spacing w:before="0" w:line="240" w:lineRule="auto"/>
        <w:jc w:val="both"/>
        <w:rPr>
          <w:kern w:val="2"/>
          <w:sz w:val="21"/>
          <w:szCs w:val="21"/>
        </w:rPr>
      </w:pPr>
    </w:p>
    <w:p w14:paraId="2E17CE96"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钙交换能力</w:t>
      </w:r>
      <w:r w:rsidRPr="002454E9">
        <w:rPr>
          <w:kern w:val="2"/>
          <w:sz w:val="21"/>
          <w:szCs w:val="21"/>
        </w:rPr>
        <w:t xml:space="preserve">  </w:t>
      </w:r>
      <w:proofErr w:type="spellStart"/>
      <w:r w:rsidRPr="002454E9">
        <w:rPr>
          <w:b/>
          <w:sz w:val="21"/>
          <w:szCs w:val="21"/>
        </w:rPr>
        <w:t>calciumion</w:t>
      </w:r>
      <w:proofErr w:type="spellEnd"/>
      <w:r w:rsidRPr="002454E9">
        <w:rPr>
          <w:b/>
          <w:sz w:val="21"/>
          <w:szCs w:val="21"/>
        </w:rPr>
        <w:t xml:space="preserve"> exchange capacity</w:t>
      </w:r>
    </w:p>
    <w:p w14:paraId="625D0B3C"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sz w:val="21"/>
          <w:szCs w:val="21"/>
        </w:rPr>
        <w:t>在一定温度和碱性等条件下，产品中钠离子可被溶液中钙离子所交换的容量。</w:t>
      </w:r>
    </w:p>
    <w:p w14:paraId="2684E639" w14:textId="77777777" w:rsidR="008B1953" w:rsidRPr="002454E9" w:rsidRDefault="008B1953" w:rsidP="001C106C">
      <w:pPr>
        <w:pStyle w:val="afff1"/>
        <w:numPr>
          <w:ilvl w:val="0"/>
          <w:numId w:val="9"/>
        </w:numPr>
        <w:topLinePunct/>
        <w:adjustRightInd w:val="0"/>
        <w:snapToGrid w:val="0"/>
        <w:spacing w:before="0" w:line="240" w:lineRule="auto"/>
        <w:jc w:val="both"/>
        <w:rPr>
          <w:kern w:val="2"/>
          <w:sz w:val="21"/>
          <w:szCs w:val="21"/>
        </w:rPr>
      </w:pPr>
    </w:p>
    <w:p w14:paraId="5380E1FC"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镁交换能力</w:t>
      </w:r>
      <w:r w:rsidRPr="002454E9">
        <w:rPr>
          <w:kern w:val="2"/>
          <w:sz w:val="21"/>
          <w:szCs w:val="21"/>
        </w:rPr>
        <w:t xml:space="preserve"> </w:t>
      </w:r>
      <w:r w:rsidRPr="002454E9">
        <w:rPr>
          <w:rFonts w:eastAsia="黑体"/>
          <w:b/>
          <w:bCs/>
          <w:sz w:val="21"/>
          <w:szCs w:val="21"/>
        </w:rPr>
        <w:t>magnesium exchange capacity content</w:t>
      </w:r>
    </w:p>
    <w:p w14:paraId="126A731E"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sz w:val="21"/>
          <w:szCs w:val="21"/>
        </w:rPr>
        <w:t>在一定温度和碱性等条件下，产品中钠离子可被溶液中镁离子所交换的容量。</w:t>
      </w:r>
    </w:p>
    <w:p w14:paraId="18CEEEF6" w14:textId="77777777" w:rsidR="008B1953" w:rsidRPr="002454E9" w:rsidRDefault="008B1953" w:rsidP="001C106C">
      <w:pPr>
        <w:pStyle w:val="afff1"/>
        <w:numPr>
          <w:ilvl w:val="0"/>
          <w:numId w:val="10"/>
        </w:numPr>
        <w:topLinePunct/>
        <w:adjustRightInd w:val="0"/>
        <w:snapToGrid w:val="0"/>
        <w:spacing w:before="0" w:line="240" w:lineRule="auto"/>
        <w:jc w:val="both"/>
        <w:rPr>
          <w:kern w:val="2"/>
          <w:sz w:val="21"/>
          <w:szCs w:val="21"/>
        </w:rPr>
      </w:pPr>
    </w:p>
    <w:p w14:paraId="55B21B86"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灼烧失量</w:t>
      </w:r>
      <w:r w:rsidRPr="002454E9">
        <w:rPr>
          <w:kern w:val="2"/>
          <w:sz w:val="21"/>
          <w:szCs w:val="21"/>
        </w:rPr>
        <w:t xml:space="preserve">  </w:t>
      </w:r>
      <w:r w:rsidRPr="002454E9">
        <w:rPr>
          <w:b/>
          <w:sz w:val="21"/>
          <w:szCs w:val="21"/>
        </w:rPr>
        <w:t>the loss on ignition</w:t>
      </w:r>
    </w:p>
    <w:p w14:paraId="2CD6BA73"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sz w:val="21"/>
          <w:szCs w:val="21"/>
        </w:rPr>
        <w:t>试样在高温下灼烧质量减少的百分数。</w:t>
      </w:r>
    </w:p>
    <w:p w14:paraId="44BB8E4A" w14:textId="77777777" w:rsidR="008B1953" w:rsidRPr="002454E9" w:rsidRDefault="008B1953" w:rsidP="001C106C">
      <w:pPr>
        <w:pStyle w:val="afff1"/>
        <w:numPr>
          <w:ilvl w:val="0"/>
          <w:numId w:val="11"/>
        </w:numPr>
        <w:topLinePunct/>
        <w:adjustRightInd w:val="0"/>
        <w:snapToGrid w:val="0"/>
        <w:spacing w:before="0" w:line="240" w:lineRule="auto"/>
        <w:jc w:val="both"/>
        <w:rPr>
          <w:kern w:val="2"/>
          <w:sz w:val="21"/>
          <w:szCs w:val="21"/>
        </w:rPr>
      </w:pPr>
    </w:p>
    <w:p w14:paraId="6A4E95C8" w14:textId="77777777" w:rsidR="008B1953" w:rsidRPr="002454E9" w:rsidRDefault="008B1953" w:rsidP="008B1953">
      <w:pPr>
        <w:pStyle w:val="afff1"/>
        <w:topLinePunct/>
        <w:adjustRightInd w:val="0"/>
        <w:snapToGrid w:val="0"/>
        <w:spacing w:before="0" w:line="240" w:lineRule="auto"/>
        <w:ind w:firstLineChars="200" w:firstLine="420"/>
        <w:jc w:val="both"/>
        <w:rPr>
          <w:kern w:val="2"/>
          <w:sz w:val="21"/>
          <w:szCs w:val="21"/>
        </w:rPr>
      </w:pPr>
      <w:r w:rsidRPr="002454E9">
        <w:rPr>
          <w:kern w:val="2"/>
          <w:sz w:val="21"/>
          <w:szCs w:val="21"/>
        </w:rPr>
        <w:t>湿存水量</w:t>
      </w:r>
      <w:r w:rsidRPr="002454E9">
        <w:rPr>
          <w:kern w:val="2"/>
          <w:sz w:val="21"/>
          <w:szCs w:val="21"/>
        </w:rPr>
        <w:t xml:space="preserve">  </w:t>
      </w:r>
      <w:r w:rsidRPr="002454E9">
        <w:rPr>
          <w:b/>
          <w:sz w:val="21"/>
          <w:szCs w:val="21"/>
        </w:rPr>
        <w:t>hygroscopic moisture</w:t>
      </w:r>
    </w:p>
    <w:p w14:paraId="63D4FEE2" w14:textId="2C3EF4C0" w:rsidR="008B1953" w:rsidRPr="0027761B" w:rsidRDefault="008B1953" w:rsidP="008B1953">
      <w:pPr>
        <w:ind w:firstLineChars="200" w:firstLine="420"/>
      </w:pPr>
      <w:r w:rsidRPr="0027761B">
        <w:rPr>
          <w:rFonts w:hint="eastAsia"/>
          <w:szCs w:val="21"/>
        </w:rPr>
        <w:t>试样在一定温度的烘箱烘干前后重量的差值</w:t>
      </w:r>
      <w:r w:rsidR="007D77DA" w:rsidRPr="0027761B">
        <w:rPr>
          <w:rFonts w:hint="eastAsia"/>
          <w:szCs w:val="21"/>
        </w:rPr>
        <w:t>占烘干前试样的质量分数</w:t>
      </w:r>
      <w:r w:rsidRPr="0027761B">
        <w:rPr>
          <w:rFonts w:hint="eastAsia"/>
          <w:szCs w:val="21"/>
        </w:rPr>
        <w:t>。</w:t>
      </w:r>
    </w:p>
    <w:p w14:paraId="7D430D26" w14:textId="77777777" w:rsidR="008B1953" w:rsidRPr="002454E9" w:rsidRDefault="008B1953" w:rsidP="001C106C">
      <w:pPr>
        <w:pStyle w:val="a5"/>
        <w:numPr>
          <w:ilvl w:val="0"/>
          <w:numId w:val="4"/>
        </w:numPr>
        <w:spacing w:before="156" w:after="156"/>
        <w:rPr>
          <w:rFonts w:ascii="Times New Roman"/>
        </w:rPr>
      </w:pPr>
      <w:r w:rsidRPr="002454E9">
        <w:rPr>
          <w:rFonts w:ascii="Times New Roman"/>
        </w:rPr>
        <w:t>δ</w:t>
      </w:r>
      <w:r w:rsidRPr="002454E9">
        <w:rPr>
          <w:rFonts w:ascii="Times New Roman"/>
        </w:rPr>
        <w:t>相层状结晶二硅酸钠定性分析</w:t>
      </w:r>
      <w:r w:rsidRPr="002454E9">
        <w:rPr>
          <w:rFonts w:ascii="Times New Roman"/>
        </w:rPr>
        <w:t xml:space="preserve">  </w:t>
      </w:r>
      <w:bookmarkStart w:id="8" w:name="_Hlk191498621"/>
      <w:r w:rsidRPr="002454E9">
        <w:rPr>
          <w:rFonts w:ascii="Times New Roman"/>
        </w:rPr>
        <w:t>X</w:t>
      </w:r>
      <w:r w:rsidRPr="002454E9">
        <w:rPr>
          <w:rFonts w:ascii="Times New Roman"/>
        </w:rPr>
        <w:t>射线衍射仪法</w:t>
      </w:r>
      <w:bookmarkEnd w:id="8"/>
    </w:p>
    <w:p w14:paraId="105C5DF9" w14:textId="77777777" w:rsidR="008B1953" w:rsidRPr="002454E9" w:rsidRDefault="008B1953" w:rsidP="001C106C">
      <w:pPr>
        <w:numPr>
          <w:ilvl w:val="0"/>
          <w:numId w:val="16"/>
        </w:numPr>
        <w:topLinePunct/>
        <w:adjustRightInd w:val="0"/>
        <w:snapToGrid w:val="0"/>
        <w:rPr>
          <w:rFonts w:eastAsia="黑体"/>
          <w:szCs w:val="21"/>
        </w:rPr>
      </w:pPr>
      <w:r w:rsidRPr="002454E9">
        <w:rPr>
          <w:rFonts w:eastAsia="黑体"/>
          <w:szCs w:val="21"/>
        </w:rPr>
        <w:t>原理</w:t>
      </w:r>
    </w:p>
    <w:p w14:paraId="428DD3FA" w14:textId="77777777" w:rsidR="008B1953" w:rsidRPr="002454E9" w:rsidRDefault="008B1953" w:rsidP="008B1953">
      <w:pPr>
        <w:ind w:firstLineChars="200" w:firstLine="420"/>
        <w:rPr>
          <w:szCs w:val="21"/>
        </w:rPr>
      </w:pPr>
      <w:r w:rsidRPr="002454E9">
        <w:rPr>
          <w:szCs w:val="21"/>
        </w:rPr>
        <w:t>任何一种晶体物质，都具有特定的结构参数，在给定波长的</w:t>
      </w:r>
      <w:r w:rsidRPr="002454E9">
        <w:rPr>
          <w:szCs w:val="21"/>
        </w:rPr>
        <w:t>X</w:t>
      </w:r>
      <w:r w:rsidRPr="002454E9">
        <w:rPr>
          <w:szCs w:val="21"/>
        </w:rPr>
        <w:t>射线辐射下，呈现出该物质特有的多晶体衍射谱图。各相的衍射谱图表明了该相中各元素的化学结合状态，根据多晶体衍射谱图与晶体物</w:t>
      </w:r>
      <w:r w:rsidRPr="002454E9">
        <w:rPr>
          <w:szCs w:val="21"/>
        </w:rPr>
        <w:lastRenderedPageBreak/>
        <w:t>质这种独有的对应关系，便可将待测物质的衍射数据与各种已知物质的衍射数据对比，借以对物相做定性分析。</w:t>
      </w:r>
    </w:p>
    <w:p w14:paraId="5609F257" w14:textId="4EBFFE0E" w:rsidR="008B1953" w:rsidRPr="002454E9" w:rsidRDefault="008B1953" w:rsidP="001C106C">
      <w:pPr>
        <w:numPr>
          <w:ilvl w:val="0"/>
          <w:numId w:val="12"/>
        </w:numPr>
        <w:topLinePunct/>
        <w:adjustRightInd w:val="0"/>
        <w:snapToGrid w:val="0"/>
        <w:rPr>
          <w:rFonts w:eastAsia="黑体"/>
          <w:szCs w:val="21"/>
        </w:rPr>
      </w:pPr>
      <w:r w:rsidRPr="002454E9">
        <w:rPr>
          <w:rFonts w:eastAsia="黑体"/>
          <w:szCs w:val="21"/>
        </w:rPr>
        <w:t>仪器</w:t>
      </w:r>
      <w:r w:rsidR="001E6F6A" w:rsidRPr="002454E9">
        <w:rPr>
          <w:rFonts w:eastAsia="黑体"/>
          <w:szCs w:val="21"/>
        </w:rPr>
        <w:t>和设备</w:t>
      </w:r>
    </w:p>
    <w:p w14:paraId="56A2C93F" w14:textId="688DC50A" w:rsidR="008B1953" w:rsidRPr="002454E9" w:rsidRDefault="001473F5" w:rsidP="001C106C">
      <w:pPr>
        <w:numPr>
          <w:ilvl w:val="1"/>
          <w:numId w:val="2"/>
        </w:numPr>
        <w:topLinePunct/>
        <w:adjustRightInd w:val="0"/>
        <w:snapToGrid w:val="0"/>
        <w:rPr>
          <w:rFonts w:eastAsia="黑体"/>
          <w:szCs w:val="21"/>
        </w:rPr>
      </w:pPr>
      <w:r w:rsidRPr="002454E9">
        <w:rPr>
          <w:rFonts w:eastAsia="黑体"/>
          <w:szCs w:val="21"/>
        </w:rPr>
        <w:t xml:space="preserve"> </w:t>
      </w:r>
      <w:r w:rsidR="008B1953" w:rsidRPr="002454E9">
        <w:rPr>
          <w:rFonts w:eastAsia="黑体"/>
          <w:szCs w:val="21"/>
        </w:rPr>
        <w:t>X</w:t>
      </w:r>
      <w:r w:rsidR="008B1953" w:rsidRPr="002454E9">
        <w:rPr>
          <w:rFonts w:eastAsia="黑体"/>
          <w:szCs w:val="21"/>
        </w:rPr>
        <w:t>射线衍射仪；</w:t>
      </w:r>
    </w:p>
    <w:p w14:paraId="3E0F6754" w14:textId="77777777" w:rsidR="008B1953" w:rsidRPr="002454E9" w:rsidRDefault="008B1953" w:rsidP="001C106C">
      <w:pPr>
        <w:numPr>
          <w:ilvl w:val="1"/>
          <w:numId w:val="13"/>
        </w:numPr>
        <w:topLinePunct/>
        <w:adjustRightInd w:val="0"/>
        <w:snapToGrid w:val="0"/>
        <w:rPr>
          <w:rFonts w:eastAsia="黑体"/>
          <w:szCs w:val="21"/>
        </w:rPr>
      </w:pPr>
      <w:r w:rsidRPr="002454E9">
        <w:rPr>
          <w:rFonts w:eastAsia="黑体"/>
          <w:szCs w:val="21"/>
        </w:rPr>
        <w:t xml:space="preserve"> </w:t>
      </w:r>
      <w:r w:rsidRPr="002454E9">
        <w:rPr>
          <w:rFonts w:eastAsia="黑体"/>
          <w:szCs w:val="21"/>
        </w:rPr>
        <w:t>玛瑙研钵；</w:t>
      </w:r>
    </w:p>
    <w:p w14:paraId="6FFBDB80" w14:textId="77777777" w:rsidR="008B1953" w:rsidRPr="002454E9" w:rsidRDefault="008B1953" w:rsidP="001C106C">
      <w:pPr>
        <w:numPr>
          <w:ilvl w:val="1"/>
          <w:numId w:val="14"/>
        </w:numPr>
        <w:topLinePunct/>
        <w:adjustRightInd w:val="0"/>
        <w:snapToGrid w:val="0"/>
        <w:rPr>
          <w:rFonts w:eastAsia="黑体"/>
          <w:szCs w:val="21"/>
        </w:rPr>
      </w:pPr>
      <w:r w:rsidRPr="002454E9">
        <w:rPr>
          <w:rFonts w:eastAsia="黑体"/>
          <w:szCs w:val="21"/>
        </w:rPr>
        <w:t xml:space="preserve"> </w:t>
      </w:r>
      <w:r w:rsidRPr="002454E9">
        <w:rPr>
          <w:rFonts w:eastAsia="黑体"/>
          <w:szCs w:val="21"/>
        </w:rPr>
        <w:t>制样装置。</w:t>
      </w:r>
    </w:p>
    <w:p w14:paraId="2C20C379" w14:textId="77777777" w:rsidR="008B1953" w:rsidRPr="002454E9" w:rsidRDefault="008B1953" w:rsidP="001C106C">
      <w:pPr>
        <w:numPr>
          <w:ilvl w:val="0"/>
          <w:numId w:val="15"/>
        </w:numPr>
        <w:topLinePunct/>
        <w:adjustRightInd w:val="0"/>
        <w:snapToGrid w:val="0"/>
        <w:rPr>
          <w:rFonts w:eastAsia="黑体"/>
          <w:szCs w:val="21"/>
        </w:rPr>
      </w:pPr>
      <w:r w:rsidRPr="002454E9">
        <w:rPr>
          <w:rFonts w:eastAsia="黑体"/>
          <w:szCs w:val="21"/>
        </w:rPr>
        <w:t>程序</w:t>
      </w:r>
    </w:p>
    <w:p w14:paraId="7FF7CA1A" w14:textId="77777777" w:rsidR="008B1953" w:rsidRPr="002454E9" w:rsidRDefault="008B1953" w:rsidP="001C106C">
      <w:pPr>
        <w:numPr>
          <w:ilvl w:val="0"/>
          <w:numId w:val="17"/>
        </w:numPr>
        <w:topLinePunct/>
        <w:adjustRightInd w:val="0"/>
        <w:snapToGrid w:val="0"/>
        <w:rPr>
          <w:rFonts w:eastAsia="黑体"/>
          <w:szCs w:val="21"/>
        </w:rPr>
      </w:pPr>
      <w:r w:rsidRPr="002454E9">
        <w:rPr>
          <w:rFonts w:eastAsia="黑体"/>
          <w:szCs w:val="21"/>
        </w:rPr>
        <w:t>试样制备</w:t>
      </w:r>
    </w:p>
    <w:p w14:paraId="60113CC8" w14:textId="0A9967F6" w:rsidR="008B1953" w:rsidRPr="002454E9" w:rsidRDefault="008B1953" w:rsidP="008B1953">
      <w:pPr>
        <w:ind w:firstLine="420"/>
        <w:rPr>
          <w:rFonts w:eastAsia="黑体"/>
          <w:szCs w:val="21"/>
        </w:rPr>
      </w:pPr>
      <w:r w:rsidRPr="002454E9">
        <w:rPr>
          <w:szCs w:val="21"/>
        </w:rPr>
        <w:t>称取约</w:t>
      </w:r>
      <w:r w:rsidRPr="002454E9">
        <w:rPr>
          <w:szCs w:val="21"/>
        </w:rPr>
        <w:t>2</w:t>
      </w:r>
      <w:r w:rsidR="001473F5" w:rsidRPr="002454E9">
        <w:rPr>
          <w:szCs w:val="21"/>
        </w:rPr>
        <w:t xml:space="preserve"> </w:t>
      </w:r>
      <w:r w:rsidRPr="002454E9">
        <w:rPr>
          <w:szCs w:val="21"/>
        </w:rPr>
        <w:t>g</w:t>
      </w:r>
      <w:r w:rsidRPr="002454E9">
        <w:rPr>
          <w:szCs w:val="21"/>
        </w:rPr>
        <w:t>试样，于洁净干燥的玛瑙研钵中研磨至粒度在</w:t>
      </w:r>
      <w:r w:rsidRPr="002454E9">
        <w:rPr>
          <w:szCs w:val="21"/>
        </w:rPr>
        <w:t>5</w:t>
      </w:r>
      <w:r w:rsidR="001473F5" w:rsidRPr="002454E9">
        <w:rPr>
          <w:szCs w:val="21"/>
        </w:rPr>
        <w:t xml:space="preserve"> </w:t>
      </w:r>
      <w:r w:rsidRPr="002454E9">
        <w:rPr>
          <w:szCs w:val="21"/>
        </w:rPr>
        <w:t>µm</w:t>
      </w:r>
      <w:r w:rsidRPr="002454E9">
        <w:rPr>
          <w:szCs w:val="21"/>
        </w:rPr>
        <w:t>以下，即用洗净干燥的手指捻搓时无颗粒感即可。将研磨好的样品放入样品架内，填实后轻压制片，压力以压后样片竖起</w:t>
      </w:r>
      <w:proofErr w:type="gramStart"/>
      <w:r w:rsidRPr="002454E9">
        <w:rPr>
          <w:szCs w:val="21"/>
        </w:rPr>
        <w:t>不</w:t>
      </w:r>
      <w:proofErr w:type="gramEnd"/>
      <w:r w:rsidRPr="002454E9">
        <w:rPr>
          <w:szCs w:val="21"/>
        </w:rPr>
        <w:t>塌落为宜。</w:t>
      </w:r>
    </w:p>
    <w:p w14:paraId="1055AFE2" w14:textId="77777777" w:rsidR="008B1953" w:rsidRPr="002454E9" w:rsidRDefault="008B1953" w:rsidP="001C106C">
      <w:pPr>
        <w:numPr>
          <w:ilvl w:val="0"/>
          <w:numId w:val="18"/>
        </w:numPr>
        <w:topLinePunct/>
        <w:adjustRightInd w:val="0"/>
        <w:snapToGrid w:val="0"/>
        <w:rPr>
          <w:rFonts w:eastAsia="黑体"/>
          <w:szCs w:val="21"/>
        </w:rPr>
      </w:pPr>
      <w:r w:rsidRPr="002454E9">
        <w:rPr>
          <w:rFonts w:eastAsia="黑体"/>
          <w:szCs w:val="21"/>
        </w:rPr>
        <w:t>测定</w:t>
      </w:r>
    </w:p>
    <w:p w14:paraId="424921CE" w14:textId="158503C3" w:rsidR="008B1953" w:rsidRPr="002454E9" w:rsidRDefault="008B1953" w:rsidP="008B1953">
      <w:pPr>
        <w:ind w:firstLineChars="200" w:firstLine="420"/>
        <w:rPr>
          <w:szCs w:val="21"/>
        </w:rPr>
      </w:pPr>
      <w:r w:rsidRPr="002454E9">
        <w:rPr>
          <w:szCs w:val="21"/>
        </w:rPr>
        <w:t>打开设备冷却系统，开启</w:t>
      </w:r>
      <w:r w:rsidRPr="002454E9">
        <w:rPr>
          <w:szCs w:val="21"/>
        </w:rPr>
        <w:t>X</w:t>
      </w:r>
      <w:r w:rsidRPr="002454E9">
        <w:rPr>
          <w:szCs w:val="21"/>
        </w:rPr>
        <w:t>射线衍射仪，预热</w:t>
      </w:r>
      <w:r w:rsidRPr="002454E9">
        <w:rPr>
          <w:szCs w:val="21"/>
        </w:rPr>
        <w:t>30</w:t>
      </w:r>
      <w:r w:rsidR="001E3056" w:rsidRPr="002454E9">
        <w:rPr>
          <w:szCs w:val="21"/>
        </w:rPr>
        <w:t xml:space="preserve"> min</w:t>
      </w:r>
      <w:r w:rsidRPr="002454E9">
        <w:rPr>
          <w:szCs w:val="21"/>
        </w:rPr>
        <w:t>。启动</w:t>
      </w:r>
      <w:r w:rsidRPr="002454E9">
        <w:rPr>
          <w:szCs w:val="21"/>
        </w:rPr>
        <w:t>X</w:t>
      </w:r>
      <w:r w:rsidRPr="002454E9">
        <w:rPr>
          <w:szCs w:val="21"/>
        </w:rPr>
        <w:t>射线衍射仪测控系统，对衍射仪进行基准校正。在</w:t>
      </w:r>
      <w:proofErr w:type="spellStart"/>
      <w:r w:rsidRPr="002454E9">
        <w:rPr>
          <w:szCs w:val="21"/>
        </w:rPr>
        <w:t>CuK</w:t>
      </w:r>
      <w:proofErr w:type="spellEnd"/>
      <w:r w:rsidRPr="002454E9">
        <w:rPr>
          <w:szCs w:val="21"/>
          <w:vertAlign w:val="subscript"/>
        </w:rPr>
        <w:t>α</w:t>
      </w:r>
      <w:r w:rsidRPr="002454E9">
        <w:rPr>
          <w:szCs w:val="21"/>
        </w:rPr>
        <w:t>辐射下，对试样（</w:t>
      </w:r>
      <w:smartTag w:uri="urn:schemas-microsoft-com:office:smarttags" w:element="chsdate">
        <w:smartTagPr>
          <w:attr w:name="Year" w:val="1899"/>
          <w:attr w:name="Month" w:val="12"/>
          <w:attr w:name="Day" w:val="30"/>
          <w:attr w:name="IsLunarDate" w:val="False"/>
          <w:attr w:name="IsROCDate" w:val="False"/>
        </w:smartTagPr>
        <w:r w:rsidRPr="002454E9">
          <w:rPr>
            <w:szCs w:val="21"/>
          </w:rPr>
          <w:t>4.3.1</w:t>
        </w:r>
      </w:smartTag>
      <w:r w:rsidRPr="002454E9">
        <w:rPr>
          <w:szCs w:val="21"/>
        </w:rPr>
        <w:t>）在</w:t>
      </w:r>
      <w:r w:rsidRPr="002454E9">
        <w:rPr>
          <w:szCs w:val="21"/>
        </w:rPr>
        <w:t>2θ</w:t>
      </w:r>
      <w:r w:rsidRPr="002454E9">
        <w:rPr>
          <w:szCs w:val="21"/>
        </w:rPr>
        <w:t>为</w:t>
      </w:r>
      <w:r w:rsidRPr="002454E9">
        <w:rPr>
          <w:szCs w:val="21"/>
        </w:rPr>
        <w:t>10</w:t>
      </w:r>
      <w:r w:rsidR="001E6F6A" w:rsidRPr="002454E9">
        <w:rPr>
          <w:szCs w:val="21"/>
        </w:rPr>
        <w:t>°</w:t>
      </w:r>
      <w:r w:rsidR="00726C67">
        <w:rPr>
          <w:szCs w:val="21"/>
        </w:rPr>
        <w:t xml:space="preserve"> </w:t>
      </w:r>
      <w:r w:rsidRPr="002454E9">
        <w:rPr>
          <w:szCs w:val="21"/>
        </w:rPr>
        <w:t>～</w:t>
      </w:r>
      <w:r w:rsidR="00726C67">
        <w:rPr>
          <w:rFonts w:hint="eastAsia"/>
          <w:szCs w:val="21"/>
        </w:rPr>
        <w:t xml:space="preserve"> </w:t>
      </w:r>
      <w:r w:rsidRPr="002454E9">
        <w:rPr>
          <w:szCs w:val="21"/>
        </w:rPr>
        <w:t>50°</w:t>
      </w:r>
      <w:r w:rsidRPr="002454E9">
        <w:rPr>
          <w:szCs w:val="21"/>
        </w:rPr>
        <w:t>的范围内进行扫描测量。</w:t>
      </w:r>
    </w:p>
    <w:p w14:paraId="0AA2B83A" w14:textId="77777777" w:rsidR="008B1953" w:rsidRPr="002454E9" w:rsidRDefault="008B1953" w:rsidP="001C106C">
      <w:pPr>
        <w:numPr>
          <w:ilvl w:val="0"/>
          <w:numId w:val="19"/>
        </w:numPr>
        <w:topLinePunct/>
        <w:adjustRightInd w:val="0"/>
        <w:snapToGrid w:val="0"/>
        <w:rPr>
          <w:rFonts w:eastAsia="黑体"/>
          <w:szCs w:val="21"/>
        </w:rPr>
      </w:pPr>
      <w:r w:rsidRPr="002454E9">
        <w:rPr>
          <w:rFonts w:eastAsia="黑体"/>
          <w:szCs w:val="21"/>
        </w:rPr>
        <w:t>数据处理</w:t>
      </w:r>
    </w:p>
    <w:p w14:paraId="1F823B20" w14:textId="77777777" w:rsidR="008B1953" w:rsidRPr="002454E9" w:rsidRDefault="008B1953" w:rsidP="008B1953">
      <w:pPr>
        <w:ind w:firstLineChars="200" w:firstLine="420"/>
        <w:rPr>
          <w:szCs w:val="21"/>
        </w:rPr>
      </w:pPr>
      <w:r w:rsidRPr="002454E9">
        <w:rPr>
          <w:szCs w:val="21"/>
        </w:rPr>
        <w:t>使用数据处理程序，得出样品的</w:t>
      </w:r>
      <w:r w:rsidRPr="002454E9">
        <w:rPr>
          <w:szCs w:val="21"/>
        </w:rPr>
        <w:t>X</w:t>
      </w:r>
      <w:r w:rsidRPr="002454E9">
        <w:rPr>
          <w:szCs w:val="21"/>
        </w:rPr>
        <w:t>射线衍射谱图（参见附录Ａ），在衍射峰位上标明晶面间距（</w:t>
      </w:r>
      <w:r w:rsidRPr="002454E9">
        <w:rPr>
          <w:szCs w:val="21"/>
        </w:rPr>
        <w:t>d</w:t>
      </w:r>
      <w:r w:rsidRPr="002454E9">
        <w:rPr>
          <w:szCs w:val="21"/>
        </w:rPr>
        <w:t>值）。将得到的</w:t>
      </w:r>
      <w:r w:rsidRPr="002454E9">
        <w:rPr>
          <w:szCs w:val="21"/>
        </w:rPr>
        <w:t>d</w:t>
      </w:r>
      <w:r w:rsidRPr="002454E9">
        <w:rPr>
          <w:szCs w:val="21"/>
        </w:rPr>
        <w:t>值与表</w:t>
      </w:r>
      <w:r w:rsidRPr="002454E9">
        <w:rPr>
          <w:szCs w:val="21"/>
        </w:rPr>
        <w:t>1</w:t>
      </w:r>
      <w:r w:rsidRPr="002454E9">
        <w:rPr>
          <w:szCs w:val="21"/>
        </w:rPr>
        <w:t>中的</w:t>
      </w:r>
      <w:r w:rsidRPr="002454E9">
        <w:rPr>
          <w:szCs w:val="21"/>
        </w:rPr>
        <w:t>d</w:t>
      </w:r>
      <w:r w:rsidRPr="002454E9">
        <w:rPr>
          <w:szCs w:val="21"/>
        </w:rPr>
        <w:t>值对比，凡符合表</w:t>
      </w:r>
      <w:r w:rsidRPr="002454E9">
        <w:rPr>
          <w:szCs w:val="21"/>
        </w:rPr>
        <w:t>1</w:t>
      </w:r>
      <w:r w:rsidRPr="002454E9">
        <w:rPr>
          <w:szCs w:val="21"/>
        </w:rPr>
        <w:t>中数据的衍射线即为</w:t>
      </w:r>
      <w:r w:rsidRPr="002454E9">
        <w:rPr>
          <w:szCs w:val="21"/>
        </w:rPr>
        <w:t>δ</w:t>
      </w:r>
      <w:r w:rsidRPr="002454E9">
        <w:rPr>
          <w:szCs w:val="21"/>
        </w:rPr>
        <w:t>相层状结晶二硅酸钠的衍射线，否则为其它杂相。当样品中</w:t>
      </w:r>
      <w:r w:rsidRPr="002454E9">
        <w:rPr>
          <w:szCs w:val="21"/>
        </w:rPr>
        <w:t>δ</w:t>
      </w:r>
      <w:r w:rsidRPr="002454E9">
        <w:rPr>
          <w:szCs w:val="21"/>
        </w:rPr>
        <w:t>相层状结晶二硅酸钠含量较低时，强度较弱谱线可能不显示，由三条</w:t>
      </w:r>
      <w:proofErr w:type="gramStart"/>
      <w:r w:rsidRPr="002454E9">
        <w:rPr>
          <w:szCs w:val="21"/>
        </w:rPr>
        <w:t>主强线即</w:t>
      </w:r>
      <w:proofErr w:type="gramEnd"/>
      <w:r w:rsidRPr="002454E9">
        <w:rPr>
          <w:szCs w:val="21"/>
        </w:rPr>
        <w:t>可确定有无</w:t>
      </w:r>
      <w:r w:rsidRPr="002454E9">
        <w:rPr>
          <w:szCs w:val="21"/>
        </w:rPr>
        <w:t>δ</w:t>
      </w:r>
      <w:r w:rsidRPr="002454E9">
        <w:rPr>
          <w:szCs w:val="21"/>
        </w:rPr>
        <w:t>相层状结晶二硅酸钠的存在。</w:t>
      </w:r>
    </w:p>
    <w:p w14:paraId="6222FAFD" w14:textId="77777777" w:rsidR="008B1953" w:rsidRPr="002454E9" w:rsidRDefault="008B1953" w:rsidP="008B1953">
      <w:pPr>
        <w:spacing w:beforeLines="50" w:before="156"/>
        <w:ind w:leftChars="270" w:left="567"/>
        <w:jc w:val="center"/>
        <w:rPr>
          <w:rFonts w:eastAsia="黑体"/>
          <w:szCs w:val="21"/>
        </w:rPr>
      </w:pPr>
      <w:r w:rsidRPr="002454E9">
        <w:rPr>
          <w:rFonts w:eastAsia="黑体"/>
          <w:szCs w:val="21"/>
        </w:rPr>
        <w:t>表</w:t>
      </w:r>
      <w:r w:rsidRPr="002454E9">
        <w:rPr>
          <w:rFonts w:eastAsia="黑体"/>
          <w:szCs w:val="21"/>
        </w:rPr>
        <w:t>1 δ</w:t>
      </w:r>
      <w:r w:rsidRPr="002454E9">
        <w:rPr>
          <w:rFonts w:eastAsia="黑体"/>
          <w:szCs w:val="21"/>
        </w:rPr>
        <w:t>相层状结晶二硅酸钠</w:t>
      </w:r>
      <w:r w:rsidRPr="002454E9">
        <w:rPr>
          <w:rFonts w:eastAsia="黑体"/>
          <w:szCs w:val="21"/>
        </w:rPr>
        <w:t>X</w:t>
      </w:r>
      <w:r w:rsidRPr="002454E9">
        <w:rPr>
          <w:rFonts w:eastAsia="黑体"/>
          <w:szCs w:val="21"/>
        </w:rPr>
        <w:t>射线衍射数据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
        <w:gridCol w:w="1247"/>
        <w:gridCol w:w="1134"/>
        <w:gridCol w:w="680"/>
        <w:gridCol w:w="1247"/>
        <w:gridCol w:w="1134"/>
        <w:gridCol w:w="680"/>
        <w:gridCol w:w="1247"/>
        <w:gridCol w:w="1134"/>
      </w:tblGrid>
      <w:tr w:rsidR="008B1953" w:rsidRPr="002454E9" w14:paraId="4FA9CAA8" w14:textId="77777777" w:rsidTr="00E926F6">
        <w:trPr>
          <w:trHeight w:val="425"/>
          <w:jc w:val="center"/>
        </w:trPr>
        <w:tc>
          <w:tcPr>
            <w:tcW w:w="680" w:type="dxa"/>
            <w:vAlign w:val="center"/>
          </w:tcPr>
          <w:p w14:paraId="730396DF" w14:textId="77777777" w:rsidR="008B1953" w:rsidRPr="002454E9" w:rsidRDefault="008B1953" w:rsidP="00E926F6">
            <w:pPr>
              <w:jc w:val="center"/>
              <w:rPr>
                <w:sz w:val="18"/>
                <w:szCs w:val="18"/>
              </w:rPr>
            </w:pPr>
            <w:r w:rsidRPr="002454E9">
              <w:rPr>
                <w:sz w:val="18"/>
                <w:szCs w:val="18"/>
              </w:rPr>
              <w:t>编号</w:t>
            </w:r>
          </w:p>
        </w:tc>
        <w:tc>
          <w:tcPr>
            <w:tcW w:w="1247" w:type="dxa"/>
            <w:vAlign w:val="center"/>
          </w:tcPr>
          <w:p w14:paraId="6BBFD67B" w14:textId="77777777" w:rsidR="008B1953" w:rsidRPr="002454E9" w:rsidRDefault="008B1953" w:rsidP="00E926F6">
            <w:pPr>
              <w:jc w:val="center"/>
              <w:rPr>
                <w:sz w:val="18"/>
                <w:szCs w:val="18"/>
              </w:rPr>
            </w:pPr>
            <w:r w:rsidRPr="002454E9">
              <w:rPr>
                <w:sz w:val="18"/>
                <w:szCs w:val="18"/>
              </w:rPr>
              <w:t>d</w:t>
            </w:r>
            <w:r w:rsidRPr="002454E9">
              <w:rPr>
                <w:sz w:val="18"/>
                <w:szCs w:val="18"/>
              </w:rPr>
              <w:t>（</w:t>
            </w:r>
            <w:r w:rsidRPr="002454E9">
              <w:rPr>
                <w:sz w:val="18"/>
                <w:szCs w:val="18"/>
              </w:rPr>
              <w:t>Å</w:t>
            </w:r>
            <w:r w:rsidRPr="002454E9">
              <w:rPr>
                <w:sz w:val="18"/>
                <w:szCs w:val="18"/>
              </w:rPr>
              <w:t>）</w:t>
            </w:r>
          </w:p>
        </w:tc>
        <w:tc>
          <w:tcPr>
            <w:tcW w:w="1134" w:type="dxa"/>
            <w:vAlign w:val="center"/>
          </w:tcPr>
          <w:p w14:paraId="3994150F" w14:textId="77777777" w:rsidR="008B1953" w:rsidRPr="002454E9" w:rsidRDefault="008B1953" w:rsidP="00E926F6">
            <w:pPr>
              <w:jc w:val="center"/>
              <w:rPr>
                <w:sz w:val="18"/>
                <w:szCs w:val="18"/>
              </w:rPr>
            </w:pPr>
            <w:r w:rsidRPr="002454E9">
              <w:rPr>
                <w:sz w:val="18"/>
                <w:szCs w:val="18"/>
              </w:rPr>
              <w:t>相对强度</w:t>
            </w:r>
          </w:p>
        </w:tc>
        <w:tc>
          <w:tcPr>
            <w:tcW w:w="680" w:type="dxa"/>
            <w:vAlign w:val="center"/>
          </w:tcPr>
          <w:p w14:paraId="00F8BB57" w14:textId="77777777" w:rsidR="008B1953" w:rsidRPr="002454E9" w:rsidRDefault="008B1953" w:rsidP="00E926F6">
            <w:pPr>
              <w:jc w:val="center"/>
              <w:rPr>
                <w:sz w:val="18"/>
                <w:szCs w:val="18"/>
              </w:rPr>
            </w:pPr>
            <w:r w:rsidRPr="002454E9">
              <w:rPr>
                <w:sz w:val="18"/>
                <w:szCs w:val="18"/>
              </w:rPr>
              <w:t>编号</w:t>
            </w:r>
          </w:p>
        </w:tc>
        <w:tc>
          <w:tcPr>
            <w:tcW w:w="1247" w:type="dxa"/>
            <w:vAlign w:val="center"/>
          </w:tcPr>
          <w:p w14:paraId="6137B8BE" w14:textId="77777777" w:rsidR="008B1953" w:rsidRPr="002454E9" w:rsidRDefault="008B1953" w:rsidP="00E926F6">
            <w:pPr>
              <w:jc w:val="center"/>
              <w:rPr>
                <w:sz w:val="18"/>
                <w:szCs w:val="18"/>
              </w:rPr>
            </w:pPr>
            <w:r w:rsidRPr="002454E9">
              <w:rPr>
                <w:sz w:val="18"/>
                <w:szCs w:val="18"/>
              </w:rPr>
              <w:t>d</w:t>
            </w:r>
            <w:r w:rsidRPr="002454E9">
              <w:rPr>
                <w:sz w:val="18"/>
                <w:szCs w:val="18"/>
              </w:rPr>
              <w:t>（</w:t>
            </w:r>
            <w:r w:rsidRPr="002454E9">
              <w:rPr>
                <w:sz w:val="18"/>
                <w:szCs w:val="18"/>
              </w:rPr>
              <w:t>Å</w:t>
            </w:r>
            <w:r w:rsidRPr="002454E9">
              <w:rPr>
                <w:sz w:val="18"/>
                <w:szCs w:val="18"/>
              </w:rPr>
              <w:t>）</w:t>
            </w:r>
          </w:p>
        </w:tc>
        <w:tc>
          <w:tcPr>
            <w:tcW w:w="1134" w:type="dxa"/>
            <w:vAlign w:val="center"/>
          </w:tcPr>
          <w:p w14:paraId="31B73D72" w14:textId="77777777" w:rsidR="008B1953" w:rsidRPr="002454E9" w:rsidRDefault="008B1953" w:rsidP="00E926F6">
            <w:pPr>
              <w:jc w:val="center"/>
              <w:rPr>
                <w:sz w:val="18"/>
                <w:szCs w:val="18"/>
              </w:rPr>
            </w:pPr>
            <w:r w:rsidRPr="002454E9">
              <w:rPr>
                <w:sz w:val="18"/>
                <w:szCs w:val="18"/>
              </w:rPr>
              <w:t>相对强度</w:t>
            </w:r>
          </w:p>
        </w:tc>
        <w:tc>
          <w:tcPr>
            <w:tcW w:w="680" w:type="dxa"/>
            <w:vAlign w:val="center"/>
          </w:tcPr>
          <w:p w14:paraId="5DBD1D59" w14:textId="77777777" w:rsidR="008B1953" w:rsidRPr="002454E9" w:rsidRDefault="008B1953" w:rsidP="00E926F6">
            <w:pPr>
              <w:jc w:val="center"/>
              <w:rPr>
                <w:sz w:val="18"/>
                <w:szCs w:val="18"/>
              </w:rPr>
            </w:pPr>
            <w:r w:rsidRPr="002454E9">
              <w:rPr>
                <w:sz w:val="18"/>
                <w:szCs w:val="18"/>
              </w:rPr>
              <w:t>编号</w:t>
            </w:r>
          </w:p>
        </w:tc>
        <w:tc>
          <w:tcPr>
            <w:tcW w:w="1247" w:type="dxa"/>
            <w:vAlign w:val="center"/>
          </w:tcPr>
          <w:p w14:paraId="3B1BBE7E" w14:textId="77777777" w:rsidR="008B1953" w:rsidRPr="002454E9" w:rsidRDefault="008B1953" w:rsidP="00E926F6">
            <w:pPr>
              <w:jc w:val="center"/>
              <w:rPr>
                <w:sz w:val="18"/>
                <w:szCs w:val="18"/>
              </w:rPr>
            </w:pPr>
            <w:r w:rsidRPr="002454E9">
              <w:rPr>
                <w:sz w:val="18"/>
                <w:szCs w:val="18"/>
              </w:rPr>
              <w:t>d</w:t>
            </w:r>
            <w:r w:rsidRPr="002454E9">
              <w:rPr>
                <w:sz w:val="18"/>
                <w:szCs w:val="18"/>
              </w:rPr>
              <w:t>（</w:t>
            </w:r>
            <w:r w:rsidRPr="002454E9">
              <w:rPr>
                <w:sz w:val="18"/>
                <w:szCs w:val="18"/>
              </w:rPr>
              <w:t>Å</w:t>
            </w:r>
            <w:r w:rsidRPr="002454E9">
              <w:rPr>
                <w:sz w:val="18"/>
                <w:szCs w:val="18"/>
              </w:rPr>
              <w:t>）</w:t>
            </w:r>
          </w:p>
        </w:tc>
        <w:tc>
          <w:tcPr>
            <w:tcW w:w="1134" w:type="dxa"/>
            <w:vAlign w:val="center"/>
          </w:tcPr>
          <w:p w14:paraId="3267B57A" w14:textId="77777777" w:rsidR="008B1953" w:rsidRPr="002454E9" w:rsidRDefault="008B1953" w:rsidP="00E926F6">
            <w:pPr>
              <w:jc w:val="center"/>
              <w:rPr>
                <w:sz w:val="18"/>
                <w:szCs w:val="18"/>
              </w:rPr>
            </w:pPr>
            <w:r w:rsidRPr="002454E9">
              <w:rPr>
                <w:sz w:val="18"/>
                <w:szCs w:val="18"/>
              </w:rPr>
              <w:t>相对强度</w:t>
            </w:r>
          </w:p>
        </w:tc>
      </w:tr>
      <w:tr w:rsidR="008B1953" w:rsidRPr="002454E9" w14:paraId="56F91A89" w14:textId="77777777" w:rsidTr="00E926F6">
        <w:trPr>
          <w:trHeight w:val="425"/>
          <w:jc w:val="center"/>
        </w:trPr>
        <w:tc>
          <w:tcPr>
            <w:tcW w:w="680" w:type="dxa"/>
            <w:vAlign w:val="center"/>
          </w:tcPr>
          <w:p w14:paraId="3FD077DB" w14:textId="77777777" w:rsidR="008B1953" w:rsidRPr="002454E9" w:rsidRDefault="008B1953" w:rsidP="00E926F6">
            <w:pPr>
              <w:jc w:val="center"/>
              <w:rPr>
                <w:sz w:val="18"/>
                <w:szCs w:val="18"/>
              </w:rPr>
            </w:pPr>
            <w:r w:rsidRPr="002454E9">
              <w:rPr>
                <w:sz w:val="18"/>
                <w:szCs w:val="18"/>
              </w:rPr>
              <w:t>1</w:t>
            </w:r>
          </w:p>
        </w:tc>
        <w:tc>
          <w:tcPr>
            <w:tcW w:w="1247" w:type="dxa"/>
            <w:vAlign w:val="center"/>
          </w:tcPr>
          <w:p w14:paraId="3B92EAD2" w14:textId="55E24CD8" w:rsidR="008B1953" w:rsidRPr="002454E9" w:rsidRDefault="008B1953" w:rsidP="00E926F6">
            <w:pPr>
              <w:jc w:val="center"/>
              <w:rPr>
                <w:sz w:val="18"/>
                <w:szCs w:val="18"/>
              </w:rPr>
            </w:pPr>
            <w:r w:rsidRPr="002454E9">
              <w:rPr>
                <w:sz w:val="18"/>
                <w:szCs w:val="18"/>
              </w:rPr>
              <w:t>6.88</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0.10</w:t>
            </w:r>
          </w:p>
        </w:tc>
        <w:tc>
          <w:tcPr>
            <w:tcW w:w="1134" w:type="dxa"/>
            <w:vAlign w:val="center"/>
          </w:tcPr>
          <w:p w14:paraId="0E47411A"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5E992882" w14:textId="77777777" w:rsidR="008B1953" w:rsidRPr="002454E9" w:rsidRDefault="008B1953" w:rsidP="00E926F6">
            <w:pPr>
              <w:jc w:val="center"/>
              <w:rPr>
                <w:sz w:val="18"/>
                <w:szCs w:val="18"/>
              </w:rPr>
            </w:pPr>
            <w:r w:rsidRPr="002454E9">
              <w:rPr>
                <w:sz w:val="18"/>
                <w:szCs w:val="18"/>
              </w:rPr>
              <w:t>11</w:t>
            </w:r>
          </w:p>
        </w:tc>
        <w:tc>
          <w:tcPr>
            <w:tcW w:w="1247" w:type="dxa"/>
            <w:vAlign w:val="center"/>
          </w:tcPr>
          <w:p w14:paraId="34B3E78E" w14:textId="4E7958AB" w:rsidR="008B1953" w:rsidRPr="002454E9" w:rsidRDefault="008B1953" w:rsidP="00E926F6">
            <w:pPr>
              <w:jc w:val="center"/>
              <w:rPr>
                <w:sz w:val="18"/>
                <w:szCs w:val="18"/>
              </w:rPr>
            </w:pPr>
            <w:r w:rsidRPr="002454E9">
              <w:rPr>
                <w:sz w:val="18"/>
                <w:szCs w:val="18"/>
              </w:rPr>
              <w:t>2.90</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74C714BD"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147394EB" w14:textId="77777777" w:rsidR="008B1953" w:rsidRPr="002454E9" w:rsidRDefault="008B1953" w:rsidP="00E926F6">
            <w:pPr>
              <w:jc w:val="center"/>
              <w:rPr>
                <w:sz w:val="18"/>
                <w:szCs w:val="18"/>
              </w:rPr>
            </w:pPr>
            <w:r w:rsidRPr="002454E9">
              <w:rPr>
                <w:sz w:val="18"/>
                <w:szCs w:val="18"/>
              </w:rPr>
              <w:t>21</w:t>
            </w:r>
          </w:p>
        </w:tc>
        <w:tc>
          <w:tcPr>
            <w:tcW w:w="1247" w:type="dxa"/>
            <w:vAlign w:val="center"/>
          </w:tcPr>
          <w:p w14:paraId="3124B165" w14:textId="470A5349" w:rsidR="008B1953" w:rsidRPr="002454E9" w:rsidRDefault="008B1953" w:rsidP="00E926F6">
            <w:pPr>
              <w:jc w:val="center"/>
              <w:rPr>
                <w:sz w:val="18"/>
                <w:szCs w:val="18"/>
              </w:rPr>
            </w:pPr>
            <w:r w:rsidRPr="002454E9">
              <w:rPr>
                <w:sz w:val="18"/>
                <w:szCs w:val="18"/>
              </w:rPr>
              <w:t>3.01</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67B6481B" w14:textId="77777777" w:rsidR="008B1953" w:rsidRPr="002454E9" w:rsidRDefault="008B1953" w:rsidP="00E926F6">
            <w:pPr>
              <w:jc w:val="center"/>
              <w:rPr>
                <w:sz w:val="18"/>
                <w:szCs w:val="18"/>
              </w:rPr>
            </w:pPr>
            <w:r w:rsidRPr="002454E9">
              <w:rPr>
                <w:sz w:val="18"/>
                <w:szCs w:val="18"/>
              </w:rPr>
              <w:t>弱</w:t>
            </w:r>
          </w:p>
        </w:tc>
      </w:tr>
      <w:tr w:rsidR="008B1953" w:rsidRPr="002454E9" w14:paraId="5E763F12" w14:textId="77777777" w:rsidTr="00E926F6">
        <w:trPr>
          <w:trHeight w:val="425"/>
          <w:jc w:val="center"/>
        </w:trPr>
        <w:tc>
          <w:tcPr>
            <w:tcW w:w="680" w:type="dxa"/>
            <w:vAlign w:val="center"/>
          </w:tcPr>
          <w:p w14:paraId="2D7BD4BC" w14:textId="77777777" w:rsidR="008B1953" w:rsidRPr="002454E9" w:rsidRDefault="008B1953" w:rsidP="00E926F6">
            <w:pPr>
              <w:jc w:val="center"/>
              <w:rPr>
                <w:sz w:val="18"/>
                <w:szCs w:val="18"/>
              </w:rPr>
            </w:pPr>
            <w:r w:rsidRPr="002454E9">
              <w:rPr>
                <w:sz w:val="18"/>
                <w:szCs w:val="18"/>
              </w:rPr>
              <w:t>2</w:t>
            </w:r>
          </w:p>
        </w:tc>
        <w:tc>
          <w:tcPr>
            <w:tcW w:w="1247" w:type="dxa"/>
            <w:vAlign w:val="center"/>
          </w:tcPr>
          <w:p w14:paraId="029CF768" w14:textId="2EDA6265" w:rsidR="008B1953" w:rsidRPr="002454E9" w:rsidRDefault="008B1953" w:rsidP="00E926F6">
            <w:pPr>
              <w:jc w:val="center"/>
              <w:rPr>
                <w:sz w:val="18"/>
                <w:szCs w:val="18"/>
              </w:rPr>
            </w:pPr>
            <w:r w:rsidRPr="002454E9">
              <w:rPr>
                <w:sz w:val="18"/>
                <w:szCs w:val="18"/>
              </w:rPr>
              <w:t>6.02</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0.10</w:t>
            </w:r>
          </w:p>
        </w:tc>
        <w:tc>
          <w:tcPr>
            <w:tcW w:w="1134" w:type="dxa"/>
            <w:vAlign w:val="center"/>
          </w:tcPr>
          <w:p w14:paraId="5ACC12B8" w14:textId="77777777" w:rsidR="008B1953" w:rsidRPr="002454E9" w:rsidRDefault="008B1953" w:rsidP="00E926F6">
            <w:pPr>
              <w:jc w:val="center"/>
              <w:rPr>
                <w:sz w:val="18"/>
                <w:szCs w:val="18"/>
              </w:rPr>
            </w:pPr>
            <w:r w:rsidRPr="002454E9">
              <w:rPr>
                <w:sz w:val="18"/>
                <w:szCs w:val="18"/>
              </w:rPr>
              <w:t>弱</w:t>
            </w:r>
          </w:p>
        </w:tc>
        <w:tc>
          <w:tcPr>
            <w:tcW w:w="680" w:type="dxa"/>
            <w:vAlign w:val="center"/>
          </w:tcPr>
          <w:p w14:paraId="61F6F0B0" w14:textId="77777777" w:rsidR="008B1953" w:rsidRPr="002454E9" w:rsidRDefault="008B1953" w:rsidP="00E926F6">
            <w:pPr>
              <w:jc w:val="center"/>
              <w:rPr>
                <w:sz w:val="18"/>
                <w:szCs w:val="18"/>
              </w:rPr>
            </w:pPr>
            <w:r w:rsidRPr="002454E9">
              <w:rPr>
                <w:sz w:val="18"/>
                <w:szCs w:val="18"/>
              </w:rPr>
              <w:t>12</w:t>
            </w:r>
          </w:p>
        </w:tc>
        <w:tc>
          <w:tcPr>
            <w:tcW w:w="1247" w:type="dxa"/>
            <w:vAlign w:val="center"/>
          </w:tcPr>
          <w:p w14:paraId="597C8A98" w14:textId="1D174982" w:rsidR="008B1953" w:rsidRPr="002454E9" w:rsidRDefault="008B1953" w:rsidP="00E926F6">
            <w:pPr>
              <w:jc w:val="center"/>
              <w:rPr>
                <w:sz w:val="18"/>
                <w:szCs w:val="18"/>
              </w:rPr>
            </w:pPr>
            <w:r w:rsidRPr="002454E9">
              <w:rPr>
                <w:sz w:val="18"/>
                <w:szCs w:val="18"/>
              </w:rPr>
              <w:t>2.84</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19DDD053" w14:textId="77777777" w:rsidR="008B1953" w:rsidRPr="002454E9" w:rsidRDefault="008B1953" w:rsidP="00E926F6">
            <w:pPr>
              <w:jc w:val="center"/>
              <w:rPr>
                <w:sz w:val="18"/>
                <w:szCs w:val="18"/>
              </w:rPr>
            </w:pPr>
            <w:r w:rsidRPr="002454E9">
              <w:rPr>
                <w:sz w:val="18"/>
                <w:szCs w:val="18"/>
              </w:rPr>
              <w:t>弱</w:t>
            </w:r>
          </w:p>
        </w:tc>
        <w:tc>
          <w:tcPr>
            <w:tcW w:w="680" w:type="dxa"/>
            <w:vAlign w:val="center"/>
          </w:tcPr>
          <w:p w14:paraId="6D8DB13A" w14:textId="77777777" w:rsidR="008B1953" w:rsidRPr="002454E9" w:rsidRDefault="008B1953" w:rsidP="00E926F6">
            <w:pPr>
              <w:jc w:val="center"/>
              <w:rPr>
                <w:sz w:val="18"/>
                <w:szCs w:val="18"/>
              </w:rPr>
            </w:pPr>
            <w:r w:rsidRPr="002454E9">
              <w:rPr>
                <w:sz w:val="18"/>
                <w:szCs w:val="18"/>
              </w:rPr>
              <w:t>22</w:t>
            </w:r>
          </w:p>
        </w:tc>
        <w:tc>
          <w:tcPr>
            <w:tcW w:w="1247" w:type="dxa"/>
            <w:vAlign w:val="center"/>
          </w:tcPr>
          <w:p w14:paraId="6FD4FD4C" w14:textId="59D25B36" w:rsidR="008B1953" w:rsidRPr="002454E9" w:rsidRDefault="008B1953" w:rsidP="00E926F6">
            <w:pPr>
              <w:jc w:val="center"/>
              <w:rPr>
                <w:sz w:val="18"/>
                <w:szCs w:val="18"/>
              </w:rPr>
            </w:pPr>
            <w:r w:rsidRPr="002454E9">
              <w:rPr>
                <w:sz w:val="18"/>
                <w:szCs w:val="18"/>
              </w:rPr>
              <w:t>2.09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590636EE" w14:textId="77777777" w:rsidR="008B1953" w:rsidRPr="002454E9" w:rsidRDefault="008B1953" w:rsidP="00E926F6">
            <w:pPr>
              <w:jc w:val="center"/>
              <w:rPr>
                <w:sz w:val="18"/>
                <w:szCs w:val="18"/>
              </w:rPr>
            </w:pPr>
            <w:r w:rsidRPr="002454E9">
              <w:rPr>
                <w:sz w:val="18"/>
                <w:szCs w:val="18"/>
              </w:rPr>
              <w:t>弱</w:t>
            </w:r>
          </w:p>
        </w:tc>
      </w:tr>
      <w:tr w:rsidR="008B1953" w:rsidRPr="002454E9" w14:paraId="450C431B" w14:textId="77777777" w:rsidTr="00E926F6">
        <w:trPr>
          <w:trHeight w:val="425"/>
          <w:jc w:val="center"/>
        </w:trPr>
        <w:tc>
          <w:tcPr>
            <w:tcW w:w="680" w:type="dxa"/>
            <w:vAlign w:val="center"/>
          </w:tcPr>
          <w:p w14:paraId="795E83FB" w14:textId="77777777" w:rsidR="008B1953" w:rsidRPr="002454E9" w:rsidRDefault="008B1953" w:rsidP="00E926F6">
            <w:pPr>
              <w:jc w:val="center"/>
              <w:rPr>
                <w:sz w:val="18"/>
                <w:szCs w:val="18"/>
              </w:rPr>
            </w:pPr>
            <w:r w:rsidRPr="002454E9">
              <w:rPr>
                <w:sz w:val="18"/>
                <w:szCs w:val="18"/>
              </w:rPr>
              <w:t>3</w:t>
            </w:r>
          </w:p>
        </w:tc>
        <w:tc>
          <w:tcPr>
            <w:tcW w:w="1247" w:type="dxa"/>
            <w:vAlign w:val="center"/>
          </w:tcPr>
          <w:p w14:paraId="39FA2A59" w14:textId="47DB9C4E" w:rsidR="008B1953" w:rsidRPr="002454E9" w:rsidRDefault="008B1953" w:rsidP="00E926F6">
            <w:pPr>
              <w:jc w:val="center"/>
              <w:rPr>
                <w:sz w:val="18"/>
                <w:szCs w:val="18"/>
              </w:rPr>
            </w:pPr>
            <w:r w:rsidRPr="002454E9">
              <w:rPr>
                <w:sz w:val="18"/>
                <w:szCs w:val="18"/>
              </w:rPr>
              <w:t>4.89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0.10</w:t>
            </w:r>
          </w:p>
        </w:tc>
        <w:tc>
          <w:tcPr>
            <w:tcW w:w="1134" w:type="dxa"/>
            <w:vAlign w:val="center"/>
          </w:tcPr>
          <w:p w14:paraId="4D375D0A" w14:textId="77777777" w:rsidR="008B1953" w:rsidRPr="002454E9" w:rsidRDefault="008B1953" w:rsidP="00E926F6">
            <w:pPr>
              <w:jc w:val="center"/>
              <w:rPr>
                <w:sz w:val="18"/>
                <w:szCs w:val="18"/>
              </w:rPr>
            </w:pPr>
            <w:r w:rsidRPr="002454E9">
              <w:rPr>
                <w:sz w:val="18"/>
                <w:szCs w:val="18"/>
              </w:rPr>
              <w:t>弱</w:t>
            </w:r>
          </w:p>
        </w:tc>
        <w:tc>
          <w:tcPr>
            <w:tcW w:w="680" w:type="dxa"/>
            <w:vAlign w:val="center"/>
          </w:tcPr>
          <w:p w14:paraId="5FF93820" w14:textId="77777777" w:rsidR="008B1953" w:rsidRPr="002454E9" w:rsidRDefault="008B1953" w:rsidP="00E926F6">
            <w:pPr>
              <w:jc w:val="center"/>
              <w:rPr>
                <w:sz w:val="18"/>
                <w:szCs w:val="18"/>
              </w:rPr>
            </w:pPr>
            <w:r w:rsidRPr="002454E9">
              <w:rPr>
                <w:sz w:val="18"/>
                <w:szCs w:val="18"/>
              </w:rPr>
              <w:t>13</w:t>
            </w:r>
          </w:p>
        </w:tc>
        <w:tc>
          <w:tcPr>
            <w:tcW w:w="1247" w:type="dxa"/>
            <w:vAlign w:val="center"/>
          </w:tcPr>
          <w:p w14:paraId="76EB0840" w14:textId="51341C5A" w:rsidR="008B1953" w:rsidRPr="002454E9" w:rsidRDefault="008B1953" w:rsidP="00E926F6">
            <w:pPr>
              <w:jc w:val="center"/>
              <w:rPr>
                <w:sz w:val="18"/>
                <w:szCs w:val="18"/>
              </w:rPr>
            </w:pPr>
            <w:r w:rsidRPr="002454E9">
              <w:rPr>
                <w:sz w:val="18"/>
                <w:szCs w:val="18"/>
              </w:rPr>
              <w:t>2.72</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31A87D48"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27DAFAB7" w14:textId="77777777" w:rsidR="008B1953" w:rsidRPr="002454E9" w:rsidRDefault="008B1953" w:rsidP="00E926F6">
            <w:pPr>
              <w:jc w:val="center"/>
              <w:rPr>
                <w:sz w:val="18"/>
                <w:szCs w:val="18"/>
              </w:rPr>
            </w:pPr>
            <w:r w:rsidRPr="002454E9">
              <w:rPr>
                <w:sz w:val="18"/>
                <w:szCs w:val="18"/>
              </w:rPr>
              <w:t>23</w:t>
            </w:r>
          </w:p>
        </w:tc>
        <w:tc>
          <w:tcPr>
            <w:tcW w:w="1247" w:type="dxa"/>
            <w:vAlign w:val="center"/>
          </w:tcPr>
          <w:p w14:paraId="16D103DE" w14:textId="4DDEFD2A" w:rsidR="008B1953" w:rsidRPr="002454E9" w:rsidRDefault="008B1953" w:rsidP="00E926F6">
            <w:pPr>
              <w:jc w:val="center"/>
              <w:rPr>
                <w:sz w:val="18"/>
                <w:szCs w:val="18"/>
              </w:rPr>
            </w:pPr>
            <w:r w:rsidRPr="002454E9">
              <w:rPr>
                <w:sz w:val="18"/>
                <w:szCs w:val="18"/>
              </w:rPr>
              <w:t>2.06</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6B8E16C4" w14:textId="77777777" w:rsidR="008B1953" w:rsidRPr="002454E9" w:rsidRDefault="008B1953" w:rsidP="00E926F6">
            <w:pPr>
              <w:jc w:val="center"/>
              <w:rPr>
                <w:sz w:val="18"/>
                <w:szCs w:val="18"/>
              </w:rPr>
            </w:pPr>
            <w:r w:rsidRPr="002454E9">
              <w:rPr>
                <w:sz w:val="18"/>
                <w:szCs w:val="18"/>
              </w:rPr>
              <w:t>非常弱</w:t>
            </w:r>
          </w:p>
        </w:tc>
      </w:tr>
      <w:tr w:rsidR="008B1953" w:rsidRPr="002454E9" w14:paraId="520BB530" w14:textId="77777777" w:rsidTr="00E926F6">
        <w:trPr>
          <w:trHeight w:val="425"/>
          <w:jc w:val="center"/>
        </w:trPr>
        <w:tc>
          <w:tcPr>
            <w:tcW w:w="680" w:type="dxa"/>
            <w:vAlign w:val="center"/>
          </w:tcPr>
          <w:p w14:paraId="02773DDA" w14:textId="77777777" w:rsidR="008B1953" w:rsidRPr="002454E9" w:rsidRDefault="008B1953" w:rsidP="00E926F6">
            <w:pPr>
              <w:jc w:val="center"/>
              <w:rPr>
                <w:sz w:val="18"/>
                <w:szCs w:val="18"/>
              </w:rPr>
            </w:pPr>
            <w:r w:rsidRPr="002454E9">
              <w:rPr>
                <w:sz w:val="18"/>
                <w:szCs w:val="18"/>
              </w:rPr>
              <w:t>4</w:t>
            </w:r>
          </w:p>
        </w:tc>
        <w:tc>
          <w:tcPr>
            <w:tcW w:w="1247" w:type="dxa"/>
            <w:vAlign w:val="center"/>
          </w:tcPr>
          <w:p w14:paraId="338C7BE9" w14:textId="17DFF909" w:rsidR="008B1953" w:rsidRPr="002454E9" w:rsidRDefault="008B1953" w:rsidP="00E926F6">
            <w:pPr>
              <w:jc w:val="center"/>
              <w:rPr>
                <w:sz w:val="18"/>
                <w:szCs w:val="18"/>
              </w:rPr>
            </w:pPr>
            <w:r w:rsidRPr="002454E9">
              <w:rPr>
                <w:sz w:val="18"/>
                <w:szCs w:val="18"/>
              </w:rPr>
              <w:t>4.49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0.10</w:t>
            </w:r>
          </w:p>
        </w:tc>
        <w:tc>
          <w:tcPr>
            <w:tcW w:w="1134" w:type="dxa"/>
            <w:vAlign w:val="center"/>
          </w:tcPr>
          <w:p w14:paraId="2F7A5777"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037A3518" w14:textId="77777777" w:rsidR="008B1953" w:rsidRPr="002454E9" w:rsidRDefault="008B1953" w:rsidP="00E926F6">
            <w:pPr>
              <w:jc w:val="center"/>
              <w:rPr>
                <w:sz w:val="18"/>
                <w:szCs w:val="18"/>
              </w:rPr>
            </w:pPr>
            <w:r w:rsidRPr="002454E9">
              <w:rPr>
                <w:sz w:val="18"/>
                <w:szCs w:val="18"/>
              </w:rPr>
              <w:t>14</w:t>
            </w:r>
          </w:p>
        </w:tc>
        <w:tc>
          <w:tcPr>
            <w:tcW w:w="1247" w:type="dxa"/>
            <w:vAlign w:val="center"/>
          </w:tcPr>
          <w:p w14:paraId="02538A6D" w14:textId="724370D4" w:rsidR="008B1953" w:rsidRPr="002454E9" w:rsidRDefault="008B1953" w:rsidP="00E926F6">
            <w:pPr>
              <w:jc w:val="center"/>
              <w:rPr>
                <w:sz w:val="18"/>
                <w:szCs w:val="18"/>
              </w:rPr>
            </w:pPr>
            <w:r w:rsidRPr="002454E9">
              <w:rPr>
                <w:sz w:val="18"/>
                <w:szCs w:val="18"/>
              </w:rPr>
              <w:t>2.56</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59F22D9F"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3ACD052E" w14:textId="77777777" w:rsidR="008B1953" w:rsidRPr="002454E9" w:rsidRDefault="008B1953" w:rsidP="00E926F6">
            <w:pPr>
              <w:jc w:val="center"/>
              <w:rPr>
                <w:sz w:val="18"/>
                <w:szCs w:val="18"/>
              </w:rPr>
            </w:pPr>
            <w:r w:rsidRPr="002454E9">
              <w:rPr>
                <w:sz w:val="18"/>
                <w:szCs w:val="18"/>
              </w:rPr>
              <w:t>24</w:t>
            </w:r>
          </w:p>
        </w:tc>
        <w:tc>
          <w:tcPr>
            <w:tcW w:w="1247" w:type="dxa"/>
            <w:vAlign w:val="center"/>
          </w:tcPr>
          <w:p w14:paraId="664C8D13" w14:textId="4BB75F56" w:rsidR="008B1953" w:rsidRPr="002454E9" w:rsidRDefault="008B1953" w:rsidP="00E926F6">
            <w:pPr>
              <w:jc w:val="center"/>
              <w:rPr>
                <w:sz w:val="18"/>
                <w:szCs w:val="18"/>
              </w:rPr>
            </w:pPr>
            <w:r w:rsidRPr="002454E9">
              <w:rPr>
                <w:sz w:val="18"/>
                <w:szCs w:val="18"/>
              </w:rPr>
              <w:t>2.01</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21CD0A2A" w14:textId="77777777" w:rsidR="008B1953" w:rsidRPr="002454E9" w:rsidRDefault="008B1953" w:rsidP="00E926F6">
            <w:pPr>
              <w:jc w:val="center"/>
              <w:rPr>
                <w:sz w:val="18"/>
                <w:szCs w:val="18"/>
              </w:rPr>
            </w:pPr>
            <w:r w:rsidRPr="002454E9">
              <w:rPr>
                <w:sz w:val="18"/>
                <w:szCs w:val="18"/>
              </w:rPr>
              <w:t>非常弱</w:t>
            </w:r>
          </w:p>
        </w:tc>
      </w:tr>
      <w:tr w:rsidR="008B1953" w:rsidRPr="002454E9" w14:paraId="34FD6DFE" w14:textId="77777777" w:rsidTr="00E926F6">
        <w:trPr>
          <w:trHeight w:val="425"/>
          <w:jc w:val="center"/>
        </w:trPr>
        <w:tc>
          <w:tcPr>
            <w:tcW w:w="680" w:type="dxa"/>
            <w:vAlign w:val="center"/>
          </w:tcPr>
          <w:p w14:paraId="2632DAAA" w14:textId="77777777" w:rsidR="008B1953" w:rsidRPr="002454E9" w:rsidRDefault="008B1953" w:rsidP="00E926F6">
            <w:pPr>
              <w:jc w:val="center"/>
              <w:rPr>
                <w:sz w:val="18"/>
                <w:szCs w:val="18"/>
              </w:rPr>
            </w:pPr>
            <w:r w:rsidRPr="002454E9">
              <w:rPr>
                <w:sz w:val="18"/>
                <w:szCs w:val="18"/>
              </w:rPr>
              <w:t>5</w:t>
            </w:r>
          </w:p>
        </w:tc>
        <w:tc>
          <w:tcPr>
            <w:tcW w:w="1247" w:type="dxa"/>
            <w:vAlign w:val="center"/>
          </w:tcPr>
          <w:p w14:paraId="07FB78A3" w14:textId="3D656113" w:rsidR="008B1953" w:rsidRPr="002454E9" w:rsidRDefault="008B1953" w:rsidP="00E926F6">
            <w:pPr>
              <w:jc w:val="center"/>
              <w:rPr>
                <w:sz w:val="18"/>
                <w:szCs w:val="18"/>
              </w:rPr>
            </w:pPr>
            <w:r w:rsidRPr="002454E9">
              <w:rPr>
                <w:sz w:val="18"/>
                <w:szCs w:val="18"/>
              </w:rPr>
              <w:t>4.19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0.10</w:t>
            </w:r>
          </w:p>
        </w:tc>
        <w:tc>
          <w:tcPr>
            <w:tcW w:w="1134" w:type="dxa"/>
            <w:vAlign w:val="center"/>
          </w:tcPr>
          <w:p w14:paraId="554FC6A0" w14:textId="77777777" w:rsidR="008B1953" w:rsidRPr="002454E9" w:rsidRDefault="008B1953" w:rsidP="00E926F6">
            <w:pPr>
              <w:jc w:val="center"/>
              <w:rPr>
                <w:sz w:val="18"/>
                <w:szCs w:val="18"/>
              </w:rPr>
            </w:pPr>
            <w:r w:rsidRPr="002454E9">
              <w:rPr>
                <w:sz w:val="18"/>
                <w:szCs w:val="18"/>
              </w:rPr>
              <w:t>弱</w:t>
            </w:r>
          </w:p>
        </w:tc>
        <w:tc>
          <w:tcPr>
            <w:tcW w:w="680" w:type="dxa"/>
            <w:vAlign w:val="center"/>
          </w:tcPr>
          <w:p w14:paraId="7083D7EA" w14:textId="77777777" w:rsidR="008B1953" w:rsidRPr="002454E9" w:rsidRDefault="008B1953" w:rsidP="00E926F6">
            <w:pPr>
              <w:jc w:val="center"/>
              <w:rPr>
                <w:sz w:val="18"/>
                <w:szCs w:val="18"/>
              </w:rPr>
            </w:pPr>
            <w:r w:rsidRPr="002454E9">
              <w:rPr>
                <w:sz w:val="18"/>
                <w:szCs w:val="18"/>
              </w:rPr>
              <w:t>15</w:t>
            </w:r>
          </w:p>
        </w:tc>
        <w:tc>
          <w:tcPr>
            <w:tcW w:w="1247" w:type="dxa"/>
            <w:vAlign w:val="center"/>
          </w:tcPr>
          <w:p w14:paraId="0CFF2C83" w14:textId="1F4C1264" w:rsidR="008B1953" w:rsidRPr="002454E9" w:rsidRDefault="008B1953" w:rsidP="00E926F6">
            <w:pPr>
              <w:jc w:val="center"/>
              <w:rPr>
                <w:sz w:val="18"/>
                <w:szCs w:val="18"/>
              </w:rPr>
            </w:pPr>
            <w:r w:rsidRPr="002454E9">
              <w:rPr>
                <w:sz w:val="18"/>
                <w:szCs w:val="18"/>
              </w:rPr>
              <w:t>2.54</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345B64D9"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3138A8B5" w14:textId="77777777" w:rsidR="008B1953" w:rsidRPr="002454E9" w:rsidRDefault="008B1953" w:rsidP="00E926F6">
            <w:pPr>
              <w:jc w:val="center"/>
              <w:rPr>
                <w:sz w:val="18"/>
                <w:szCs w:val="18"/>
              </w:rPr>
            </w:pPr>
            <w:r w:rsidRPr="002454E9">
              <w:rPr>
                <w:sz w:val="18"/>
                <w:szCs w:val="18"/>
              </w:rPr>
              <w:t>25</w:t>
            </w:r>
          </w:p>
        </w:tc>
        <w:tc>
          <w:tcPr>
            <w:tcW w:w="1247" w:type="dxa"/>
            <w:vAlign w:val="center"/>
          </w:tcPr>
          <w:p w14:paraId="65ACF35B" w14:textId="69B66397" w:rsidR="008B1953" w:rsidRPr="002454E9" w:rsidRDefault="008B1953" w:rsidP="00E926F6">
            <w:pPr>
              <w:jc w:val="center"/>
              <w:rPr>
                <w:sz w:val="18"/>
                <w:szCs w:val="18"/>
              </w:rPr>
            </w:pPr>
            <w:r w:rsidRPr="002454E9">
              <w:rPr>
                <w:sz w:val="18"/>
                <w:szCs w:val="18"/>
              </w:rPr>
              <w:t>1.98</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0.02</w:t>
            </w:r>
          </w:p>
        </w:tc>
        <w:tc>
          <w:tcPr>
            <w:tcW w:w="1134" w:type="dxa"/>
            <w:vAlign w:val="center"/>
          </w:tcPr>
          <w:p w14:paraId="3700CE77" w14:textId="77777777" w:rsidR="008B1953" w:rsidRPr="002454E9" w:rsidRDefault="008B1953" w:rsidP="00E926F6">
            <w:pPr>
              <w:jc w:val="center"/>
              <w:rPr>
                <w:sz w:val="18"/>
                <w:szCs w:val="18"/>
              </w:rPr>
            </w:pPr>
            <w:r w:rsidRPr="002454E9">
              <w:rPr>
                <w:sz w:val="18"/>
                <w:szCs w:val="18"/>
              </w:rPr>
              <w:t>非常弱</w:t>
            </w:r>
          </w:p>
        </w:tc>
      </w:tr>
      <w:tr w:rsidR="008B1953" w:rsidRPr="002454E9" w14:paraId="46802CA8" w14:textId="77777777" w:rsidTr="00E926F6">
        <w:trPr>
          <w:trHeight w:val="425"/>
          <w:jc w:val="center"/>
        </w:trPr>
        <w:tc>
          <w:tcPr>
            <w:tcW w:w="680" w:type="dxa"/>
            <w:vAlign w:val="center"/>
          </w:tcPr>
          <w:p w14:paraId="79717D0A" w14:textId="77777777" w:rsidR="008B1953" w:rsidRPr="002454E9" w:rsidRDefault="008B1953" w:rsidP="00E926F6">
            <w:pPr>
              <w:jc w:val="center"/>
              <w:rPr>
                <w:sz w:val="18"/>
                <w:szCs w:val="18"/>
              </w:rPr>
            </w:pPr>
            <w:r w:rsidRPr="002454E9">
              <w:rPr>
                <w:sz w:val="18"/>
                <w:szCs w:val="18"/>
              </w:rPr>
              <w:t>6</w:t>
            </w:r>
          </w:p>
        </w:tc>
        <w:tc>
          <w:tcPr>
            <w:tcW w:w="1247" w:type="dxa"/>
            <w:vAlign w:val="center"/>
          </w:tcPr>
          <w:p w14:paraId="11D6EBAF" w14:textId="616052B4" w:rsidR="008B1953" w:rsidRPr="002454E9" w:rsidRDefault="008B1953" w:rsidP="00E926F6">
            <w:pPr>
              <w:jc w:val="center"/>
              <w:rPr>
                <w:sz w:val="18"/>
                <w:szCs w:val="18"/>
              </w:rPr>
            </w:pPr>
            <w:r w:rsidRPr="002454E9">
              <w:rPr>
                <w:sz w:val="18"/>
                <w:szCs w:val="18"/>
              </w:rPr>
              <w:t>3.95</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0.08</w:t>
            </w:r>
          </w:p>
        </w:tc>
        <w:tc>
          <w:tcPr>
            <w:tcW w:w="1134" w:type="dxa"/>
            <w:vAlign w:val="center"/>
          </w:tcPr>
          <w:p w14:paraId="7D1C6692" w14:textId="77777777" w:rsidR="008B1953" w:rsidRPr="002454E9" w:rsidRDefault="008B1953" w:rsidP="00E926F6">
            <w:pPr>
              <w:jc w:val="center"/>
              <w:rPr>
                <w:sz w:val="18"/>
                <w:szCs w:val="18"/>
              </w:rPr>
            </w:pPr>
            <w:r w:rsidRPr="002454E9">
              <w:rPr>
                <w:sz w:val="18"/>
                <w:szCs w:val="18"/>
              </w:rPr>
              <w:t>强</w:t>
            </w:r>
          </w:p>
        </w:tc>
        <w:tc>
          <w:tcPr>
            <w:tcW w:w="680" w:type="dxa"/>
            <w:vAlign w:val="center"/>
          </w:tcPr>
          <w:p w14:paraId="4597F29D" w14:textId="77777777" w:rsidR="008B1953" w:rsidRPr="002454E9" w:rsidRDefault="008B1953" w:rsidP="00E926F6">
            <w:pPr>
              <w:jc w:val="center"/>
              <w:rPr>
                <w:sz w:val="18"/>
                <w:szCs w:val="18"/>
              </w:rPr>
            </w:pPr>
            <w:r w:rsidRPr="002454E9">
              <w:rPr>
                <w:sz w:val="18"/>
                <w:szCs w:val="18"/>
              </w:rPr>
              <w:t>16</w:t>
            </w:r>
          </w:p>
        </w:tc>
        <w:tc>
          <w:tcPr>
            <w:tcW w:w="1247" w:type="dxa"/>
            <w:vAlign w:val="center"/>
          </w:tcPr>
          <w:p w14:paraId="7143495F" w14:textId="5EDB46C4" w:rsidR="008B1953" w:rsidRPr="002454E9" w:rsidRDefault="008B1953" w:rsidP="00E926F6">
            <w:pPr>
              <w:jc w:val="center"/>
              <w:rPr>
                <w:sz w:val="18"/>
                <w:szCs w:val="18"/>
              </w:rPr>
            </w:pPr>
            <w:r w:rsidRPr="002454E9">
              <w:rPr>
                <w:sz w:val="18"/>
                <w:szCs w:val="18"/>
              </w:rPr>
              <w:t>2.49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3D62C7A2" w14:textId="77777777" w:rsidR="008B1953" w:rsidRPr="002454E9" w:rsidRDefault="008B1953" w:rsidP="00E926F6">
            <w:pPr>
              <w:jc w:val="center"/>
              <w:rPr>
                <w:sz w:val="18"/>
                <w:szCs w:val="18"/>
              </w:rPr>
            </w:pPr>
            <w:r w:rsidRPr="002454E9">
              <w:rPr>
                <w:sz w:val="18"/>
                <w:szCs w:val="18"/>
              </w:rPr>
              <w:t>弱</w:t>
            </w:r>
          </w:p>
        </w:tc>
        <w:tc>
          <w:tcPr>
            <w:tcW w:w="680" w:type="dxa"/>
            <w:vAlign w:val="center"/>
          </w:tcPr>
          <w:p w14:paraId="11917117" w14:textId="77777777" w:rsidR="008B1953" w:rsidRPr="002454E9" w:rsidRDefault="008B1953" w:rsidP="00E926F6">
            <w:pPr>
              <w:jc w:val="center"/>
              <w:rPr>
                <w:sz w:val="18"/>
                <w:szCs w:val="18"/>
              </w:rPr>
            </w:pPr>
            <w:r w:rsidRPr="002454E9">
              <w:rPr>
                <w:sz w:val="18"/>
                <w:szCs w:val="18"/>
              </w:rPr>
              <w:t>26</w:t>
            </w:r>
          </w:p>
        </w:tc>
        <w:tc>
          <w:tcPr>
            <w:tcW w:w="1247" w:type="dxa"/>
            <w:vAlign w:val="center"/>
          </w:tcPr>
          <w:p w14:paraId="13AC2DAA" w14:textId="4387D596" w:rsidR="008B1953" w:rsidRPr="002454E9" w:rsidRDefault="008B1953" w:rsidP="00E926F6">
            <w:pPr>
              <w:jc w:val="center"/>
              <w:rPr>
                <w:sz w:val="18"/>
                <w:szCs w:val="18"/>
              </w:rPr>
            </w:pPr>
            <w:r w:rsidRPr="002454E9">
              <w:rPr>
                <w:sz w:val="18"/>
                <w:szCs w:val="18"/>
              </w:rPr>
              <w:t>1.92</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0.02</w:t>
            </w:r>
          </w:p>
        </w:tc>
        <w:tc>
          <w:tcPr>
            <w:tcW w:w="1134" w:type="dxa"/>
            <w:vAlign w:val="center"/>
          </w:tcPr>
          <w:p w14:paraId="4F608FF9" w14:textId="77777777" w:rsidR="008B1953" w:rsidRPr="002454E9" w:rsidRDefault="008B1953" w:rsidP="00E926F6">
            <w:pPr>
              <w:jc w:val="center"/>
              <w:rPr>
                <w:sz w:val="18"/>
                <w:szCs w:val="18"/>
              </w:rPr>
            </w:pPr>
            <w:r w:rsidRPr="002454E9">
              <w:rPr>
                <w:sz w:val="18"/>
                <w:szCs w:val="18"/>
              </w:rPr>
              <w:t>非常弱</w:t>
            </w:r>
          </w:p>
        </w:tc>
      </w:tr>
      <w:tr w:rsidR="008B1953" w:rsidRPr="002454E9" w14:paraId="57DE4D34" w14:textId="77777777" w:rsidTr="00E926F6">
        <w:trPr>
          <w:trHeight w:val="425"/>
          <w:jc w:val="center"/>
        </w:trPr>
        <w:tc>
          <w:tcPr>
            <w:tcW w:w="680" w:type="dxa"/>
            <w:vAlign w:val="center"/>
          </w:tcPr>
          <w:p w14:paraId="3E3E03C5" w14:textId="77777777" w:rsidR="008B1953" w:rsidRPr="002454E9" w:rsidRDefault="008B1953" w:rsidP="00E926F6">
            <w:pPr>
              <w:jc w:val="center"/>
              <w:rPr>
                <w:sz w:val="18"/>
                <w:szCs w:val="18"/>
              </w:rPr>
            </w:pPr>
            <w:r w:rsidRPr="002454E9">
              <w:rPr>
                <w:sz w:val="18"/>
                <w:szCs w:val="18"/>
              </w:rPr>
              <w:t>7</w:t>
            </w:r>
          </w:p>
        </w:tc>
        <w:tc>
          <w:tcPr>
            <w:tcW w:w="1247" w:type="dxa"/>
            <w:vAlign w:val="center"/>
          </w:tcPr>
          <w:p w14:paraId="6C237521" w14:textId="5C080329" w:rsidR="008B1953" w:rsidRPr="002454E9" w:rsidRDefault="008B1953" w:rsidP="00E926F6">
            <w:pPr>
              <w:jc w:val="center"/>
              <w:rPr>
                <w:sz w:val="18"/>
                <w:szCs w:val="18"/>
              </w:rPr>
            </w:pPr>
            <w:r w:rsidRPr="002454E9">
              <w:rPr>
                <w:sz w:val="18"/>
                <w:szCs w:val="18"/>
              </w:rPr>
              <w:t>3.78</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0.08</w:t>
            </w:r>
          </w:p>
        </w:tc>
        <w:tc>
          <w:tcPr>
            <w:tcW w:w="1134" w:type="dxa"/>
            <w:vAlign w:val="center"/>
          </w:tcPr>
          <w:p w14:paraId="275167A7" w14:textId="77777777" w:rsidR="008B1953" w:rsidRPr="002454E9" w:rsidRDefault="008B1953" w:rsidP="00E926F6">
            <w:pPr>
              <w:jc w:val="center"/>
              <w:rPr>
                <w:sz w:val="18"/>
                <w:szCs w:val="18"/>
              </w:rPr>
            </w:pPr>
            <w:r w:rsidRPr="002454E9">
              <w:rPr>
                <w:sz w:val="18"/>
                <w:szCs w:val="18"/>
              </w:rPr>
              <w:t>中</w:t>
            </w:r>
          </w:p>
        </w:tc>
        <w:tc>
          <w:tcPr>
            <w:tcW w:w="680" w:type="dxa"/>
            <w:vAlign w:val="center"/>
          </w:tcPr>
          <w:p w14:paraId="79024476" w14:textId="77777777" w:rsidR="008B1953" w:rsidRPr="002454E9" w:rsidRDefault="008B1953" w:rsidP="00E926F6">
            <w:pPr>
              <w:jc w:val="center"/>
              <w:rPr>
                <w:sz w:val="18"/>
                <w:szCs w:val="18"/>
              </w:rPr>
            </w:pPr>
            <w:r w:rsidRPr="002454E9">
              <w:rPr>
                <w:sz w:val="18"/>
                <w:szCs w:val="18"/>
              </w:rPr>
              <w:t>17</w:t>
            </w:r>
          </w:p>
        </w:tc>
        <w:tc>
          <w:tcPr>
            <w:tcW w:w="1247" w:type="dxa"/>
            <w:vAlign w:val="center"/>
          </w:tcPr>
          <w:p w14:paraId="6709580E" w14:textId="22A39B15" w:rsidR="008B1953" w:rsidRPr="002454E9" w:rsidRDefault="008B1953" w:rsidP="00E926F6">
            <w:pPr>
              <w:jc w:val="center"/>
              <w:rPr>
                <w:sz w:val="18"/>
                <w:szCs w:val="18"/>
              </w:rPr>
            </w:pPr>
            <w:r w:rsidRPr="002454E9">
              <w:rPr>
                <w:sz w:val="18"/>
                <w:szCs w:val="18"/>
              </w:rPr>
              <w:t>2.42</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6C83EE38" w14:textId="77777777" w:rsidR="008B1953" w:rsidRPr="002454E9" w:rsidRDefault="008B1953" w:rsidP="00E926F6">
            <w:pPr>
              <w:jc w:val="center"/>
              <w:rPr>
                <w:sz w:val="18"/>
                <w:szCs w:val="18"/>
              </w:rPr>
            </w:pPr>
            <w:r w:rsidRPr="002454E9">
              <w:rPr>
                <w:sz w:val="18"/>
                <w:szCs w:val="18"/>
              </w:rPr>
              <w:t>中</w:t>
            </w:r>
          </w:p>
        </w:tc>
        <w:tc>
          <w:tcPr>
            <w:tcW w:w="680" w:type="dxa"/>
            <w:vAlign w:val="center"/>
          </w:tcPr>
          <w:p w14:paraId="1C56D215" w14:textId="77777777" w:rsidR="008B1953" w:rsidRPr="002454E9" w:rsidRDefault="008B1953" w:rsidP="00E926F6">
            <w:pPr>
              <w:jc w:val="center"/>
              <w:rPr>
                <w:sz w:val="18"/>
                <w:szCs w:val="18"/>
              </w:rPr>
            </w:pPr>
            <w:r w:rsidRPr="002454E9">
              <w:rPr>
                <w:sz w:val="18"/>
                <w:szCs w:val="18"/>
              </w:rPr>
              <w:t>27</w:t>
            </w:r>
          </w:p>
        </w:tc>
        <w:tc>
          <w:tcPr>
            <w:tcW w:w="1247" w:type="dxa"/>
            <w:vAlign w:val="center"/>
          </w:tcPr>
          <w:p w14:paraId="49C62D4B" w14:textId="2B1EB28E" w:rsidR="008B1953" w:rsidRPr="002454E9" w:rsidRDefault="008B1953" w:rsidP="00E926F6">
            <w:pPr>
              <w:jc w:val="center"/>
              <w:rPr>
                <w:sz w:val="18"/>
                <w:szCs w:val="18"/>
              </w:rPr>
            </w:pPr>
            <w:r w:rsidRPr="002454E9">
              <w:rPr>
                <w:sz w:val="18"/>
                <w:szCs w:val="18"/>
              </w:rPr>
              <w:t>1.89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0.02</w:t>
            </w:r>
          </w:p>
        </w:tc>
        <w:tc>
          <w:tcPr>
            <w:tcW w:w="1134" w:type="dxa"/>
            <w:vAlign w:val="center"/>
          </w:tcPr>
          <w:p w14:paraId="52C482E4" w14:textId="77777777" w:rsidR="008B1953" w:rsidRPr="002454E9" w:rsidRDefault="008B1953" w:rsidP="00E926F6">
            <w:pPr>
              <w:jc w:val="center"/>
              <w:rPr>
                <w:sz w:val="18"/>
                <w:szCs w:val="18"/>
              </w:rPr>
            </w:pPr>
            <w:r w:rsidRPr="002454E9">
              <w:rPr>
                <w:sz w:val="18"/>
                <w:szCs w:val="18"/>
              </w:rPr>
              <w:t>非常弱</w:t>
            </w:r>
          </w:p>
        </w:tc>
      </w:tr>
      <w:tr w:rsidR="008B1953" w:rsidRPr="002454E9" w14:paraId="6A9B1C14" w14:textId="77777777" w:rsidTr="00E926F6">
        <w:trPr>
          <w:trHeight w:val="425"/>
          <w:jc w:val="center"/>
        </w:trPr>
        <w:tc>
          <w:tcPr>
            <w:tcW w:w="680" w:type="dxa"/>
            <w:vAlign w:val="center"/>
          </w:tcPr>
          <w:p w14:paraId="06449EB5" w14:textId="77777777" w:rsidR="008B1953" w:rsidRPr="002454E9" w:rsidRDefault="008B1953" w:rsidP="00E926F6">
            <w:pPr>
              <w:jc w:val="center"/>
              <w:rPr>
                <w:sz w:val="18"/>
                <w:szCs w:val="18"/>
              </w:rPr>
            </w:pPr>
            <w:r w:rsidRPr="002454E9">
              <w:rPr>
                <w:sz w:val="18"/>
                <w:szCs w:val="18"/>
              </w:rPr>
              <w:t>8</w:t>
            </w:r>
          </w:p>
        </w:tc>
        <w:tc>
          <w:tcPr>
            <w:tcW w:w="1247" w:type="dxa"/>
            <w:vAlign w:val="center"/>
          </w:tcPr>
          <w:p w14:paraId="11893EED" w14:textId="59135467" w:rsidR="008B1953" w:rsidRPr="002454E9" w:rsidRDefault="008B1953" w:rsidP="00E926F6">
            <w:pPr>
              <w:jc w:val="center"/>
              <w:rPr>
                <w:sz w:val="18"/>
                <w:szCs w:val="18"/>
              </w:rPr>
            </w:pPr>
            <w:r w:rsidRPr="002454E9">
              <w:rPr>
                <w:sz w:val="18"/>
                <w:szCs w:val="18"/>
              </w:rPr>
              <w:t>3.62</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0.07</w:t>
            </w:r>
          </w:p>
        </w:tc>
        <w:tc>
          <w:tcPr>
            <w:tcW w:w="1134" w:type="dxa"/>
            <w:vAlign w:val="center"/>
          </w:tcPr>
          <w:p w14:paraId="593FD447" w14:textId="77777777" w:rsidR="008B1953" w:rsidRPr="002454E9" w:rsidRDefault="008B1953" w:rsidP="00E926F6">
            <w:pPr>
              <w:jc w:val="center"/>
              <w:rPr>
                <w:sz w:val="18"/>
                <w:szCs w:val="18"/>
              </w:rPr>
            </w:pPr>
            <w:r w:rsidRPr="002454E9">
              <w:rPr>
                <w:sz w:val="18"/>
                <w:szCs w:val="18"/>
              </w:rPr>
              <w:t>弱</w:t>
            </w:r>
          </w:p>
        </w:tc>
        <w:tc>
          <w:tcPr>
            <w:tcW w:w="680" w:type="dxa"/>
            <w:vAlign w:val="center"/>
          </w:tcPr>
          <w:p w14:paraId="00BF7AE5" w14:textId="77777777" w:rsidR="008B1953" w:rsidRPr="002454E9" w:rsidRDefault="008B1953" w:rsidP="00E926F6">
            <w:pPr>
              <w:jc w:val="center"/>
              <w:rPr>
                <w:sz w:val="18"/>
                <w:szCs w:val="18"/>
              </w:rPr>
            </w:pPr>
            <w:r w:rsidRPr="002454E9">
              <w:rPr>
                <w:sz w:val="18"/>
                <w:szCs w:val="18"/>
              </w:rPr>
              <w:t>18</w:t>
            </w:r>
          </w:p>
        </w:tc>
        <w:tc>
          <w:tcPr>
            <w:tcW w:w="1247" w:type="dxa"/>
            <w:vAlign w:val="center"/>
          </w:tcPr>
          <w:p w14:paraId="4CDA412A" w14:textId="1D376268" w:rsidR="008B1953" w:rsidRPr="002454E9" w:rsidRDefault="008B1953" w:rsidP="00E926F6">
            <w:pPr>
              <w:jc w:val="center"/>
              <w:rPr>
                <w:sz w:val="18"/>
                <w:szCs w:val="18"/>
              </w:rPr>
            </w:pPr>
            <w:r w:rsidRPr="002454E9">
              <w:rPr>
                <w:sz w:val="18"/>
                <w:szCs w:val="18"/>
              </w:rPr>
              <w:t>2.37</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6C02B4E9"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3EE32CFB" w14:textId="77777777" w:rsidR="008B1953" w:rsidRPr="002454E9" w:rsidRDefault="008B1953" w:rsidP="00E926F6">
            <w:pPr>
              <w:jc w:val="center"/>
              <w:rPr>
                <w:sz w:val="18"/>
                <w:szCs w:val="18"/>
              </w:rPr>
            </w:pPr>
            <w:r w:rsidRPr="002454E9">
              <w:rPr>
                <w:sz w:val="18"/>
                <w:szCs w:val="18"/>
              </w:rPr>
              <w:t>28</w:t>
            </w:r>
          </w:p>
        </w:tc>
        <w:tc>
          <w:tcPr>
            <w:tcW w:w="1247" w:type="dxa"/>
            <w:vAlign w:val="center"/>
          </w:tcPr>
          <w:p w14:paraId="2C416709" w14:textId="12232487" w:rsidR="008B1953" w:rsidRPr="002454E9" w:rsidRDefault="008B1953" w:rsidP="00E926F6">
            <w:pPr>
              <w:jc w:val="center"/>
              <w:rPr>
                <w:sz w:val="18"/>
                <w:szCs w:val="18"/>
              </w:rPr>
            </w:pPr>
            <w:r w:rsidRPr="002454E9">
              <w:rPr>
                <w:sz w:val="18"/>
                <w:szCs w:val="18"/>
              </w:rPr>
              <w:t>1.86</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0.02</w:t>
            </w:r>
          </w:p>
        </w:tc>
        <w:tc>
          <w:tcPr>
            <w:tcW w:w="1134" w:type="dxa"/>
            <w:vAlign w:val="center"/>
          </w:tcPr>
          <w:p w14:paraId="641A938B" w14:textId="77777777" w:rsidR="008B1953" w:rsidRPr="002454E9" w:rsidRDefault="008B1953" w:rsidP="00E926F6">
            <w:pPr>
              <w:jc w:val="center"/>
              <w:rPr>
                <w:sz w:val="18"/>
                <w:szCs w:val="18"/>
              </w:rPr>
            </w:pPr>
            <w:r w:rsidRPr="002454E9">
              <w:rPr>
                <w:sz w:val="18"/>
                <w:szCs w:val="18"/>
              </w:rPr>
              <w:t>非常弱</w:t>
            </w:r>
          </w:p>
        </w:tc>
      </w:tr>
      <w:tr w:rsidR="008B1953" w:rsidRPr="002454E9" w14:paraId="1529CB72" w14:textId="77777777" w:rsidTr="00E926F6">
        <w:trPr>
          <w:trHeight w:val="425"/>
          <w:jc w:val="center"/>
        </w:trPr>
        <w:tc>
          <w:tcPr>
            <w:tcW w:w="680" w:type="dxa"/>
            <w:vAlign w:val="center"/>
          </w:tcPr>
          <w:p w14:paraId="5B910A46" w14:textId="77777777" w:rsidR="008B1953" w:rsidRPr="002454E9" w:rsidRDefault="008B1953" w:rsidP="00E926F6">
            <w:pPr>
              <w:jc w:val="center"/>
              <w:rPr>
                <w:sz w:val="18"/>
                <w:szCs w:val="18"/>
              </w:rPr>
            </w:pPr>
            <w:r w:rsidRPr="002454E9">
              <w:rPr>
                <w:sz w:val="18"/>
                <w:szCs w:val="18"/>
              </w:rPr>
              <w:t>9</w:t>
            </w:r>
          </w:p>
        </w:tc>
        <w:tc>
          <w:tcPr>
            <w:tcW w:w="1247" w:type="dxa"/>
            <w:vAlign w:val="center"/>
          </w:tcPr>
          <w:p w14:paraId="6644058E" w14:textId="1DD94ABC" w:rsidR="008B1953" w:rsidRPr="002454E9" w:rsidRDefault="008B1953" w:rsidP="00E926F6">
            <w:pPr>
              <w:jc w:val="center"/>
              <w:rPr>
                <w:sz w:val="18"/>
                <w:szCs w:val="18"/>
              </w:rPr>
            </w:pPr>
            <w:r w:rsidRPr="002454E9">
              <w:rPr>
                <w:sz w:val="18"/>
                <w:szCs w:val="18"/>
              </w:rPr>
              <w:t>3.44</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0.07</w:t>
            </w:r>
          </w:p>
        </w:tc>
        <w:tc>
          <w:tcPr>
            <w:tcW w:w="1134" w:type="dxa"/>
            <w:vAlign w:val="center"/>
          </w:tcPr>
          <w:p w14:paraId="5A960887"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48D20B1E" w14:textId="77777777" w:rsidR="008B1953" w:rsidRPr="002454E9" w:rsidRDefault="008B1953" w:rsidP="00E926F6">
            <w:pPr>
              <w:jc w:val="center"/>
              <w:rPr>
                <w:sz w:val="18"/>
                <w:szCs w:val="18"/>
              </w:rPr>
            </w:pPr>
            <w:r w:rsidRPr="002454E9">
              <w:rPr>
                <w:sz w:val="18"/>
                <w:szCs w:val="18"/>
              </w:rPr>
              <w:t>19</w:t>
            </w:r>
          </w:p>
        </w:tc>
        <w:tc>
          <w:tcPr>
            <w:tcW w:w="1247" w:type="dxa"/>
            <w:vAlign w:val="center"/>
          </w:tcPr>
          <w:p w14:paraId="3D016334" w14:textId="088472AA" w:rsidR="008B1953" w:rsidRPr="002454E9" w:rsidRDefault="008B1953" w:rsidP="00E926F6">
            <w:pPr>
              <w:jc w:val="center"/>
              <w:rPr>
                <w:sz w:val="18"/>
                <w:szCs w:val="18"/>
              </w:rPr>
            </w:pPr>
            <w:r w:rsidRPr="002454E9">
              <w:rPr>
                <w:sz w:val="18"/>
                <w:szCs w:val="18"/>
              </w:rPr>
              <w:t>2.29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79478B8B"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48C1428A" w14:textId="77777777" w:rsidR="008B1953" w:rsidRPr="002454E9" w:rsidRDefault="008B1953" w:rsidP="00E926F6">
            <w:pPr>
              <w:jc w:val="center"/>
              <w:rPr>
                <w:sz w:val="18"/>
                <w:szCs w:val="18"/>
              </w:rPr>
            </w:pPr>
            <w:r w:rsidRPr="002454E9">
              <w:rPr>
                <w:sz w:val="18"/>
                <w:szCs w:val="18"/>
              </w:rPr>
              <w:t>29</w:t>
            </w:r>
          </w:p>
        </w:tc>
        <w:tc>
          <w:tcPr>
            <w:tcW w:w="1247" w:type="dxa"/>
            <w:vAlign w:val="center"/>
          </w:tcPr>
          <w:p w14:paraId="39228977" w14:textId="5FCAEBB0" w:rsidR="008B1953" w:rsidRPr="002454E9" w:rsidRDefault="008B1953" w:rsidP="00E926F6">
            <w:pPr>
              <w:jc w:val="center"/>
              <w:rPr>
                <w:sz w:val="18"/>
                <w:szCs w:val="18"/>
              </w:rPr>
            </w:pPr>
            <w:r w:rsidRPr="002454E9">
              <w:rPr>
                <w:sz w:val="18"/>
                <w:szCs w:val="18"/>
              </w:rPr>
              <w:t>1.83</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0.02</w:t>
            </w:r>
          </w:p>
        </w:tc>
        <w:tc>
          <w:tcPr>
            <w:tcW w:w="1134" w:type="dxa"/>
            <w:vAlign w:val="center"/>
          </w:tcPr>
          <w:p w14:paraId="7D007231" w14:textId="77777777" w:rsidR="008B1953" w:rsidRPr="002454E9" w:rsidRDefault="008B1953" w:rsidP="00E926F6">
            <w:pPr>
              <w:jc w:val="center"/>
              <w:rPr>
                <w:sz w:val="18"/>
                <w:szCs w:val="18"/>
              </w:rPr>
            </w:pPr>
            <w:r w:rsidRPr="002454E9">
              <w:rPr>
                <w:sz w:val="18"/>
                <w:szCs w:val="18"/>
              </w:rPr>
              <w:t>非常弱</w:t>
            </w:r>
          </w:p>
        </w:tc>
      </w:tr>
      <w:tr w:rsidR="008B1953" w:rsidRPr="002454E9" w14:paraId="04A46B80" w14:textId="77777777" w:rsidTr="00E926F6">
        <w:trPr>
          <w:trHeight w:val="425"/>
          <w:jc w:val="center"/>
        </w:trPr>
        <w:tc>
          <w:tcPr>
            <w:tcW w:w="680" w:type="dxa"/>
            <w:vAlign w:val="center"/>
          </w:tcPr>
          <w:p w14:paraId="7F6EA1D0" w14:textId="77777777" w:rsidR="008B1953" w:rsidRPr="002454E9" w:rsidRDefault="008B1953" w:rsidP="00E926F6">
            <w:pPr>
              <w:jc w:val="center"/>
              <w:rPr>
                <w:sz w:val="18"/>
                <w:szCs w:val="18"/>
              </w:rPr>
            </w:pPr>
            <w:r w:rsidRPr="002454E9">
              <w:rPr>
                <w:sz w:val="18"/>
                <w:szCs w:val="18"/>
              </w:rPr>
              <w:t>10</w:t>
            </w:r>
          </w:p>
        </w:tc>
        <w:tc>
          <w:tcPr>
            <w:tcW w:w="1247" w:type="dxa"/>
            <w:vAlign w:val="center"/>
          </w:tcPr>
          <w:p w14:paraId="52429AC1" w14:textId="03F7459C" w:rsidR="008B1953" w:rsidRPr="002454E9" w:rsidRDefault="008B1953" w:rsidP="00E926F6">
            <w:pPr>
              <w:jc w:val="center"/>
              <w:rPr>
                <w:sz w:val="18"/>
                <w:szCs w:val="18"/>
              </w:rPr>
            </w:pPr>
            <w:r w:rsidRPr="002454E9">
              <w:rPr>
                <w:sz w:val="18"/>
                <w:szCs w:val="18"/>
              </w:rPr>
              <w:t>3.09</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0.05</w:t>
            </w:r>
          </w:p>
        </w:tc>
        <w:tc>
          <w:tcPr>
            <w:tcW w:w="1134" w:type="dxa"/>
            <w:vAlign w:val="center"/>
          </w:tcPr>
          <w:p w14:paraId="6037B10F"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53906936" w14:textId="77777777" w:rsidR="008B1953" w:rsidRPr="002454E9" w:rsidRDefault="008B1953" w:rsidP="00E926F6">
            <w:pPr>
              <w:jc w:val="center"/>
              <w:rPr>
                <w:sz w:val="18"/>
                <w:szCs w:val="18"/>
              </w:rPr>
            </w:pPr>
            <w:r w:rsidRPr="002454E9">
              <w:rPr>
                <w:sz w:val="18"/>
                <w:szCs w:val="18"/>
              </w:rPr>
              <w:t>20</w:t>
            </w:r>
          </w:p>
        </w:tc>
        <w:tc>
          <w:tcPr>
            <w:tcW w:w="1247" w:type="dxa"/>
            <w:vAlign w:val="center"/>
          </w:tcPr>
          <w:p w14:paraId="66211182" w14:textId="5E286946" w:rsidR="008B1953" w:rsidRPr="002454E9" w:rsidRDefault="008B1953" w:rsidP="00E926F6">
            <w:pPr>
              <w:jc w:val="center"/>
              <w:rPr>
                <w:sz w:val="18"/>
                <w:szCs w:val="18"/>
              </w:rPr>
            </w:pPr>
            <w:r w:rsidRPr="002454E9">
              <w:rPr>
                <w:sz w:val="18"/>
                <w:szCs w:val="18"/>
              </w:rPr>
              <w:t>2.25</w:t>
            </w:r>
            <w:r w:rsidR="00F1550E">
              <w:rPr>
                <w:rFonts w:hint="eastAsia"/>
                <w:sz w:val="18"/>
                <w:szCs w:val="18"/>
              </w:rPr>
              <w:t xml:space="preserve"> </w:t>
            </w:r>
            <w:r w:rsidRPr="002454E9">
              <w:rPr>
                <w:sz w:val="18"/>
                <w:szCs w:val="18"/>
              </w:rPr>
              <w:t>±</w:t>
            </w:r>
            <w:r w:rsidR="00F1550E">
              <w:rPr>
                <w:rFonts w:hint="eastAsia"/>
                <w:sz w:val="18"/>
                <w:szCs w:val="18"/>
              </w:rPr>
              <w:t xml:space="preserve"> </w:t>
            </w:r>
            <w:r w:rsidRPr="002454E9">
              <w:rPr>
                <w:sz w:val="18"/>
                <w:szCs w:val="18"/>
              </w:rPr>
              <w:t>0.03</w:t>
            </w:r>
          </w:p>
        </w:tc>
        <w:tc>
          <w:tcPr>
            <w:tcW w:w="1134" w:type="dxa"/>
            <w:vAlign w:val="center"/>
          </w:tcPr>
          <w:p w14:paraId="1DA9A0B7" w14:textId="77777777" w:rsidR="008B1953" w:rsidRPr="002454E9" w:rsidRDefault="008B1953" w:rsidP="00E926F6">
            <w:pPr>
              <w:jc w:val="center"/>
              <w:rPr>
                <w:sz w:val="18"/>
                <w:szCs w:val="18"/>
              </w:rPr>
            </w:pPr>
            <w:r w:rsidRPr="002454E9">
              <w:rPr>
                <w:sz w:val="18"/>
                <w:szCs w:val="18"/>
              </w:rPr>
              <w:t>非常弱</w:t>
            </w:r>
          </w:p>
        </w:tc>
        <w:tc>
          <w:tcPr>
            <w:tcW w:w="680" w:type="dxa"/>
            <w:vAlign w:val="center"/>
          </w:tcPr>
          <w:p w14:paraId="0F8742F5" w14:textId="77777777" w:rsidR="008B1953" w:rsidRPr="002454E9" w:rsidRDefault="008B1953" w:rsidP="00E926F6">
            <w:pPr>
              <w:jc w:val="center"/>
              <w:rPr>
                <w:sz w:val="18"/>
                <w:szCs w:val="18"/>
              </w:rPr>
            </w:pPr>
          </w:p>
        </w:tc>
        <w:tc>
          <w:tcPr>
            <w:tcW w:w="1247" w:type="dxa"/>
            <w:vAlign w:val="center"/>
          </w:tcPr>
          <w:p w14:paraId="53206680" w14:textId="77777777" w:rsidR="008B1953" w:rsidRPr="002454E9" w:rsidRDefault="008B1953" w:rsidP="00E926F6">
            <w:pPr>
              <w:jc w:val="center"/>
              <w:rPr>
                <w:sz w:val="18"/>
                <w:szCs w:val="18"/>
              </w:rPr>
            </w:pPr>
          </w:p>
        </w:tc>
        <w:tc>
          <w:tcPr>
            <w:tcW w:w="1134" w:type="dxa"/>
            <w:vAlign w:val="center"/>
          </w:tcPr>
          <w:p w14:paraId="1D0930DE" w14:textId="77777777" w:rsidR="008B1953" w:rsidRPr="002454E9" w:rsidRDefault="008B1953" w:rsidP="00E926F6">
            <w:pPr>
              <w:jc w:val="center"/>
              <w:rPr>
                <w:sz w:val="18"/>
                <w:szCs w:val="18"/>
              </w:rPr>
            </w:pPr>
          </w:p>
        </w:tc>
      </w:tr>
      <w:tr w:rsidR="008B1953" w:rsidRPr="002454E9" w14:paraId="0E0A8B15" w14:textId="77777777" w:rsidTr="00E926F6">
        <w:trPr>
          <w:trHeight w:val="425"/>
          <w:jc w:val="center"/>
        </w:trPr>
        <w:tc>
          <w:tcPr>
            <w:tcW w:w="9183" w:type="dxa"/>
            <w:gridSpan w:val="9"/>
            <w:tcBorders>
              <w:bottom w:val="single" w:sz="4" w:space="0" w:color="auto"/>
            </w:tcBorders>
            <w:vAlign w:val="center"/>
          </w:tcPr>
          <w:p w14:paraId="32BCBF7A" w14:textId="283484C0" w:rsidR="008B1953" w:rsidRPr="002454E9" w:rsidRDefault="008B1953" w:rsidP="0027761B">
            <w:pPr>
              <w:ind w:firstLineChars="17" w:firstLine="31"/>
              <w:rPr>
                <w:sz w:val="18"/>
                <w:szCs w:val="18"/>
              </w:rPr>
            </w:pPr>
            <w:r w:rsidRPr="002454E9">
              <w:rPr>
                <w:sz w:val="18"/>
                <w:szCs w:val="18"/>
              </w:rPr>
              <w:t>注：强（</w:t>
            </w:r>
            <w:r w:rsidRPr="002454E9">
              <w:rPr>
                <w:sz w:val="18"/>
                <w:szCs w:val="18"/>
              </w:rPr>
              <w:t>80%</w:t>
            </w:r>
            <w:r w:rsidRPr="002454E9">
              <w:rPr>
                <w:sz w:val="18"/>
                <w:szCs w:val="18"/>
              </w:rPr>
              <w:t>～</w:t>
            </w:r>
            <w:r w:rsidRPr="002454E9">
              <w:rPr>
                <w:sz w:val="18"/>
                <w:szCs w:val="18"/>
              </w:rPr>
              <w:t>100%</w:t>
            </w:r>
            <w:r w:rsidRPr="002454E9">
              <w:rPr>
                <w:sz w:val="18"/>
                <w:szCs w:val="18"/>
              </w:rPr>
              <w:t>的相对强度）</w:t>
            </w:r>
            <w:r w:rsidR="008B54FE">
              <w:rPr>
                <w:rFonts w:hint="eastAsia"/>
                <w:sz w:val="18"/>
                <w:szCs w:val="18"/>
              </w:rPr>
              <w:t>，</w:t>
            </w:r>
            <w:r w:rsidRPr="002454E9">
              <w:rPr>
                <w:sz w:val="18"/>
                <w:szCs w:val="18"/>
              </w:rPr>
              <w:t>中（</w:t>
            </w:r>
            <w:r w:rsidRPr="002454E9">
              <w:rPr>
                <w:sz w:val="18"/>
                <w:szCs w:val="18"/>
              </w:rPr>
              <w:t>30%</w:t>
            </w:r>
            <w:r w:rsidRPr="002454E9">
              <w:rPr>
                <w:sz w:val="18"/>
                <w:szCs w:val="18"/>
              </w:rPr>
              <w:t>～</w:t>
            </w:r>
            <w:r w:rsidRPr="002454E9">
              <w:rPr>
                <w:sz w:val="18"/>
                <w:szCs w:val="18"/>
              </w:rPr>
              <w:t>80%</w:t>
            </w:r>
            <w:r w:rsidRPr="002454E9">
              <w:rPr>
                <w:sz w:val="18"/>
                <w:szCs w:val="18"/>
              </w:rPr>
              <w:t>的相对强度）</w:t>
            </w:r>
            <w:r w:rsidR="008B54FE">
              <w:rPr>
                <w:rFonts w:hint="eastAsia"/>
                <w:sz w:val="18"/>
                <w:szCs w:val="18"/>
              </w:rPr>
              <w:t>，</w:t>
            </w:r>
            <w:r w:rsidRPr="002454E9">
              <w:rPr>
                <w:sz w:val="18"/>
                <w:szCs w:val="18"/>
              </w:rPr>
              <w:t>弱（</w:t>
            </w:r>
            <w:r w:rsidRPr="002454E9">
              <w:rPr>
                <w:sz w:val="18"/>
                <w:szCs w:val="18"/>
              </w:rPr>
              <w:t>10%</w:t>
            </w:r>
            <w:r w:rsidRPr="002454E9">
              <w:rPr>
                <w:sz w:val="18"/>
                <w:szCs w:val="18"/>
              </w:rPr>
              <w:t>～</w:t>
            </w:r>
            <w:r w:rsidRPr="002454E9">
              <w:rPr>
                <w:sz w:val="18"/>
                <w:szCs w:val="18"/>
              </w:rPr>
              <w:t>30%</w:t>
            </w:r>
            <w:r w:rsidRPr="002454E9">
              <w:rPr>
                <w:sz w:val="18"/>
                <w:szCs w:val="18"/>
              </w:rPr>
              <w:t>的相对强度）</w:t>
            </w:r>
            <w:r w:rsidR="008B54FE">
              <w:rPr>
                <w:rFonts w:hint="eastAsia"/>
                <w:sz w:val="18"/>
                <w:szCs w:val="18"/>
              </w:rPr>
              <w:t>，</w:t>
            </w:r>
            <w:r w:rsidRPr="002454E9">
              <w:rPr>
                <w:sz w:val="18"/>
                <w:szCs w:val="18"/>
              </w:rPr>
              <w:t>非常弱（低于</w:t>
            </w:r>
            <w:r w:rsidRPr="002454E9">
              <w:rPr>
                <w:sz w:val="18"/>
                <w:szCs w:val="18"/>
              </w:rPr>
              <w:t>10%</w:t>
            </w:r>
            <w:r w:rsidRPr="002454E9">
              <w:rPr>
                <w:sz w:val="18"/>
                <w:szCs w:val="18"/>
              </w:rPr>
              <w:t>的相对强度）</w:t>
            </w:r>
          </w:p>
        </w:tc>
      </w:tr>
    </w:tbl>
    <w:p w14:paraId="45865D5A" w14:textId="77777777" w:rsidR="008B1953" w:rsidRPr="002454E9" w:rsidRDefault="008B1953" w:rsidP="001C106C">
      <w:pPr>
        <w:pStyle w:val="a5"/>
        <w:numPr>
          <w:ilvl w:val="0"/>
          <w:numId w:val="4"/>
        </w:numPr>
        <w:spacing w:before="156" w:after="156"/>
        <w:rPr>
          <w:rFonts w:ascii="Times New Roman"/>
        </w:rPr>
      </w:pPr>
      <w:r w:rsidRPr="002454E9">
        <w:rPr>
          <w:rFonts w:ascii="Times New Roman"/>
        </w:rPr>
        <w:t>白度的测定</w:t>
      </w:r>
    </w:p>
    <w:p w14:paraId="6FC0FA52" w14:textId="02E44E83" w:rsidR="008B1953" w:rsidRPr="002454E9" w:rsidRDefault="005A6886" w:rsidP="0032307C">
      <w:pPr>
        <w:pStyle w:val="afff8"/>
        <w:rPr>
          <w:rFonts w:eastAsia="黑体"/>
        </w:rPr>
      </w:pPr>
      <w:r w:rsidRPr="002454E9">
        <w:rPr>
          <w:rFonts w:eastAsia="黑体"/>
        </w:rPr>
        <w:t>5.</w:t>
      </w:r>
      <w:r w:rsidR="005717B7">
        <w:rPr>
          <w:rFonts w:eastAsia="黑体" w:hint="eastAsia"/>
        </w:rPr>
        <w:t>1</w:t>
      </w:r>
      <w:r w:rsidRPr="002454E9">
        <w:rPr>
          <w:rFonts w:eastAsia="黑体"/>
        </w:rPr>
        <w:t xml:space="preserve"> </w:t>
      </w:r>
      <w:r w:rsidR="008B1953" w:rsidRPr="002454E9">
        <w:rPr>
          <w:rFonts w:eastAsia="黑体"/>
        </w:rPr>
        <w:t>仪器和设备</w:t>
      </w:r>
    </w:p>
    <w:p w14:paraId="594FFD92" w14:textId="0BA4975D" w:rsidR="008B1953" w:rsidRPr="002454E9" w:rsidRDefault="005A6886" w:rsidP="001C106C">
      <w:pPr>
        <w:pStyle w:val="a6"/>
        <w:numPr>
          <w:ilvl w:val="2"/>
          <w:numId w:val="4"/>
        </w:numPr>
        <w:ind w:left="0"/>
        <w:rPr>
          <w:rFonts w:ascii="Times New Roman"/>
        </w:rPr>
      </w:pPr>
      <w:r w:rsidRPr="002454E9">
        <w:rPr>
          <w:rFonts w:ascii="Times New Roman"/>
        </w:rPr>
        <w:t>5.</w:t>
      </w:r>
      <w:r w:rsidR="005717B7">
        <w:rPr>
          <w:rFonts w:ascii="Times New Roman" w:hint="eastAsia"/>
        </w:rPr>
        <w:t>1</w:t>
      </w:r>
      <w:r w:rsidRPr="002454E9">
        <w:rPr>
          <w:rFonts w:ascii="Times New Roman"/>
        </w:rPr>
        <w:t>.1</w:t>
      </w:r>
      <w:r w:rsidR="008B1953" w:rsidRPr="002454E9">
        <w:rPr>
          <w:rFonts w:ascii="Times New Roman"/>
        </w:rPr>
        <w:t>标准白板</w:t>
      </w:r>
    </w:p>
    <w:p w14:paraId="6CBFA586" w14:textId="4ABAF12D" w:rsidR="008B1953" w:rsidRPr="002454E9" w:rsidRDefault="005717B7" w:rsidP="008B1953">
      <w:pPr>
        <w:pStyle w:val="af9"/>
        <w:ind w:firstLine="420"/>
        <w:rPr>
          <w:rFonts w:ascii="Times New Roman"/>
        </w:rPr>
      </w:pPr>
      <w:r>
        <w:rPr>
          <w:rFonts w:ascii="Times New Roman" w:hint="eastAsia"/>
        </w:rPr>
        <w:t>符合</w:t>
      </w:r>
      <w:r w:rsidR="008B1953" w:rsidRPr="002454E9">
        <w:rPr>
          <w:rFonts w:ascii="Times New Roman"/>
        </w:rPr>
        <w:t>GB/T 9086</w:t>
      </w:r>
      <w:r w:rsidR="008B1953" w:rsidRPr="002454E9">
        <w:rPr>
          <w:rFonts w:ascii="Times New Roman"/>
        </w:rPr>
        <w:t>的标准白板，用于校准</w:t>
      </w:r>
      <w:r w:rsidR="00A270DB">
        <w:rPr>
          <w:rFonts w:ascii="Times New Roman" w:hint="eastAsia"/>
        </w:rPr>
        <w:t>白度计</w:t>
      </w:r>
      <w:r w:rsidR="008B1953" w:rsidRPr="002454E9">
        <w:rPr>
          <w:rFonts w:ascii="Times New Roman"/>
        </w:rPr>
        <w:t>。</w:t>
      </w:r>
    </w:p>
    <w:p w14:paraId="0F3DFD91" w14:textId="580684A9" w:rsidR="008B1953" w:rsidRPr="002454E9" w:rsidRDefault="008B1953" w:rsidP="005A6886">
      <w:pPr>
        <w:pStyle w:val="a6"/>
        <w:numPr>
          <w:ilvl w:val="0"/>
          <w:numId w:val="0"/>
        </w:numPr>
        <w:rPr>
          <w:rFonts w:ascii="Times New Roman"/>
        </w:rPr>
      </w:pPr>
      <w:r w:rsidRPr="002454E9">
        <w:rPr>
          <w:rFonts w:ascii="Times New Roman"/>
        </w:rPr>
        <w:t>5.</w:t>
      </w:r>
      <w:r w:rsidR="005717B7">
        <w:rPr>
          <w:rFonts w:ascii="Times New Roman" w:hint="eastAsia"/>
        </w:rPr>
        <w:t>1</w:t>
      </w:r>
      <w:r w:rsidRPr="002454E9">
        <w:rPr>
          <w:rFonts w:ascii="Times New Roman"/>
        </w:rPr>
        <w:t>.2</w:t>
      </w:r>
      <w:r w:rsidR="005717B7">
        <w:rPr>
          <w:rFonts w:ascii="Times New Roman" w:hint="eastAsia"/>
        </w:rPr>
        <w:t xml:space="preserve"> </w:t>
      </w:r>
      <w:r w:rsidRPr="002454E9">
        <w:rPr>
          <w:rFonts w:ascii="Times New Roman"/>
        </w:rPr>
        <w:t>工作白板</w:t>
      </w:r>
    </w:p>
    <w:p w14:paraId="58356F21" w14:textId="57DE7776" w:rsidR="008B1953" w:rsidRPr="002454E9" w:rsidRDefault="008B1953" w:rsidP="008B1953">
      <w:pPr>
        <w:pStyle w:val="af9"/>
        <w:ind w:firstLine="420"/>
        <w:rPr>
          <w:rFonts w:ascii="Times New Roman"/>
        </w:rPr>
      </w:pPr>
      <w:r w:rsidRPr="002454E9">
        <w:rPr>
          <w:rFonts w:ascii="Times New Roman"/>
        </w:rPr>
        <w:t>为了测定方便，可用表面平整、无刻痕、无裂纹的白色陶瓷板作为日常测定白度的工作白板，工作白板应每月用标准白板自行标定。工作白板应置于干燥器中在避光处保存，如有污染，须用绒布或脱脂</w:t>
      </w:r>
      <w:r w:rsidRPr="002454E9">
        <w:rPr>
          <w:rFonts w:ascii="Times New Roman"/>
        </w:rPr>
        <w:lastRenderedPageBreak/>
        <w:t>棉蘸无水乙醇擦拭。然后置于干燥箱中在</w:t>
      </w:r>
      <w:r w:rsidRPr="002454E9">
        <w:rPr>
          <w:rFonts w:ascii="Times New Roman"/>
        </w:rPr>
        <w:t>105</w:t>
      </w:r>
      <w:r w:rsidR="001473F5" w:rsidRPr="002454E9">
        <w:rPr>
          <w:rFonts w:ascii="Times New Roman"/>
        </w:rPr>
        <w:t xml:space="preserve"> </w:t>
      </w:r>
      <w:r w:rsidRPr="002454E9">
        <w:rPr>
          <w:rFonts w:ascii="Times New Roman"/>
        </w:rPr>
        <w:t>℃</w:t>
      </w:r>
      <w:r w:rsidR="005717B7">
        <w:rPr>
          <w:rFonts w:ascii="Times New Roman" w:hint="eastAsia"/>
        </w:rPr>
        <w:t xml:space="preserve"> </w:t>
      </w:r>
      <w:r w:rsidRPr="002454E9">
        <w:rPr>
          <w:rFonts w:ascii="Times New Roman"/>
        </w:rPr>
        <w:t>～</w:t>
      </w:r>
      <w:r w:rsidR="005717B7">
        <w:rPr>
          <w:rFonts w:ascii="Times New Roman" w:hint="eastAsia"/>
        </w:rPr>
        <w:t xml:space="preserve"> </w:t>
      </w:r>
      <w:r w:rsidRPr="002454E9">
        <w:rPr>
          <w:rFonts w:ascii="Times New Roman"/>
        </w:rPr>
        <w:t>110</w:t>
      </w:r>
      <w:r w:rsidR="001473F5" w:rsidRPr="002454E9">
        <w:rPr>
          <w:rFonts w:ascii="Times New Roman"/>
        </w:rPr>
        <w:t xml:space="preserve"> </w:t>
      </w:r>
      <w:r w:rsidRPr="002454E9">
        <w:rPr>
          <w:rFonts w:ascii="Times New Roman"/>
        </w:rPr>
        <w:t>℃</w:t>
      </w:r>
      <w:r w:rsidRPr="002454E9">
        <w:rPr>
          <w:rFonts w:ascii="Times New Roman"/>
        </w:rPr>
        <w:t>间烘</w:t>
      </w:r>
      <w:r w:rsidRPr="002454E9">
        <w:rPr>
          <w:rFonts w:ascii="Times New Roman"/>
        </w:rPr>
        <w:t>30</w:t>
      </w:r>
      <w:r w:rsidR="001473F5" w:rsidRPr="002454E9">
        <w:rPr>
          <w:rFonts w:ascii="Times New Roman"/>
        </w:rPr>
        <w:t xml:space="preserve"> </w:t>
      </w:r>
      <w:r w:rsidRPr="002454E9">
        <w:rPr>
          <w:rFonts w:ascii="Times New Roman"/>
        </w:rPr>
        <w:t>min</w:t>
      </w:r>
      <w:r w:rsidRPr="002454E9">
        <w:rPr>
          <w:rFonts w:ascii="Times New Roman"/>
        </w:rPr>
        <w:t>，取出，置于干燥器中冷至室温，用标准白板标定。</w:t>
      </w:r>
    </w:p>
    <w:p w14:paraId="14F51B75" w14:textId="4D44852F" w:rsidR="008B1953" w:rsidRPr="002454E9" w:rsidRDefault="008B1953" w:rsidP="005A6886">
      <w:pPr>
        <w:pStyle w:val="a6"/>
        <w:numPr>
          <w:ilvl w:val="0"/>
          <w:numId w:val="0"/>
        </w:numPr>
        <w:rPr>
          <w:rFonts w:ascii="Times New Roman"/>
        </w:rPr>
      </w:pPr>
      <w:r w:rsidRPr="002454E9">
        <w:rPr>
          <w:rFonts w:ascii="Times New Roman"/>
        </w:rPr>
        <w:t>5.</w:t>
      </w:r>
      <w:r w:rsidR="005717B7">
        <w:rPr>
          <w:rFonts w:ascii="Times New Roman" w:hint="eastAsia"/>
        </w:rPr>
        <w:t>1</w:t>
      </w:r>
      <w:r w:rsidRPr="002454E9">
        <w:rPr>
          <w:rFonts w:ascii="Times New Roman"/>
        </w:rPr>
        <w:t>.3</w:t>
      </w:r>
      <w:r w:rsidR="005717B7" w:rsidRPr="002454E9">
        <w:rPr>
          <w:rFonts w:ascii="Times New Roman"/>
        </w:rPr>
        <w:t>白度计</w:t>
      </w:r>
    </w:p>
    <w:p w14:paraId="1A2B2282" w14:textId="3409ACAD" w:rsidR="008B1953" w:rsidRPr="002454E9" w:rsidRDefault="008B1953" w:rsidP="0027761B">
      <w:pPr>
        <w:pStyle w:val="af9"/>
        <w:ind w:rightChars="-95" w:right="-199" w:firstLineChars="202" w:firstLine="424"/>
        <w:rPr>
          <w:rFonts w:ascii="Times New Roman"/>
        </w:rPr>
      </w:pPr>
      <w:r w:rsidRPr="002454E9">
        <w:rPr>
          <w:rFonts w:ascii="Times New Roman"/>
        </w:rPr>
        <w:t>仪器的光学几何条件可以是垂直</w:t>
      </w:r>
      <w:r w:rsidRPr="002454E9">
        <w:rPr>
          <w:rFonts w:ascii="Times New Roman"/>
        </w:rPr>
        <w:t>/</w:t>
      </w:r>
      <w:r w:rsidRPr="002454E9">
        <w:rPr>
          <w:rFonts w:ascii="Times New Roman"/>
        </w:rPr>
        <w:t>漫射</w:t>
      </w:r>
      <w:r w:rsidR="005717B7">
        <w:rPr>
          <w:rFonts w:ascii="Times New Roman" w:hint="eastAsia"/>
        </w:rPr>
        <w:t>（</w:t>
      </w:r>
      <w:r w:rsidRPr="002454E9">
        <w:rPr>
          <w:rFonts w:ascii="Times New Roman"/>
        </w:rPr>
        <w:t>o/d</w:t>
      </w:r>
      <w:r w:rsidR="005717B7">
        <w:rPr>
          <w:rFonts w:ascii="Times New Roman" w:hint="eastAsia"/>
        </w:rPr>
        <w:t>)</w:t>
      </w:r>
      <w:r w:rsidRPr="002454E9">
        <w:rPr>
          <w:rFonts w:ascii="Times New Roman"/>
        </w:rPr>
        <w:t>、漫射</w:t>
      </w:r>
      <w:r w:rsidRPr="002454E9">
        <w:rPr>
          <w:rFonts w:ascii="Times New Roman"/>
        </w:rPr>
        <w:t>/</w:t>
      </w:r>
      <w:r w:rsidRPr="002454E9">
        <w:rPr>
          <w:rFonts w:ascii="Times New Roman"/>
        </w:rPr>
        <w:t>垂直</w:t>
      </w:r>
      <w:r w:rsidR="005717B7">
        <w:rPr>
          <w:rFonts w:ascii="Times New Roman" w:hint="eastAsia"/>
        </w:rPr>
        <w:t>（</w:t>
      </w:r>
      <w:r w:rsidRPr="002454E9">
        <w:rPr>
          <w:rFonts w:ascii="Times New Roman"/>
        </w:rPr>
        <w:t>d/o</w:t>
      </w:r>
      <w:r w:rsidR="005717B7">
        <w:rPr>
          <w:rFonts w:ascii="Times New Roman" w:hint="eastAsia"/>
        </w:rPr>
        <w:t>）</w:t>
      </w:r>
      <w:r w:rsidRPr="002454E9">
        <w:rPr>
          <w:rFonts w:ascii="Times New Roman"/>
        </w:rPr>
        <w:t>、</w:t>
      </w:r>
      <w:r w:rsidRPr="002454E9">
        <w:rPr>
          <w:rFonts w:ascii="Times New Roman"/>
        </w:rPr>
        <w:t>45º/</w:t>
      </w:r>
      <w:r w:rsidRPr="002454E9">
        <w:rPr>
          <w:rFonts w:ascii="Times New Roman"/>
        </w:rPr>
        <w:t>垂直</w:t>
      </w:r>
      <w:r w:rsidR="005717B7">
        <w:rPr>
          <w:rFonts w:ascii="Times New Roman" w:hint="eastAsia"/>
        </w:rPr>
        <w:t>（</w:t>
      </w:r>
      <w:r w:rsidRPr="002454E9">
        <w:rPr>
          <w:rFonts w:ascii="Times New Roman"/>
        </w:rPr>
        <w:t>45º/o</w:t>
      </w:r>
      <w:r w:rsidR="005717B7">
        <w:rPr>
          <w:rFonts w:ascii="Times New Roman" w:hint="eastAsia"/>
        </w:rPr>
        <w:t>）</w:t>
      </w:r>
      <w:r w:rsidRPr="002454E9">
        <w:rPr>
          <w:rFonts w:ascii="Times New Roman"/>
        </w:rPr>
        <w:t>和垂直</w:t>
      </w:r>
      <w:r w:rsidRPr="002454E9">
        <w:rPr>
          <w:rFonts w:ascii="Times New Roman"/>
        </w:rPr>
        <w:t>/45º</w:t>
      </w:r>
      <w:r w:rsidR="005717B7">
        <w:rPr>
          <w:rFonts w:ascii="Times New Roman" w:hint="eastAsia"/>
        </w:rPr>
        <w:t>（</w:t>
      </w:r>
      <w:r w:rsidRPr="002454E9">
        <w:rPr>
          <w:rFonts w:ascii="Times New Roman"/>
        </w:rPr>
        <w:t>o/45º</w:t>
      </w:r>
      <w:r w:rsidR="005717B7">
        <w:rPr>
          <w:rFonts w:ascii="Times New Roman" w:hint="eastAsia"/>
        </w:rPr>
        <w:t>）</w:t>
      </w:r>
      <w:r w:rsidRPr="002454E9">
        <w:rPr>
          <w:rFonts w:ascii="Times New Roman"/>
        </w:rPr>
        <w:t>中的任何一种</w:t>
      </w:r>
      <w:r w:rsidR="005717B7">
        <w:rPr>
          <w:rFonts w:ascii="Times New Roman" w:hint="eastAsia"/>
        </w:rPr>
        <w:t>，</w:t>
      </w:r>
      <w:r w:rsidRPr="002454E9">
        <w:rPr>
          <w:rFonts w:ascii="Times New Roman"/>
        </w:rPr>
        <w:t>仪器的光源可以是</w:t>
      </w:r>
      <w:r w:rsidRPr="002454E9">
        <w:rPr>
          <w:rFonts w:ascii="Times New Roman"/>
        </w:rPr>
        <w:t>D</w:t>
      </w:r>
      <w:r w:rsidRPr="002454E9">
        <w:rPr>
          <w:rFonts w:ascii="Times New Roman"/>
          <w:vertAlign w:val="subscript"/>
        </w:rPr>
        <w:t>65</w:t>
      </w:r>
      <w:r w:rsidRPr="002454E9">
        <w:rPr>
          <w:rFonts w:ascii="Times New Roman"/>
        </w:rPr>
        <w:t>或</w:t>
      </w:r>
      <w:r w:rsidRPr="002454E9">
        <w:rPr>
          <w:rFonts w:ascii="Times New Roman"/>
        </w:rPr>
        <w:t>C</w:t>
      </w:r>
      <w:r w:rsidRPr="002454E9">
        <w:rPr>
          <w:rFonts w:ascii="Times New Roman"/>
        </w:rPr>
        <w:t>光源</w:t>
      </w:r>
      <w:r w:rsidR="005717B7">
        <w:rPr>
          <w:rFonts w:ascii="Times New Roman" w:hint="eastAsia"/>
        </w:rPr>
        <w:t>，</w:t>
      </w:r>
      <w:r w:rsidRPr="002454E9">
        <w:rPr>
          <w:rFonts w:ascii="Times New Roman"/>
        </w:rPr>
        <w:t>仪器的读数精度要求达到小数点后一位</w:t>
      </w:r>
      <w:r w:rsidR="005717B7">
        <w:rPr>
          <w:rFonts w:ascii="Times New Roman" w:hint="eastAsia"/>
        </w:rPr>
        <w:t>。</w:t>
      </w:r>
      <w:r w:rsidRPr="002454E9">
        <w:rPr>
          <w:rFonts w:ascii="Times New Roman"/>
        </w:rPr>
        <w:t>仪器应符合</w:t>
      </w:r>
      <w:r w:rsidR="00B65C7A">
        <w:rPr>
          <w:rFonts w:ascii="Times New Roman" w:hint="eastAsia"/>
        </w:rPr>
        <w:t>JJG 512</w:t>
      </w:r>
      <w:r w:rsidR="00B65C7A">
        <w:rPr>
          <w:rFonts w:ascii="Times New Roman" w:hint="eastAsia"/>
        </w:rPr>
        <w:t>《</w:t>
      </w:r>
      <w:r w:rsidRPr="002454E9">
        <w:rPr>
          <w:rFonts w:ascii="Times New Roman"/>
        </w:rPr>
        <w:t>白度计检定规程</w:t>
      </w:r>
      <w:r w:rsidR="00B65C7A">
        <w:rPr>
          <w:rFonts w:ascii="Times New Roman" w:hint="eastAsia"/>
        </w:rPr>
        <w:t>》</w:t>
      </w:r>
      <w:r w:rsidRPr="002454E9">
        <w:rPr>
          <w:rFonts w:ascii="Times New Roman"/>
        </w:rPr>
        <w:t>中二级或二级以上的要求。</w:t>
      </w:r>
    </w:p>
    <w:p w14:paraId="03D7A840" w14:textId="0AB70853" w:rsidR="008B1953" w:rsidRPr="002454E9" w:rsidRDefault="008B1953" w:rsidP="005A6886">
      <w:pPr>
        <w:pStyle w:val="a6"/>
        <w:numPr>
          <w:ilvl w:val="0"/>
          <w:numId w:val="0"/>
        </w:numPr>
        <w:rPr>
          <w:rFonts w:ascii="Times New Roman"/>
        </w:rPr>
      </w:pPr>
      <w:r w:rsidRPr="002454E9">
        <w:rPr>
          <w:rFonts w:ascii="Times New Roman"/>
        </w:rPr>
        <w:t>5.</w:t>
      </w:r>
      <w:r w:rsidR="004C2F2B">
        <w:rPr>
          <w:rFonts w:ascii="Times New Roman" w:hint="eastAsia"/>
        </w:rPr>
        <w:t xml:space="preserve">2 </w:t>
      </w:r>
      <w:r w:rsidRPr="002454E9">
        <w:rPr>
          <w:rFonts w:ascii="Times New Roman"/>
        </w:rPr>
        <w:t>程序</w:t>
      </w:r>
    </w:p>
    <w:p w14:paraId="035E5C9F" w14:textId="30247C06" w:rsidR="008B1953" w:rsidRPr="002454E9" w:rsidRDefault="008B1953" w:rsidP="005A6886">
      <w:pPr>
        <w:pStyle w:val="a6"/>
        <w:numPr>
          <w:ilvl w:val="0"/>
          <w:numId w:val="0"/>
        </w:numPr>
        <w:rPr>
          <w:rFonts w:ascii="Times New Roman"/>
        </w:rPr>
      </w:pPr>
      <w:r w:rsidRPr="002454E9">
        <w:rPr>
          <w:rFonts w:ascii="Times New Roman"/>
        </w:rPr>
        <w:t>5.</w:t>
      </w:r>
      <w:r w:rsidR="004C2F2B">
        <w:rPr>
          <w:rFonts w:ascii="Times New Roman" w:hint="eastAsia"/>
        </w:rPr>
        <w:t>2</w:t>
      </w:r>
      <w:r w:rsidRPr="002454E9">
        <w:rPr>
          <w:rFonts w:ascii="Times New Roman"/>
        </w:rPr>
        <w:t>.1</w:t>
      </w:r>
      <w:r w:rsidRPr="002454E9">
        <w:rPr>
          <w:rFonts w:ascii="Times New Roman"/>
        </w:rPr>
        <w:t>取样</w:t>
      </w:r>
    </w:p>
    <w:p w14:paraId="5613EA2C" w14:textId="64BD097E" w:rsidR="008B1953" w:rsidRPr="002454E9" w:rsidRDefault="008B1953" w:rsidP="008B1953">
      <w:pPr>
        <w:pStyle w:val="af9"/>
        <w:ind w:firstLine="420"/>
        <w:rPr>
          <w:rFonts w:ascii="Times New Roman"/>
        </w:rPr>
      </w:pPr>
      <w:r w:rsidRPr="002454E9">
        <w:rPr>
          <w:rFonts w:ascii="Times New Roman"/>
        </w:rPr>
        <w:t>按</w:t>
      </w:r>
      <w:r w:rsidRPr="002454E9">
        <w:rPr>
          <w:rFonts w:ascii="Times New Roman"/>
        </w:rPr>
        <w:t>GB/T 13173</w:t>
      </w:r>
      <w:r w:rsidRPr="002454E9">
        <w:rPr>
          <w:rFonts w:ascii="Times New Roman"/>
        </w:rPr>
        <w:t>规定的分样方法将待测样品缩分至一定的量（不少于</w:t>
      </w:r>
      <w:r w:rsidRPr="002454E9">
        <w:rPr>
          <w:rFonts w:ascii="Times New Roman"/>
        </w:rPr>
        <w:t>200</w:t>
      </w:r>
      <w:r w:rsidR="001473F5" w:rsidRPr="002454E9">
        <w:rPr>
          <w:rFonts w:ascii="Times New Roman"/>
        </w:rPr>
        <w:t xml:space="preserve"> </w:t>
      </w:r>
      <w:r w:rsidRPr="002454E9">
        <w:rPr>
          <w:rFonts w:ascii="Times New Roman"/>
        </w:rPr>
        <w:t>g</w:t>
      </w:r>
      <w:r w:rsidRPr="002454E9">
        <w:rPr>
          <w:rFonts w:ascii="Times New Roman"/>
        </w:rPr>
        <w:t>）供测定使用。</w:t>
      </w:r>
    </w:p>
    <w:p w14:paraId="550B6C7B" w14:textId="39CEECB7" w:rsidR="008B1953" w:rsidRPr="002454E9" w:rsidRDefault="008B1953" w:rsidP="005A6886">
      <w:pPr>
        <w:pStyle w:val="a6"/>
        <w:numPr>
          <w:ilvl w:val="0"/>
          <w:numId w:val="0"/>
        </w:numPr>
        <w:rPr>
          <w:rFonts w:ascii="Times New Roman"/>
        </w:rPr>
      </w:pPr>
      <w:r w:rsidRPr="002454E9">
        <w:rPr>
          <w:rFonts w:ascii="Times New Roman"/>
        </w:rPr>
        <w:t>5.</w:t>
      </w:r>
      <w:r w:rsidR="004C2F2B">
        <w:rPr>
          <w:rFonts w:ascii="Times New Roman" w:hint="eastAsia"/>
        </w:rPr>
        <w:t>2</w:t>
      </w:r>
      <w:r w:rsidRPr="002454E9">
        <w:rPr>
          <w:rFonts w:ascii="Times New Roman"/>
        </w:rPr>
        <w:t>.2</w:t>
      </w:r>
      <w:r w:rsidRPr="002454E9">
        <w:rPr>
          <w:rFonts w:ascii="Times New Roman"/>
        </w:rPr>
        <w:t>制样</w:t>
      </w:r>
    </w:p>
    <w:p w14:paraId="324D8400" w14:textId="06FD6F62" w:rsidR="008B1953" w:rsidRPr="002454E9" w:rsidRDefault="008B1953" w:rsidP="008B1953">
      <w:pPr>
        <w:pStyle w:val="af9"/>
        <w:ind w:firstLine="420"/>
        <w:rPr>
          <w:rFonts w:ascii="Times New Roman"/>
        </w:rPr>
      </w:pPr>
      <w:r w:rsidRPr="002454E9">
        <w:rPr>
          <w:rFonts w:ascii="Times New Roman"/>
        </w:rPr>
        <w:t>根据试样的密度及压样器的容积选择合适试样量，</w:t>
      </w:r>
      <w:r w:rsidR="00016E24" w:rsidRPr="00016E24">
        <w:rPr>
          <w:rFonts w:ascii="Times New Roman" w:hint="eastAsia"/>
        </w:rPr>
        <w:t>按</w:t>
      </w:r>
      <w:r w:rsidR="00016E24" w:rsidRPr="00016E24">
        <w:rPr>
          <w:rFonts w:ascii="Times New Roman" w:hint="eastAsia"/>
        </w:rPr>
        <w:t>GB/T 9086</w:t>
      </w:r>
      <w:r w:rsidR="00016E24" w:rsidRPr="00016E24">
        <w:rPr>
          <w:rFonts w:ascii="Times New Roman" w:hint="eastAsia"/>
        </w:rPr>
        <w:t>规定的步骤</w:t>
      </w:r>
      <w:r w:rsidRPr="002454E9">
        <w:rPr>
          <w:rFonts w:ascii="Times New Roman"/>
        </w:rPr>
        <w:t>压制成表面平整、无裂纹和无污点的试样板，每个样品同时压制两块。</w:t>
      </w:r>
    </w:p>
    <w:p w14:paraId="62CDBB41" w14:textId="1E295204" w:rsidR="008B1953" w:rsidRPr="002454E9" w:rsidRDefault="004C2F2B" w:rsidP="0027761B">
      <w:pPr>
        <w:pStyle w:val="a6"/>
        <w:numPr>
          <w:ilvl w:val="0"/>
          <w:numId w:val="0"/>
        </w:numPr>
        <w:rPr>
          <w:rFonts w:ascii="Times New Roman"/>
        </w:rPr>
      </w:pPr>
      <w:r>
        <w:rPr>
          <w:rFonts w:ascii="Times New Roman" w:hint="eastAsia"/>
        </w:rPr>
        <w:t>5.2.3</w:t>
      </w:r>
      <w:r w:rsidR="008B1953" w:rsidRPr="002454E9">
        <w:rPr>
          <w:rFonts w:ascii="Times New Roman"/>
        </w:rPr>
        <w:t>仪器的校准</w:t>
      </w:r>
    </w:p>
    <w:p w14:paraId="0995A2DB" w14:textId="77777777" w:rsidR="008B1953" w:rsidRPr="002454E9" w:rsidRDefault="008B1953" w:rsidP="008B1953">
      <w:pPr>
        <w:pStyle w:val="af9"/>
        <w:ind w:firstLine="420"/>
        <w:rPr>
          <w:rFonts w:ascii="Times New Roman"/>
        </w:rPr>
      </w:pPr>
      <w:r w:rsidRPr="002454E9">
        <w:rPr>
          <w:rFonts w:ascii="Times New Roman"/>
        </w:rPr>
        <w:t>按照使用说明书开启、预热和调整仪器。用标准白板或工作白板校准仪器至显示稳定的标称值。</w:t>
      </w:r>
    </w:p>
    <w:p w14:paraId="4C9550CC" w14:textId="2B52A247" w:rsidR="008B1953" w:rsidRPr="002454E9" w:rsidRDefault="004C2F2B" w:rsidP="0027761B">
      <w:pPr>
        <w:pStyle w:val="a6"/>
        <w:numPr>
          <w:ilvl w:val="0"/>
          <w:numId w:val="0"/>
        </w:numPr>
        <w:rPr>
          <w:rFonts w:ascii="Times New Roman"/>
        </w:rPr>
      </w:pPr>
      <w:r>
        <w:rPr>
          <w:rFonts w:ascii="Times New Roman" w:hint="eastAsia"/>
        </w:rPr>
        <w:t>5.2.4</w:t>
      </w:r>
      <w:r w:rsidR="008B1953" w:rsidRPr="002454E9">
        <w:rPr>
          <w:rFonts w:ascii="Times New Roman"/>
        </w:rPr>
        <w:t>白度的测量</w:t>
      </w:r>
    </w:p>
    <w:p w14:paraId="17498684" w14:textId="525BE925" w:rsidR="008B1953" w:rsidRPr="002454E9" w:rsidRDefault="008B1953" w:rsidP="0027761B">
      <w:pPr>
        <w:pStyle w:val="a6"/>
        <w:numPr>
          <w:ilvl w:val="0"/>
          <w:numId w:val="0"/>
        </w:numPr>
        <w:ind w:firstLineChars="202" w:firstLine="424"/>
        <w:rPr>
          <w:rFonts w:ascii="Times New Roman" w:eastAsia="宋体"/>
        </w:rPr>
      </w:pPr>
      <w:r w:rsidRPr="002454E9">
        <w:rPr>
          <w:rFonts w:ascii="Times New Roman" w:eastAsia="宋体"/>
        </w:rPr>
        <w:t>仪器经校准并稳定后，分别测定</w:t>
      </w:r>
      <w:r w:rsidR="004C2F2B">
        <w:rPr>
          <w:rFonts w:ascii="Times New Roman" w:eastAsia="宋体" w:hint="eastAsia"/>
        </w:rPr>
        <w:t>并</w:t>
      </w:r>
      <w:r w:rsidRPr="002454E9">
        <w:rPr>
          <w:rFonts w:ascii="Times New Roman" w:eastAsia="宋体"/>
        </w:rPr>
        <w:t>记录每个试样板的三刺激值</w:t>
      </w:r>
      <w:r w:rsidRPr="002454E9">
        <w:rPr>
          <w:rFonts w:ascii="Times New Roman" w:eastAsia="宋体"/>
        </w:rPr>
        <w:t>X</w:t>
      </w:r>
      <w:r w:rsidRPr="002454E9">
        <w:rPr>
          <w:rFonts w:ascii="Times New Roman" w:eastAsia="宋体"/>
        </w:rPr>
        <w:t>、</w:t>
      </w:r>
      <w:r w:rsidRPr="002454E9">
        <w:rPr>
          <w:rFonts w:ascii="Times New Roman" w:eastAsia="宋体"/>
        </w:rPr>
        <w:t>Y</w:t>
      </w:r>
      <w:r w:rsidRPr="002454E9">
        <w:rPr>
          <w:rFonts w:ascii="Times New Roman" w:eastAsia="宋体"/>
        </w:rPr>
        <w:t>、</w:t>
      </w:r>
      <w:r w:rsidRPr="002454E9">
        <w:rPr>
          <w:rFonts w:ascii="Times New Roman" w:eastAsia="宋体"/>
        </w:rPr>
        <w:t>Z</w:t>
      </w:r>
      <w:r w:rsidRPr="002454E9">
        <w:rPr>
          <w:rFonts w:ascii="Times New Roman" w:eastAsia="宋体"/>
        </w:rPr>
        <w:t>和</w:t>
      </w:r>
      <w:r w:rsidRPr="002454E9">
        <w:rPr>
          <w:rFonts w:ascii="Times New Roman" w:eastAsia="宋体"/>
        </w:rPr>
        <w:t>R</w:t>
      </w:r>
      <w:r w:rsidRPr="002454E9">
        <w:rPr>
          <w:rFonts w:ascii="Times New Roman" w:eastAsia="宋体"/>
          <w:vertAlign w:val="subscript"/>
        </w:rPr>
        <w:t>457</w:t>
      </w:r>
      <w:r w:rsidRPr="002454E9">
        <w:rPr>
          <w:rFonts w:ascii="Times New Roman" w:eastAsia="宋体"/>
        </w:rPr>
        <w:t>值。对于连续测试，应随时用标准白板或工作白板校准仪器，以消除仪器测量值漂移的影响。</w:t>
      </w:r>
    </w:p>
    <w:p w14:paraId="551E9840" w14:textId="77777777" w:rsidR="008B1953" w:rsidRPr="002454E9" w:rsidRDefault="008B1953" w:rsidP="001C106C">
      <w:pPr>
        <w:pStyle w:val="a5"/>
        <w:numPr>
          <w:ilvl w:val="1"/>
          <w:numId w:val="84"/>
        </w:numPr>
        <w:spacing w:before="156" w:after="156"/>
        <w:rPr>
          <w:rFonts w:ascii="Times New Roman"/>
          <w:kern w:val="2"/>
          <w:szCs w:val="24"/>
        </w:rPr>
      </w:pPr>
      <w:r w:rsidRPr="002454E9">
        <w:rPr>
          <w:rFonts w:ascii="Times New Roman"/>
          <w:kern w:val="2"/>
          <w:szCs w:val="24"/>
        </w:rPr>
        <w:t>结果计算</w:t>
      </w:r>
    </w:p>
    <w:p w14:paraId="11C3AC17" w14:textId="2FC63A86" w:rsidR="008B1953" w:rsidRPr="002454E9" w:rsidRDefault="004C2F2B" w:rsidP="0027761B">
      <w:pPr>
        <w:pStyle w:val="a6"/>
        <w:numPr>
          <w:ilvl w:val="0"/>
          <w:numId w:val="0"/>
        </w:numPr>
        <w:rPr>
          <w:rFonts w:ascii="Times New Roman" w:eastAsia="宋体"/>
        </w:rPr>
      </w:pPr>
      <w:r>
        <w:rPr>
          <w:rFonts w:ascii="Times New Roman" w:eastAsia="宋体" w:hint="eastAsia"/>
        </w:rPr>
        <w:t>5.3.1</w:t>
      </w:r>
      <w:r w:rsidR="008B1953" w:rsidRPr="002454E9">
        <w:rPr>
          <w:rFonts w:ascii="Times New Roman" w:eastAsia="宋体"/>
        </w:rPr>
        <w:t>本文件采用国际照明委员会</w:t>
      </w:r>
      <w:r>
        <w:rPr>
          <w:rFonts w:ascii="Times New Roman" w:eastAsia="宋体" w:hint="eastAsia"/>
        </w:rPr>
        <w:t>（</w:t>
      </w:r>
      <w:r w:rsidR="008B1953" w:rsidRPr="002454E9">
        <w:rPr>
          <w:rFonts w:ascii="Times New Roman" w:eastAsia="宋体"/>
        </w:rPr>
        <w:t>CIE</w:t>
      </w:r>
      <w:r>
        <w:rPr>
          <w:rFonts w:ascii="Times New Roman" w:eastAsia="宋体" w:hint="eastAsia"/>
        </w:rPr>
        <w:t>）</w:t>
      </w:r>
      <w:r w:rsidR="008B1953" w:rsidRPr="002454E9">
        <w:rPr>
          <w:rFonts w:ascii="Times New Roman" w:eastAsia="宋体"/>
        </w:rPr>
        <w:t>1986</w:t>
      </w:r>
      <w:r w:rsidR="008B1953" w:rsidRPr="002454E9">
        <w:rPr>
          <w:rFonts w:ascii="Times New Roman" w:eastAsia="宋体"/>
        </w:rPr>
        <w:t>年公布推荐的中性白度公式为计算白度的公式，并必须与淡色调公式并用，需要时，也可采用</w:t>
      </w:r>
      <w:r w:rsidR="008B1953" w:rsidRPr="002454E9">
        <w:rPr>
          <w:rFonts w:ascii="Times New Roman" w:eastAsia="宋体"/>
          <w:szCs w:val="21"/>
        </w:rPr>
        <w:t>蓝光白度</w:t>
      </w:r>
      <w:r w:rsidR="008B1953" w:rsidRPr="002454E9">
        <w:rPr>
          <w:rFonts w:ascii="Times New Roman" w:eastAsia="宋体"/>
        </w:rPr>
        <w:t>公式计算。</w:t>
      </w:r>
    </w:p>
    <w:p w14:paraId="1AADA3DB" w14:textId="77777777" w:rsidR="008B1953" w:rsidRPr="002454E9" w:rsidRDefault="008B1953" w:rsidP="008B1953">
      <w:pPr>
        <w:ind w:firstLineChars="200" w:firstLine="420"/>
      </w:pPr>
      <w:r w:rsidRPr="002454E9">
        <w:t>白度公式：</w:t>
      </w:r>
    </w:p>
    <w:p w14:paraId="1273D690" w14:textId="3EBB1339" w:rsidR="008B1953" w:rsidRPr="002454E9" w:rsidRDefault="008B1953" w:rsidP="0027761B">
      <w:pPr>
        <w:ind w:right="-1"/>
        <w:jc w:val="center"/>
      </w:pPr>
      <w:r w:rsidRPr="002454E9">
        <w:t>W</w:t>
      </w:r>
      <w:r w:rsidRPr="002454E9">
        <w:t>＝</w:t>
      </w:r>
      <w:r w:rsidRPr="002454E9">
        <w:t>Y+800</w:t>
      </w:r>
      <w:r w:rsidR="004C2F2B">
        <w:rPr>
          <w:rFonts w:hint="eastAsia"/>
        </w:rPr>
        <w:t>（</w:t>
      </w:r>
      <w:proofErr w:type="spellStart"/>
      <w:r w:rsidRPr="002454E9">
        <w:t>x</w:t>
      </w:r>
      <w:r w:rsidRPr="002454E9">
        <w:rPr>
          <w:vertAlign w:val="subscript"/>
        </w:rPr>
        <w:t>n</w:t>
      </w:r>
      <w:proofErr w:type="spellEnd"/>
      <w:r w:rsidRPr="002454E9">
        <w:t>-x</w:t>
      </w:r>
      <w:r w:rsidR="004C2F2B">
        <w:rPr>
          <w:rFonts w:hint="eastAsia"/>
        </w:rPr>
        <w:t>）</w:t>
      </w:r>
      <w:r w:rsidRPr="002454E9">
        <w:t>+1700</w:t>
      </w:r>
      <w:r w:rsidR="004C2F2B">
        <w:rPr>
          <w:rFonts w:hint="eastAsia"/>
        </w:rPr>
        <w:t>（</w:t>
      </w:r>
      <w:proofErr w:type="spellStart"/>
      <w:r w:rsidRPr="002454E9">
        <w:t>y</w:t>
      </w:r>
      <w:r w:rsidRPr="002454E9">
        <w:rPr>
          <w:vertAlign w:val="subscript"/>
        </w:rPr>
        <w:t>n</w:t>
      </w:r>
      <w:proofErr w:type="spellEnd"/>
      <w:r w:rsidRPr="002454E9">
        <w:t>-y</w:t>
      </w:r>
      <w:r w:rsidR="004C2F2B">
        <w:rPr>
          <w:rFonts w:hint="eastAsia"/>
        </w:rPr>
        <w:t>）</w:t>
      </w:r>
      <w:r w:rsidRPr="002454E9">
        <w:t>……</w:t>
      </w:r>
      <w:proofErr w:type="gramStart"/>
      <w:r w:rsidRPr="002454E9">
        <w:t>…………………………………………</w:t>
      </w:r>
      <w:proofErr w:type="gramEnd"/>
      <w:r w:rsidR="004C2F2B">
        <w:rPr>
          <w:rFonts w:hint="eastAsia"/>
        </w:rPr>
        <w:t>（</w:t>
      </w:r>
      <w:r w:rsidRPr="002454E9">
        <w:t>1</w:t>
      </w:r>
      <w:r w:rsidR="004C2F2B">
        <w:rPr>
          <w:rFonts w:hint="eastAsia"/>
        </w:rPr>
        <w:t>）</w:t>
      </w:r>
    </w:p>
    <w:p w14:paraId="00FB092A" w14:textId="50F01CC5" w:rsidR="008B1953" w:rsidRPr="002454E9" w:rsidRDefault="008B1953" w:rsidP="0027761B">
      <w:pPr>
        <w:jc w:val="center"/>
      </w:pPr>
      <w:r w:rsidRPr="002454E9">
        <w:t>W</w:t>
      </w:r>
      <w:r w:rsidRPr="002454E9">
        <w:rPr>
          <w:vertAlign w:val="subscript"/>
        </w:rPr>
        <w:t>10</w:t>
      </w:r>
      <w:r w:rsidRPr="002454E9">
        <w:t>＝</w:t>
      </w:r>
      <w:r w:rsidRPr="002454E9">
        <w:t>Y</w:t>
      </w:r>
      <w:r w:rsidRPr="002454E9">
        <w:rPr>
          <w:vertAlign w:val="subscript"/>
        </w:rPr>
        <w:t>10</w:t>
      </w:r>
      <w:r w:rsidRPr="002454E9">
        <w:t>+800</w:t>
      </w:r>
      <w:r w:rsidR="004C2F2B">
        <w:rPr>
          <w:rFonts w:hint="eastAsia"/>
        </w:rPr>
        <w:t>（</w:t>
      </w:r>
      <w:r w:rsidRPr="002454E9">
        <w:t>x</w:t>
      </w:r>
      <w:r w:rsidRPr="002454E9">
        <w:rPr>
          <w:vertAlign w:val="subscript"/>
        </w:rPr>
        <w:t>n,10</w:t>
      </w:r>
      <w:r w:rsidRPr="002454E9">
        <w:t>-x</w:t>
      </w:r>
      <w:r w:rsidRPr="002454E9">
        <w:rPr>
          <w:vertAlign w:val="subscript"/>
        </w:rPr>
        <w:t>10</w:t>
      </w:r>
      <w:r w:rsidR="004C2F2B">
        <w:rPr>
          <w:rFonts w:hint="eastAsia"/>
        </w:rPr>
        <w:t>）</w:t>
      </w:r>
      <w:r w:rsidRPr="002454E9">
        <w:t>+1700</w:t>
      </w:r>
      <w:r w:rsidR="004C2F2B">
        <w:rPr>
          <w:rFonts w:hint="eastAsia"/>
        </w:rPr>
        <w:t>（</w:t>
      </w:r>
      <w:r w:rsidRPr="002454E9">
        <w:t>y</w:t>
      </w:r>
      <w:r w:rsidRPr="002454E9">
        <w:rPr>
          <w:vertAlign w:val="subscript"/>
        </w:rPr>
        <w:t>n,10</w:t>
      </w:r>
      <w:r w:rsidRPr="002454E9">
        <w:t>-y</w:t>
      </w:r>
      <w:r w:rsidRPr="002454E9">
        <w:rPr>
          <w:vertAlign w:val="subscript"/>
        </w:rPr>
        <w:t>10</w:t>
      </w:r>
      <w:r w:rsidR="004C2F2B">
        <w:rPr>
          <w:rFonts w:hint="eastAsia"/>
        </w:rPr>
        <w:t>）</w:t>
      </w:r>
      <w:r w:rsidR="004C2F2B">
        <w:rPr>
          <w:rFonts w:hint="eastAsia"/>
        </w:rPr>
        <w:t xml:space="preserve"> </w:t>
      </w:r>
      <w:r w:rsidRPr="002454E9">
        <w:t>……</w:t>
      </w:r>
      <w:proofErr w:type="gramStart"/>
      <w:r w:rsidRPr="002454E9">
        <w:t>……</w:t>
      </w:r>
      <w:r w:rsidR="001473F5" w:rsidRPr="002454E9">
        <w:t>…</w:t>
      </w:r>
      <w:r w:rsidRPr="002454E9">
        <w:t>……………………</w:t>
      </w:r>
      <w:proofErr w:type="gramEnd"/>
      <w:r w:rsidR="004C2F2B">
        <w:rPr>
          <w:rFonts w:hint="eastAsia"/>
        </w:rPr>
        <w:t>（</w:t>
      </w:r>
      <w:r w:rsidRPr="002454E9">
        <w:t>2</w:t>
      </w:r>
      <w:r w:rsidR="004C2F2B">
        <w:rPr>
          <w:rFonts w:hint="eastAsia"/>
        </w:rPr>
        <w:t>）</w:t>
      </w:r>
    </w:p>
    <w:p w14:paraId="399B423C" w14:textId="268C9A2B" w:rsidR="008B1953" w:rsidRPr="002454E9" w:rsidRDefault="008B1953" w:rsidP="0027761B">
      <w:pPr>
        <w:ind w:firstLineChars="200" w:firstLine="420"/>
      </w:pPr>
      <w:r w:rsidRPr="002454E9">
        <w:t>淡色调公式：</w:t>
      </w:r>
    </w:p>
    <w:p w14:paraId="1448D78F" w14:textId="0ECE7588" w:rsidR="008B1953" w:rsidRPr="002454E9" w:rsidRDefault="008B1953" w:rsidP="0027761B">
      <w:pPr>
        <w:jc w:val="center"/>
      </w:pPr>
      <w:r w:rsidRPr="002454E9">
        <w:t>T</w:t>
      </w:r>
      <w:r w:rsidRPr="002454E9">
        <w:rPr>
          <w:vertAlign w:val="subscript"/>
        </w:rPr>
        <w:t>w</w:t>
      </w:r>
      <w:r w:rsidRPr="002454E9">
        <w:t>＝</w:t>
      </w:r>
      <w:r w:rsidRPr="002454E9">
        <w:t>1000</w:t>
      </w:r>
      <w:r w:rsidR="004C2F2B">
        <w:rPr>
          <w:rFonts w:hint="eastAsia"/>
        </w:rPr>
        <w:t>（</w:t>
      </w:r>
      <w:proofErr w:type="spellStart"/>
      <w:r w:rsidRPr="002454E9">
        <w:t>x</w:t>
      </w:r>
      <w:r w:rsidRPr="002454E9">
        <w:rPr>
          <w:vertAlign w:val="subscript"/>
        </w:rPr>
        <w:t>n</w:t>
      </w:r>
      <w:proofErr w:type="spellEnd"/>
      <w:r w:rsidRPr="002454E9">
        <w:t>-x</w:t>
      </w:r>
      <w:r w:rsidR="004C2F2B">
        <w:rPr>
          <w:rFonts w:hint="eastAsia"/>
        </w:rPr>
        <w:t>）</w:t>
      </w:r>
      <w:r w:rsidRPr="002454E9">
        <w:t>-650</w:t>
      </w:r>
      <w:r w:rsidR="004C2F2B">
        <w:rPr>
          <w:rFonts w:hint="eastAsia"/>
        </w:rPr>
        <w:t>（</w:t>
      </w:r>
      <w:proofErr w:type="spellStart"/>
      <w:r w:rsidRPr="002454E9">
        <w:t>y</w:t>
      </w:r>
      <w:r w:rsidRPr="002454E9">
        <w:rPr>
          <w:vertAlign w:val="subscript"/>
        </w:rPr>
        <w:t>n</w:t>
      </w:r>
      <w:proofErr w:type="spellEnd"/>
      <w:r w:rsidRPr="002454E9">
        <w:t>-y</w:t>
      </w:r>
      <w:r w:rsidR="004C2F2B">
        <w:rPr>
          <w:rFonts w:hint="eastAsia"/>
        </w:rPr>
        <w:t>）</w:t>
      </w:r>
      <w:r w:rsidRPr="002454E9">
        <w:t>……</w:t>
      </w:r>
      <w:proofErr w:type="gramStart"/>
      <w:r w:rsidRPr="002454E9">
        <w:t>……………………………………………</w:t>
      </w:r>
      <w:proofErr w:type="gramEnd"/>
      <w:r w:rsidR="004C2F2B">
        <w:rPr>
          <w:rFonts w:hint="eastAsia"/>
        </w:rPr>
        <w:t>（</w:t>
      </w:r>
      <w:r w:rsidRPr="002454E9">
        <w:t>3</w:t>
      </w:r>
      <w:r w:rsidR="004C2F2B">
        <w:rPr>
          <w:rFonts w:hint="eastAsia"/>
        </w:rPr>
        <w:t>）</w:t>
      </w:r>
    </w:p>
    <w:p w14:paraId="49824D22" w14:textId="52F1E284" w:rsidR="008B1953" w:rsidRPr="002454E9" w:rsidRDefault="008B1953" w:rsidP="0027761B">
      <w:pPr>
        <w:jc w:val="center"/>
      </w:pPr>
      <w:r w:rsidRPr="002454E9">
        <w:t>T</w:t>
      </w:r>
      <w:r w:rsidRPr="002454E9">
        <w:rPr>
          <w:vertAlign w:val="subscript"/>
        </w:rPr>
        <w:t>w</w:t>
      </w:r>
      <w:r w:rsidR="001473F5" w:rsidRPr="002454E9">
        <w:rPr>
          <w:vertAlign w:val="subscript"/>
        </w:rPr>
        <w:t>,</w:t>
      </w:r>
      <w:r w:rsidRPr="002454E9">
        <w:rPr>
          <w:vertAlign w:val="subscript"/>
        </w:rPr>
        <w:t>10</w:t>
      </w:r>
      <w:r w:rsidRPr="002454E9">
        <w:t>＝</w:t>
      </w:r>
      <w:r w:rsidRPr="002454E9">
        <w:t>900</w:t>
      </w:r>
      <w:r w:rsidR="004C2F2B">
        <w:rPr>
          <w:rFonts w:hint="eastAsia"/>
        </w:rPr>
        <w:t>（</w:t>
      </w:r>
      <w:r w:rsidRPr="002454E9">
        <w:t>x</w:t>
      </w:r>
      <w:r w:rsidRPr="002454E9">
        <w:rPr>
          <w:vertAlign w:val="subscript"/>
        </w:rPr>
        <w:t>n,10</w:t>
      </w:r>
      <w:r w:rsidRPr="002454E9">
        <w:t>-x</w:t>
      </w:r>
      <w:r w:rsidRPr="002454E9">
        <w:rPr>
          <w:vertAlign w:val="subscript"/>
        </w:rPr>
        <w:t>10</w:t>
      </w:r>
      <w:r w:rsidR="004C2F2B">
        <w:rPr>
          <w:rFonts w:hint="eastAsia"/>
        </w:rPr>
        <w:t>）</w:t>
      </w:r>
      <w:r w:rsidRPr="002454E9">
        <w:t>-650</w:t>
      </w:r>
      <w:r w:rsidR="004C2F2B">
        <w:rPr>
          <w:rFonts w:hint="eastAsia"/>
        </w:rPr>
        <w:t>（</w:t>
      </w:r>
      <w:r w:rsidRPr="002454E9">
        <w:t>y</w:t>
      </w:r>
      <w:r w:rsidRPr="002454E9">
        <w:rPr>
          <w:vertAlign w:val="subscript"/>
        </w:rPr>
        <w:t>n,10</w:t>
      </w:r>
      <w:r w:rsidRPr="002454E9">
        <w:t>-y</w:t>
      </w:r>
      <w:r w:rsidRPr="002454E9">
        <w:rPr>
          <w:vertAlign w:val="subscript"/>
        </w:rPr>
        <w:t>10</w:t>
      </w:r>
      <w:r w:rsidR="004C2F2B">
        <w:rPr>
          <w:rFonts w:hint="eastAsia"/>
        </w:rPr>
        <w:t>）</w:t>
      </w:r>
      <w:r w:rsidRPr="002454E9">
        <w:t>……</w:t>
      </w:r>
      <w:proofErr w:type="gramStart"/>
      <w:r w:rsidRPr="002454E9">
        <w:t>……………………………………</w:t>
      </w:r>
      <w:proofErr w:type="gramEnd"/>
      <w:r w:rsidR="004C2F2B">
        <w:rPr>
          <w:rFonts w:hint="eastAsia"/>
        </w:rPr>
        <w:t>（</w:t>
      </w:r>
      <w:r w:rsidRPr="002454E9">
        <w:t>4</w:t>
      </w:r>
      <w:r w:rsidR="004C2F2B">
        <w:rPr>
          <w:rFonts w:hint="eastAsia"/>
        </w:rPr>
        <w:t>）</w:t>
      </w:r>
    </w:p>
    <w:p w14:paraId="26D5F66F" w14:textId="77777777" w:rsidR="008B1953" w:rsidRPr="002454E9" w:rsidRDefault="008B1953" w:rsidP="008B1953">
      <w:pPr>
        <w:ind w:firstLineChars="200" w:firstLine="420"/>
      </w:pPr>
      <w:r w:rsidRPr="002454E9">
        <w:t>蓝光白度公式：</w:t>
      </w:r>
    </w:p>
    <w:p w14:paraId="795BB512" w14:textId="353CF8F2" w:rsidR="008B1953" w:rsidRPr="002454E9" w:rsidRDefault="008B1953" w:rsidP="0027761B">
      <w:pPr>
        <w:jc w:val="center"/>
      </w:pPr>
      <w:r w:rsidRPr="002454E9">
        <w:t>Ｗ</w:t>
      </w:r>
      <w:r w:rsidRPr="002454E9">
        <w:rPr>
          <w:vertAlign w:val="subscript"/>
        </w:rPr>
        <w:t>B</w:t>
      </w:r>
      <w:r w:rsidRPr="002454E9">
        <w:t>＝</w:t>
      </w:r>
      <w:r w:rsidRPr="002454E9">
        <w:t>R</w:t>
      </w:r>
      <w:r w:rsidRPr="002454E9">
        <w:rPr>
          <w:vertAlign w:val="subscript"/>
        </w:rPr>
        <w:t>457</w:t>
      </w:r>
      <w:r w:rsidRPr="002454E9">
        <w:t xml:space="preserve"> ……</w:t>
      </w:r>
      <w:proofErr w:type="gramStart"/>
      <w:r w:rsidRPr="002454E9">
        <w:t>……………………</w:t>
      </w:r>
      <w:r w:rsidR="00DE70CD" w:rsidRPr="002454E9">
        <w:t>…</w:t>
      </w:r>
      <w:r w:rsidRPr="002454E9">
        <w:t>……………………………………………</w:t>
      </w:r>
      <w:proofErr w:type="gramEnd"/>
      <w:r w:rsidR="004C2F2B">
        <w:rPr>
          <w:rFonts w:hint="eastAsia"/>
        </w:rPr>
        <w:t>（</w:t>
      </w:r>
      <w:r w:rsidRPr="002454E9">
        <w:t>5</w:t>
      </w:r>
      <w:r w:rsidR="004C2F2B">
        <w:rPr>
          <w:rFonts w:hint="eastAsia"/>
        </w:rPr>
        <w:t>）</w:t>
      </w:r>
    </w:p>
    <w:p w14:paraId="4E3E6EF2" w14:textId="77777777" w:rsidR="008B1953" w:rsidRPr="002454E9" w:rsidRDefault="008B1953" w:rsidP="008B1953">
      <w:pPr>
        <w:ind w:firstLine="420"/>
      </w:pPr>
      <w:r w:rsidRPr="002454E9">
        <w:t>式中：</w:t>
      </w:r>
    </w:p>
    <w:p w14:paraId="4C331A0C" w14:textId="77777777" w:rsidR="008B1953" w:rsidRPr="002454E9" w:rsidRDefault="008B1953" w:rsidP="0027761B">
      <w:pPr>
        <w:ind w:firstLineChars="405" w:firstLine="850"/>
      </w:pPr>
      <w:r w:rsidRPr="002454E9">
        <w:t>W</w:t>
      </w:r>
      <w:r w:rsidRPr="002454E9">
        <w:t>、</w:t>
      </w:r>
      <w:r w:rsidRPr="002454E9">
        <w:t>W</w:t>
      </w:r>
      <w:r w:rsidRPr="002454E9">
        <w:rPr>
          <w:vertAlign w:val="subscript"/>
        </w:rPr>
        <w:t>10</w:t>
      </w:r>
      <w:r w:rsidRPr="002454E9">
        <w:t>或Ｗ</w:t>
      </w:r>
      <w:r w:rsidRPr="002454E9">
        <w:rPr>
          <w:vertAlign w:val="subscript"/>
        </w:rPr>
        <w:t>B</w:t>
      </w:r>
      <w:r w:rsidRPr="002454E9">
        <w:t>——</w:t>
      </w:r>
      <w:r w:rsidRPr="002454E9">
        <w:t>被测试样的白度；</w:t>
      </w:r>
    </w:p>
    <w:p w14:paraId="5F7B19EC" w14:textId="1A6E1E85" w:rsidR="008B1953" w:rsidRPr="002454E9" w:rsidRDefault="008B1953" w:rsidP="001473F5">
      <w:pPr>
        <w:ind w:firstLineChars="400" w:firstLine="840"/>
      </w:pPr>
      <w:r w:rsidRPr="002454E9">
        <w:t>T</w:t>
      </w:r>
      <w:r w:rsidRPr="002454E9">
        <w:rPr>
          <w:vertAlign w:val="subscript"/>
        </w:rPr>
        <w:t>w</w:t>
      </w:r>
      <w:r w:rsidRPr="002454E9">
        <w:t>或</w:t>
      </w:r>
      <w:r w:rsidRPr="002454E9">
        <w:t>T</w:t>
      </w:r>
      <w:r w:rsidRPr="002454E9">
        <w:rPr>
          <w:vertAlign w:val="subscript"/>
        </w:rPr>
        <w:t>w</w:t>
      </w:r>
      <w:r w:rsidR="001473F5" w:rsidRPr="002454E9">
        <w:rPr>
          <w:vertAlign w:val="subscript"/>
        </w:rPr>
        <w:t>,</w:t>
      </w:r>
      <w:r w:rsidRPr="002454E9">
        <w:rPr>
          <w:vertAlign w:val="subscript"/>
        </w:rPr>
        <w:t>10</w:t>
      </w:r>
      <w:r w:rsidRPr="002454E9">
        <w:t>——</w:t>
      </w:r>
      <w:r w:rsidRPr="002454E9">
        <w:t>被测试样的淡色调系数；</w:t>
      </w:r>
    </w:p>
    <w:p w14:paraId="109E4B3A" w14:textId="77777777" w:rsidR="008B1953" w:rsidRPr="002454E9" w:rsidRDefault="008B1953" w:rsidP="001473F5">
      <w:pPr>
        <w:ind w:firstLineChars="400" w:firstLine="840"/>
      </w:pPr>
      <w:r w:rsidRPr="002454E9">
        <w:t>Y</w:t>
      </w:r>
      <w:r w:rsidRPr="002454E9">
        <w:t>、</w:t>
      </w:r>
      <w:r w:rsidRPr="002454E9">
        <w:t>Y</w:t>
      </w:r>
      <w:r w:rsidRPr="002454E9">
        <w:rPr>
          <w:vertAlign w:val="subscript"/>
        </w:rPr>
        <w:t>10</w:t>
      </w:r>
      <w:r w:rsidRPr="002454E9">
        <w:t>——</w:t>
      </w:r>
      <w:r w:rsidRPr="002454E9">
        <w:t>试样的三刺激值实测数据之一；</w:t>
      </w:r>
    </w:p>
    <w:p w14:paraId="23B8B767" w14:textId="77777777" w:rsidR="008B1953" w:rsidRPr="002454E9" w:rsidRDefault="008B1953" w:rsidP="001473F5">
      <w:pPr>
        <w:ind w:firstLineChars="400" w:firstLine="840"/>
      </w:pPr>
      <w:proofErr w:type="spellStart"/>
      <w:r w:rsidRPr="002454E9">
        <w:t>x</w:t>
      </w:r>
      <w:r w:rsidRPr="002454E9">
        <w:rPr>
          <w:vertAlign w:val="subscript"/>
        </w:rPr>
        <w:t>n</w:t>
      </w:r>
      <w:proofErr w:type="spellEnd"/>
      <w:r w:rsidRPr="002454E9">
        <w:t>、</w:t>
      </w:r>
      <w:proofErr w:type="spellStart"/>
      <w:r w:rsidRPr="002454E9">
        <w:t>y</w:t>
      </w:r>
      <w:r w:rsidRPr="002454E9">
        <w:rPr>
          <w:vertAlign w:val="subscript"/>
        </w:rPr>
        <w:t>n</w:t>
      </w:r>
      <w:proofErr w:type="spellEnd"/>
      <w:r w:rsidRPr="002454E9">
        <w:t>或</w:t>
      </w:r>
      <w:r w:rsidRPr="002454E9">
        <w:t>x</w:t>
      </w:r>
      <w:r w:rsidRPr="002454E9">
        <w:rPr>
          <w:vertAlign w:val="subscript"/>
        </w:rPr>
        <w:t>n,10</w:t>
      </w:r>
      <w:r w:rsidRPr="002454E9">
        <w:t>、</w:t>
      </w:r>
      <w:r w:rsidRPr="002454E9">
        <w:t>y</w:t>
      </w:r>
      <w:r w:rsidRPr="002454E9">
        <w:rPr>
          <w:vertAlign w:val="subscript"/>
        </w:rPr>
        <w:t>n,10</w:t>
      </w:r>
      <w:r w:rsidRPr="002454E9">
        <w:t>——</w:t>
      </w:r>
      <w:r w:rsidRPr="002454E9">
        <w:t>完全反射漫射体分别对</w:t>
      </w:r>
      <w:r w:rsidRPr="002454E9">
        <w:t>2º</w:t>
      </w:r>
      <w:r w:rsidRPr="002454E9">
        <w:t>或</w:t>
      </w:r>
      <w:r w:rsidRPr="002454E9">
        <w:t>10º</w:t>
      </w:r>
      <w:r w:rsidRPr="002454E9">
        <w:t>标准观察者的色品坐标值；</w:t>
      </w:r>
    </w:p>
    <w:p w14:paraId="0060C144" w14:textId="77777777" w:rsidR="008B1953" w:rsidRPr="002454E9" w:rsidRDefault="008B1953" w:rsidP="001473F5">
      <w:pPr>
        <w:ind w:firstLineChars="450" w:firstLine="945"/>
      </w:pPr>
      <w:r w:rsidRPr="002454E9">
        <w:t>x</w:t>
      </w:r>
      <w:r w:rsidRPr="002454E9">
        <w:t>、</w:t>
      </w:r>
      <w:r w:rsidRPr="002454E9">
        <w:t>y</w:t>
      </w:r>
      <w:r w:rsidRPr="002454E9">
        <w:t>或</w:t>
      </w:r>
      <w:r w:rsidRPr="002454E9">
        <w:t>x</w:t>
      </w:r>
      <w:r w:rsidRPr="002454E9">
        <w:rPr>
          <w:vertAlign w:val="subscript"/>
        </w:rPr>
        <w:t>10</w:t>
      </w:r>
      <w:r w:rsidRPr="002454E9">
        <w:t>、</w:t>
      </w:r>
      <w:r w:rsidRPr="002454E9">
        <w:t>y</w:t>
      </w:r>
      <w:r w:rsidRPr="002454E9">
        <w:rPr>
          <w:vertAlign w:val="subscript"/>
        </w:rPr>
        <w:t>10</w:t>
      </w:r>
      <w:r w:rsidRPr="002454E9">
        <w:t>——</w:t>
      </w:r>
      <w:r w:rsidRPr="002454E9">
        <w:t>被测样品分别对</w:t>
      </w:r>
      <w:r w:rsidRPr="002454E9">
        <w:t>2º</w:t>
      </w:r>
      <w:r w:rsidRPr="002454E9">
        <w:t>或</w:t>
      </w:r>
      <w:r w:rsidRPr="002454E9">
        <w:t>10º</w:t>
      </w:r>
      <w:r w:rsidRPr="002454E9">
        <w:t>标准观察者实测结果计算得到的色品坐标值；</w:t>
      </w:r>
    </w:p>
    <w:p w14:paraId="1AE2EED3" w14:textId="77777777" w:rsidR="008B1953" w:rsidRPr="002454E9" w:rsidRDefault="008B1953" w:rsidP="001473F5">
      <w:pPr>
        <w:ind w:firstLineChars="400" w:firstLine="840"/>
      </w:pPr>
      <w:r w:rsidRPr="002454E9">
        <w:t>R</w:t>
      </w:r>
      <w:r w:rsidRPr="002454E9">
        <w:rPr>
          <w:vertAlign w:val="subscript"/>
        </w:rPr>
        <w:t>457</w:t>
      </w:r>
      <w:r w:rsidRPr="002454E9">
        <w:t>——</w:t>
      </w:r>
      <w:r w:rsidRPr="002454E9">
        <w:t>试样的</w:t>
      </w:r>
      <w:r w:rsidRPr="002454E9">
        <w:t>R</w:t>
      </w:r>
      <w:r w:rsidRPr="002454E9">
        <w:rPr>
          <w:vertAlign w:val="subscript"/>
        </w:rPr>
        <w:t>457</w:t>
      </w:r>
      <w:r w:rsidRPr="002454E9">
        <w:t>值实测数据。</w:t>
      </w:r>
    </w:p>
    <w:p w14:paraId="0EF0D313" w14:textId="60C6E34A" w:rsidR="008B1953" w:rsidRPr="002454E9" w:rsidRDefault="00000000" w:rsidP="008B1953">
      <w:r>
        <w:rPr>
          <w:noProof/>
        </w:rPr>
        <w:object w:dxaOrig="1440" w:dyaOrig="1440" w14:anchorId="06B92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left:0;text-align:left;margin-left:242.15pt;margin-top:9.55pt;width:71.85pt;height:29.75pt;z-index:251675648">
            <v:imagedata r:id="rId17" o:title=""/>
          </v:shape>
          <o:OLEObject Type="Embed" ProgID="Equation.3" ShapeID="_x0000_s2052" DrawAspect="Content" ObjectID="_1803990306" r:id="rId18"/>
        </w:object>
      </w:r>
      <w:r>
        <w:rPr>
          <w:noProof/>
        </w:rPr>
        <w:object w:dxaOrig="1440" w:dyaOrig="1440" w14:anchorId="08B3A799">
          <v:shape id="_x0000_s2051" type="#_x0000_t75" style="position:absolute;left:0;text-align:left;margin-left:114.05pt;margin-top:8.6pt;width:68.2pt;height:28.25pt;z-index:251674624">
            <v:imagedata r:id="rId19" o:title=""/>
          </v:shape>
          <o:OLEObject Type="Embed" ProgID="Equation.3" ShapeID="_x0000_s2051" DrawAspect="Content" ObjectID="_1803990307" r:id="rId20"/>
        </w:object>
      </w:r>
    </w:p>
    <w:p w14:paraId="47DE272A" w14:textId="77777777" w:rsidR="008B1953" w:rsidRPr="002454E9" w:rsidRDefault="008B1953" w:rsidP="008B1953"/>
    <w:p w14:paraId="309156FE" w14:textId="7F23AA00" w:rsidR="008B1953" w:rsidRPr="002454E9" w:rsidRDefault="00000000" w:rsidP="008B1953">
      <w:r>
        <w:rPr>
          <w:noProof/>
        </w:rPr>
        <w:object w:dxaOrig="1440" w:dyaOrig="1440" w14:anchorId="6F315113">
          <v:shape id="_x0000_s2054" type="#_x0000_t75" style="position:absolute;left:0;text-align:left;margin-left:238.1pt;margin-top:11.8pt;width:94.5pt;height:31.65pt;z-index:251677696">
            <v:imagedata r:id="rId21" o:title=""/>
          </v:shape>
          <o:OLEObject Type="Embed" ProgID="Equation.3" ShapeID="_x0000_s2054" DrawAspect="Content" ObjectID="_1803990308" r:id="rId22"/>
        </w:object>
      </w:r>
      <w:r>
        <w:rPr>
          <w:noProof/>
        </w:rPr>
        <w:object w:dxaOrig="1440" w:dyaOrig="1440" w14:anchorId="52004475">
          <v:shape id="_x0000_s2053" type="#_x0000_t75" style="position:absolute;left:0;text-align:left;margin-left:108pt;margin-top:11.8pt;width:91.8pt;height:30.95pt;z-index:251676672">
            <v:imagedata r:id="rId23" o:title=""/>
          </v:shape>
          <o:OLEObject Type="Embed" ProgID="Equation.3" ShapeID="_x0000_s2053" DrawAspect="Content" ObjectID="_1803990309" r:id="rId24"/>
        </w:object>
      </w:r>
    </w:p>
    <w:p w14:paraId="52C314DB" w14:textId="77777777" w:rsidR="008B1953" w:rsidRPr="002454E9" w:rsidRDefault="008B1953" w:rsidP="008B1953"/>
    <w:p w14:paraId="2103F372" w14:textId="77777777" w:rsidR="008B1953" w:rsidRPr="002454E9" w:rsidRDefault="008B1953" w:rsidP="008B1953"/>
    <w:p w14:paraId="2F9F26BF" w14:textId="1B188363" w:rsidR="008B1953" w:rsidRPr="002454E9" w:rsidRDefault="007C16F2" w:rsidP="0027761B">
      <w:pPr>
        <w:pStyle w:val="a6"/>
        <w:numPr>
          <w:ilvl w:val="0"/>
          <w:numId w:val="0"/>
        </w:numPr>
        <w:rPr>
          <w:rFonts w:ascii="Times New Roman" w:eastAsia="宋体"/>
        </w:rPr>
      </w:pPr>
      <w:r>
        <w:rPr>
          <w:rFonts w:ascii="Times New Roman" w:eastAsia="宋体" w:hint="eastAsia"/>
        </w:rPr>
        <w:t xml:space="preserve">5.3.2 </w:t>
      </w:r>
      <w:r w:rsidR="008B1953" w:rsidRPr="002454E9">
        <w:rPr>
          <w:rFonts w:ascii="Times New Roman" w:eastAsia="宋体"/>
        </w:rPr>
        <w:t>若仪器为</w:t>
      </w:r>
      <w:r w:rsidR="008B1953" w:rsidRPr="002454E9">
        <w:rPr>
          <w:rFonts w:ascii="Times New Roman"/>
        </w:rPr>
        <w:t>D</w:t>
      </w:r>
      <w:r w:rsidR="008B1953" w:rsidRPr="002454E9">
        <w:rPr>
          <w:rFonts w:ascii="Times New Roman"/>
          <w:vertAlign w:val="subscript"/>
        </w:rPr>
        <w:t>65</w:t>
      </w:r>
      <w:r w:rsidR="008B1953" w:rsidRPr="002454E9">
        <w:rPr>
          <w:rFonts w:ascii="Times New Roman" w:eastAsia="宋体"/>
        </w:rPr>
        <w:t>光源，完全反射漫射体对</w:t>
      </w:r>
      <w:r w:rsidR="008B1953" w:rsidRPr="002454E9">
        <w:rPr>
          <w:rFonts w:ascii="Times New Roman" w:eastAsia="宋体"/>
        </w:rPr>
        <w:t>2</w:t>
      </w:r>
      <w:r w:rsidRPr="002454E9">
        <w:rPr>
          <w:rFonts w:ascii="Times New Roman"/>
        </w:rPr>
        <w:t>º</w:t>
      </w:r>
      <w:r w:rsidR="008B1953" w:rsidRPr="002454E9">
        <w:rPr>
          <w:rFonts w:ascii="Times New Roman" w:eastAsia="宋体"/>
        </w:rPr>
        <w:t>或</w:t>
      </w:r>
      <w:r w:rsidR="008B1953" w:rsidRPr="002454E9">
        <w:rPr>
          <w:rFonts w:ascii="Times New Roman" w:eastAsia="宋体"/>
        </w:rPr>
        <w:t>10</w:t>
      </w:r>
      <w:r w:rsidRPr="002454E9">
        <w:rPr>
          <w:rFonts w:ascii="Times New Roman"/>
        </w:rPr>
        <w:t>º</w:t>
      </w:r>
      <w:r w:rsidR="008B1953" w:rsidRPr="002454E9">
        <w:rPr>
          <w:rFonts w:ascii="Times New Roman" w:eastAsia="宋体"/>
        </w:rPr>
        <w:t>标准观察者的色品坐标值分别为：</w:t>
      </w:r>
    </w:p>
    <w:p w14:paraId="079E280F" w14:textId="77777777" w:rsidR="008B1953" w:rsidRPr="002454E9" w:rsidRDefault="008B1953" w:rsidP="008B1953">
      <w:r w:rsidRPr="002454E9">
        <w:t xml:space="preserve">        2º</w:t>
      </w:r>
      <w:r w:rsidRPr="002454E9">
        <w:t>：</w:t>
      </w:r>
      <w:proofErr w:type="spellStart"/>
      <w:r w:rsidRPr="002454E9">
        <w:t>x</w:t>
      </w:r>
      <w:r w:rsidRPr="002454E9">
        <w:rPr>
          <w:vertAlign w:val="subscript"/>
        </w:rPr>
        <w:t>n</w:t>
      </w:r>
      <w:proofErr w:type="spellEnd"/>
      <w:r w:rsidRPr="002454E9">
        <w:t xml:space="preserve">=0.3127             </w:t>
      </w:r>
      <w:proofErr w:type="spellStart"/>
      <w:r w:rsidRPr="002454E9">
        <w:t>y</w:t>
      </w:r>
      <w:r w:rsidRPr="002454E9">
        <w:rPr>
          <w:vertAlign w:val="subscript"/>
        </w:rPr>
        <w:t>n</w:t>
      </w:r>
      <w:proofErr w:type="spellEnd"/>
      <w:r w:rsidRPr="002454E9">
        <w:t>=0.3291</w:t>
      </w:r>
    </w:p>
    <w:p w14:paraId="5973838A" w14:textId="77777777" w:rsidR="008B1953" w:rsidRPr="002454E9" w:rsidRDefault="008B1953" w:rsidP="008B1953">
      <w:r w:rsidRPr="002454E9">
        <w:t xml:space="preserve">        10º</w:t>
      </w:r>
      <w:r w:rsidRPr="002454E9">
        <w:t>：</w:t>
      </w:r>
      <w:r w:rsidRPr="002454E9">
        <w:t>x</w:t>
      </w:r>
      <w:r w:rsidRPr="002454E9">
        <w:rPr>
          <w:vertAlign w:val="subscript"/>
        </w:rPr>
        <w:t>n,10</w:t>
      </w:r>
      <w:r w:rsidRPr="002454E9">
        <w:t>=0.3138          y</w:t>
      </w:r>
      <w:r w:rsidRPr="002454E9">
        <w:rPr>
          <w:vertAlign w:val="subscript"/>
        </w:rPr>
        <w:t>n,10</w:t>
      </w:r>
      <w:r w:rsidRPr="002454E9">
        <w:t>=0.3310</w:t>
      </w:r>
    </w:p>
    <w:p w14:paraId="3F8A38E6" w14:textId="77777777" w:rsidR="008B1953" w:rsidRPr="002454E9" w:rsidRDefault="008B1953" w:rsidP="008B1953">
      <w:pPr>
        <w:ind w:firstLineChars="250" w:firstLine="525"/>
      </w:pPr>
      <w:r w:rsidRPr="002454E9">
        <w:lastRenderedPageBreak/>
        <w:t>根据仪器设计条件，将此值代入公式</w:t>
      </w:r>
      <w:r w:rsidRPr="002454E9">
        <w:t>(1)</w:t>
      </w:r>
      <w:r w:rsidRPr="002454E9">
        <w:t>至</w:t>
      </w:r>
      <w:r w:rsidRPr="002454E9">
        <w:t>(4)</w:t>
      </w:r>
      <w:r w:rsidRPr="002454E9">
        <w:t>相应的公式中计算白度或淡色调。</w:t>
      </w:r>
    </w:p>
    <w:p w14:paraId="34B59B62" w14:textId="373587E8" w:rsidR="008B1953" w:rsidRPr="002454E9" w:rsidRDefault="007C16F2" w:rsidP="0027761B">
      <w:pPr>
        <w:pStyle w:val="a6"/>
        <w:numPr>
          <w:ilvl w:val="0"/>
          <w:numId w:val="0"/>
        </w:numPr>
        <w:rPr>
          <w:rFonts w:ascii="Times New Roman" w:eastAsia="宋体"/>
        </w:rPr>
      </w:pPr>
      <w:r>
        <w:rPr>
          <w:rFonts w:ascii="Times New Roman" w:eastAsia="宋体" w:hint="eastAsia"/>
        </w:rPr>
        <w:t xml:space="preserve">5.3.3 </w:t>
      </w:r>
      <w:r w:rsidR="008B1953" w:rsidRPr="002454E9">
        <w:rPr>
          <w:rFonts w:ascii="Times New Roman" w:eastAsia="宋体"/>
        </w:rPr>
        <w:t>如果仪器为</w:t>
      </w:r>
      <w:r w:rsidR="008B1953" w:rsidRPr="002454E9">
        <w:rPr>
          <w:rFonts w:ascii="Times New Roman" w:eastAsia="宋体"/>
        </w:rPr>
        <w:t>C</w:t>
      </w:r>
      <w:r w:rsidR="008B1953" w:rsidRPr="002454E9">
        <w:rPr>
          <w:rFonts w:ascii="Times New Roman" w:eastAsia="宋体"/>
        </w:rPr>
        <w:t>光源，则由测出的</w:t>
      </w:r>
      <w:r w:rsidR="008B1953" w:rsidRPr="002454E9">
        <w:rPr>
          <w:rFonts w:ascii="Times New Roman" w:eastAsia="宋体"/>
        </w:rPr>
        <w:t>C</w:t>
      </w:r>
      <w:r w:rsidR="008B1953" w:rsidRPr="002454E9">
        <w:rPr>
          <w:rFonts w:ascii="Times New Roman" w:eastAsia="宋体"/>
        </w:rPr>
        <w:t>光源条件的三刺激值</w:t>
      </w:r>
      <w:proofErr w:type="spellStart"/>
      <w:r w:rsidR="008B1953" w:rsidRPr="002454E9">
        <w:rPr>
          <w:rFonts w:ascii="Times New Roman" w:eastAsia="宋体"/>
        </w:rPr>
        <w:t>X</w:t>
      </w:r>
      <w:r w:rsidR="008B1953" w:rsidRPr="002454E9">
        <w:rPr>
          <w:rFonts w:ascii="Times New Roman" w:eastAsia="宋体"/>
          <w:vertAlign w:val="subscript"/>
        </w:rPr>
        <w:t>c</w:t>
      </w:r>
      <w:proofErr w:type="spellEnd"/>
      <w:r w:rsidR="008B1953" w:rsidRPr="002454E9">
        <w:rPr>
          <w:rFonts w:ascii="Times New Roman" w:eastAsia="宋体"/>
        </w:rPr>
        <w:t>、</w:t>
      </w:r>
      <w:proofErr w:type="spellStart"/>
      <w:r w:rsidR="008B1953" w:rsidRPr="002454E9">
        <w:rPr>
          <w:rFonts w:ascii="Times New Roman" w:eastAsia="宋体"/>
        </w:rPr>
        <w:t>Y</w:t>
      </w:r>
      <w:r w:rsidR="008B1953" w:rsidRPr="002454E9">
        <w:rPr>
          <w:rFonts w:ascii="Times New Roman" w:eastAsia="宋体"/>
          <w:vertAlign w:val="subscript"/>
        </w:rPr>
        <w:t>c</w:t>
      </w:r>
      <w:proofErr w:type="spellEnd"/>
      <w:r w:rsidR="008B1953" w:rsidRPr="002454E9">
        <w:rPr>
          <w:rFonts w:ascii="Times New Roman" w:eastAsia="宋体"/>
        </w:rPr>
        <w:t>、</w:t>
      </w:r>
      <w:proofErr w:type="spellStart"/>
      <w:r w:rsidR="008B1953" w:rsidRPr="002454E9">
        <w:rPr>
          <w:rFonts w:ascii="Times New Roman" w:eastAsia="宋体"/>
        </w:rPr>
        <w:t>Z</w:t>
      </w:r>
      <w:r w:rsidR="008B1953" w:rsidRPr="002454E9">
        <w:rPr>
          <w:rFonts w:ascii="Times New Roman" w:eastAsia="宋体"/>
          <w:vertAlign w:val="subscript"/>
        </w:rPr>
        <w:t>c</w:t>
      </w:r>
      <w:proofErr w:type="spellEnd"/>
      <w:r w:rsidR="008B1953" w:rsidRPr="002454E9">
        <w:rPr>
          <w:rFonts w:ascii="Times New Roman" w:eastAsia="宋体"/>
        </w:rPr>
        <w:t>先按下式转换计算求出相当于</w:t>
      </w:r>
      <w:r w:rsidR="008B1953" w:rsidRPr="002454E9">
        <w:rPr>
          <w:rFonts w:ascii="Times New Roman"/>
        </w:rPr>
        <w:t>D</w:t>
      </w:r>
      <w:r w:rsidR="008B1953" w:rsidRPr="002454E9">
        <w:rPr>
          <w:rFonts w:ascii="Times New Roman"/>
          <w:vertAlign w:val="subscript"/>
        </w:rPr>
        <w:t>65</w:t>
      </w:r>
      <w:r w:rsidR="008B1953" w:rsidRPr="002454E9">
        <w:rPr>
          <w:rFonts w:ascii="Times New Roman" w:eastAsia="宋体"/>
        </w:rPr>
        <w:t>光源条件的三刺激值</w:t>
      </w:r>
      <w:r w:rsidR="008B1953" w:rsidRPr="002454E9">
        <w:rPr>
          <w:rFonts w:ascii="Times New Roman" w:eastAsia="宋体"/>
        </w:rPr>
        <w:t>X</w:t>
      </w:r>
      <w:r w:rsidR="008B1953" w:rsidRPr="002454E9">
        <w:rPr>
          <w:rFonts w:ascii="Times New Roman" w:eastAsia="宋体"/>
        </w:rPr>
        <w:t>、</w:t>
      </w:r>
      <w:r w:rsidR="008B1953" w:rsidRPr="002454E9">
        <w:rPr>
          <w:rFonts w:ascii="Times New Roman" w:eastAsia="宋体"/>
        </w:rPr>
        <w:t>Y</w:t>
      </w:r>
      <w:r w:rsidR="008B1953" w:rsidRPr="002454E9">
        <w:rPr>
          <w:rFonts w:ascii="Times New Roman" w:eastAsia="宋体"/>
        </w:rPr>
        <w:t>、</w:t>
      </w:r>
      <w:r w:rsidR="008B1953" w:rsidRPr="002454E9">
        <w:rPr>
          <w:rFonts w:ascii="Times New Roman" w:eastAsia="宋体"/>
        </w:rPr>
        <w:t>Z</w:t>
      </w:r>
      <w:r w:rsidR="008B1953" w:rsidRPr="002454E9">
        <w:rPr>
          <w:rFonts w:ascii="Times New Roman" w:eastAsia="宋体"/>
        </w:rPr>
        <w:t>。</w:t>
      </w:r>
    </w:p>
    <w:p w14:paraId="3616D18C" w14:textId="77777777" w:rsidR="008B1953" w:rsidRPr="002454E9" w:rsidRDefault="008B1953" w:rsidP="002B4E4A">
      <w:pPr>
        <w:jc w:val="center"/>
      </w:pPr>
      <w:r w:rsidRPr="002454E9">
        <w:t>X</w:t>
      </w:r>
      <w:r w:rsidRPr="002454E9">
        <w:t>＝</w:t>
      </w:r>
      <w:r w:rsidRPr="002454E9">
        <w:t>1.0046X</w:t>
      </w:r>
      <w:r w:rsidRPr="002454E9">
        <w:rPr>
          <w:vertAlign w:val="subscript"/>
        </w:rPr>
        <w:t>c</w:t>
      </w:r>
      <w:r w:rsidRPr="002454E9">
        <w:t>-0.0137Y</w:t>
      </w:r>
      <w:r w:rsidRPr="002454E9">
        <w:rPr>
          <w:vertAlign w:val="subscript"/>
        </w:rPr>
        <w:t>c</w:t>
      </w:r>
      <w:r w:rsidRPr="002454E9">
        <w:t>-0.0184Z</w:t>
      </w:r>
      <w:r w:rsidRPr="002454E9">
        <w:rPr>
          <w:vertAlign w:val="subscript"/>
        </w:rPr>
        <w:t>c</w:t>
      </w:r>
      <w:r w:rsidRPr="002454E9">
        <w:t xml:space="preserve"> ……</w:t>
      </w:r>
      <w:proofErr w:type="gramStart"/>
      <w:r w:rsidRPr="002454E9">
        <w:t>…………………………………………</w:t>
      </w:r>
      <w:proofErr w:type="gramEnd"/>
      <w:r w:rsidRPr="002454E9">
        <w:t>(6)</w:t>
      </w:r>
    </w:p>
    <w:p w14:paraId="2471C49F" w14:textId="49BBDBFF" w:rsidR="008B1953" w:rsidRPr="002454E9" w:rsidRDefault="008B1953" w:rsidP="008B1953">
      <w:r w:rsidRPr="002454E9">
        <w:t xml:space="preserve">           Y</w:t>
      </w:r>
      <w:r w:rsidRPr="002454E9">
        <w:t>＝</w:t>
      </w:r>
      <w:proofErr w:type="spellStart"/>
      <w:r w:rsidRPr="002454E9">
        <w:t>Y</w:t>
      </w:r>
      <w:r w:rsidRPr="002454E9">
        <w:rPr>
          <w:vertAlign w:val="subscript"/>
        </w:rPr>
        <w:t>c</w:t>
      </w:r>
      <w:proofErr w:type="spellEnd"/>
      <w:r w:rsidRPr="002454E9">
        <w:t>……</w:t>
      </w:r>
      <w:proofErr w:type="gramStart"/>
      <w:r w:rsidRPr="002454E9">
        <w:t>…………………………………………………………………………</w:t>
      </w:r>
      <w:proofErr w:type="gramEnd"/>
      <w:r w:rsidRPr="002454E9">
        <w:t>(7)</w:t>
      </w:r>
    </w:p>
    <w:p w14:paraId="3B90DCA8" w14:textId="274DB6FD" w:rsidR="008B1953" w:rsidRPr="002454E9" w:rsidRDefault="008B1953" w:rsidP="008B1953">
      <w:r w:rsidRPr="002454E9">
        <w:t xml:space="preserve">           Z</w:t>
      </w:r>
      <w:r w:rsidRPr="002454E9">
        <w:t>＝</w:t>
      </w:r>
      <w:r w:rsidRPr="002454E9">
        <w:t>0.9210Z</w:t>
      </w:r>
      <w:r w:rsidRPr="002454E9">
        <w:rPr>
          <w:vertAlign w:val="subscript"/>
        </w:rPr>
        <w:t>c</w:t>
      </w:r>
      <w:r w:rsidRPr="002454E9">
        <w:t>……</w:t>
      </w:r>
      <w:proofErr w:type="gramStart"/>
      <w:r w:rsidRPr="002454E9">
        <w:t>…………………………………………………………………</w:t>
      </w:r>
      <w:proofErr w:type="gramEnd"/>
      <w:r w:rsidRPr="002454E9">
        <w:t>(8)</w:t>
      </w:r>
    </w:p>
    <w:p w14:paraId="3F6DEB27" w14:textId="77777777" w:rsidR="008B1953" w:rsidRPr="002454E9" w:rsidRDefault="008B1953" w:rsidP="008B1953">
      <w:r w:rsidRPr="002454E9">
        <w:t xml:space="preserve">    </w:t>
      </w:r>
      <w:r w:rsidRPr="002454E9">
        <w:t>则：</w:t>
      </w:r>
      <w:proofErr w:type="spellStart"/>
      <w:r w:rsidRPr="002454E9">
        <w:t>x</w:t>
      </w:r>
      <w:r w:rsidRPr="002454E9">
        <w:rPr>
          <w:vertAlign w:val="subscript"/>
        </w:rPr>
        <w:t>n</w:t>
      </w:r>
      <w:proofErr w:type="spellEnd"/>
      <w:r w:rsidRPr="002454E9">
        <w:t>、</w:t>
      </w:r>
      <w:proofErr w:type="spellStart"/>
      <w:r w:rsidRPr="002454E9">
        <w:t>y</w:t>
      </w:r>
      <w:r w:rsidRPr="002454E9">
        <w:rPr>
          <w:vertAlign w:val="subscript"/>
        </w:rPr>
        <w:t>n</w:t>
      </w:r>
      <w:proofErr w:type="spellEnd"/>
      <w:r w:rsidRPr="002454E9">
        <w:t>、</w:t>
      </w:r>
      <w:r w:rsidRPr="002454E9">
        <w:t>x</w:t>
      </w:r>
      <w:r w:rsidRPr="002454E9">
        <w:rPr>
          <w:vertAlign w:val="subscript"/>
        </w:rPr>
        <w:t>n,10</w:t>
      </w:r>
      <w:r w:rsidRPr="002454E9">
        <w:t>、</w:t>
      </w:r>
      <w:r w:rsidRPr="002454E9">
        <w:t>y</w:t>
      </w:r>
      <w:r w:rsidRPr="002454E9">
        <w:rPr>
          <w:vertAlign w:val="subscript"/>
        </w:rPr>
        <w:t>n,10</w:t>
      </w:r>
      <w:r w:rsidRPr="002454E9">
        <w:t>亦可用</w:t>
      </w:r>
      <w:r w:rsidRPr="002454E9">
        <w:t>D</w:t>
      </w:r>
      <w:r w:rsidRPr="002454E9">
        <w:rPr>
          <w:vertAlign w:val="subscript"/>
        </w:rPr>
        <w:t>65</w:t>
      </w:r>
      <w:r w:rsidRPr="002454E9">
        <w:t>光源时的值。</w:t>
      </w:r>
    </w:p>
    <w:p w14:paraId="76E31400" w14:textId="77777777" w:rsidR="008B1953" w:rsidRPr="002454E9" w:rsidRDefault="008B1953" w:rsidP="008B1953">
      <w:pPr>
        <w:ind w:firstLineChars="200" w:firstLine="420"/>
      </w:pPr>
      <w:r w:rsidRPr="002454E9">
        <w:t>然后根据仪器的设计条件，将</w:t>
      </w:r>
      <w:r w:rsidRPr="002454E9">
        <w:t>X</w:t>
      </w:r>
      <w:r w:rsidRPr="002454E9">
        <w:t>、</w:t>
      </w:r>
      <w:r w:rsidRPr="002454E9">
        <w:t>Y</w:t>
      </w:r>
      <w:r w:rsidRPr="002454E9">
        <w:t>、</w:t>
      </w:r>
      <w:r w:rsidRPr="002454E9">
        <w:t>Z</w:t>
      </w:r>
      <w:r w:rsidRPr="002454E9">
        <w:t>值代入</w:t>
      </w:r>
      <w:smartTag w:uri="urn:schemas-microsoft-com:office:smarttags" w:element="chsdate">
        <w:smartTagPr>
          <w:attr w:name="IsROCDate" w:val="False"/>
          <w:attr w:name="IsLunarDate" w:val="False"/>
          <w:attr w:name="Day" w:val="30"/>
          <w:attr w:name="Month" w:val="12"/>
          <w:attr w:name="Year" w:val="1899"/>
        </w:smartTagPr>
        <w:r w:rsidRPr="002454E9">
          <w:t>5.3.1</w:t>
        </w:r>
      </w:smartTag>
      <w:r w:rsidRPr="002454E9">
        <w:t>条公式</w:t>
      </w:r>
      <w:r w:rsidRPr="002454E9">
        <w:t>(1)</w:t>
      </w:r>
      <w:r w:rsidRPr="002454E9">
        <w:t>至</w:t>
      </w:r>
      <w:r w:rsidRPr="002454E9">
        <w:t>(4)</w:t>
      </w:r>
      <w:r w:rsidRPr="002454E9">
        <w:t>中计算白度或淡色调。</w:t>
      </w:r>
    </w:p>
    <w:p w14:paraId="0083463B" w14:textId="19911BBD" w:rsidR="008B1953" w:rsidRPr="002454E9" w:rsidRDefault="007C16F2" w:rsidP="0027761B">
      <w:pPr>
        <w:pStyle w:val="a6"/>
        <w:numPr>
          <w:ilvl w:val="0"/>
          <w:numId w:val="0"/>
        </w:numPr>
        <w:rPr>
          <w:rFonts w:ascii="Times New Roman" w:eastAsia="宋体"/>
        </w:rPr>
      </w:pPr>
      <w:r>
        <w:rPr>
          <w:rFonts w:ascii="Times New Roman" w:eastAsia="宋体" w:hint="eastAsia"/>
        </w:rPr>
        <w:t xml:space="preserve">5.3.4 </w:t>
      </w:r>
      <w:r w:rsidR="008B1953" w:rsidRPr="002454E9">
        <w:rPr>
          <w:rFonts w:ascii="Times New Roman" w:eastAsia="宋体"/>
        </w:rPr>
        <w:t>以两次平行测得的白度</w:t>
      </w:r>
      <w:r w:rsidR="008B1953" w:rsidRPr="002454E9">
        <w:rPr>
          <w:rFonts w:ascii="Times New Roman" w:eastAsia="宋体"/>
        </w:rPr>
        <w:t>(</w:t>
      </w:r>
      <w:r w:rsidR="008B1953" w:rsidRPr="002454E9">
        <w:rPr>
          <w:rFonts w:ascii="Times New Roman" w:eastAsia="宋体"/>
        </w:rPr>
        <w:t>误差不超过</w:t>
      </w:r>
      <w:r w:rsidR="008B1953" w:rsidRPr="002454E9">
        <w:rPr>
          <w:rFonts w:ascii="Times New Roman" w:eastAsia="宋体"/>
        </w:rPr>
        <w:t>1.0</w:t>
      </w:r>
      <w:r w:rsidR="001473F5" w:rsidRPr="002454E9">
        <w:rPr>
          <w:rFonts w:ascii="Times New Roman" w:eastAsia="宋体"/>
        </w:rPr>
        <w:t xml:space="preserve"> </w:t>
      </w:r>
      <w:r w:rsidR="008B1953" w:rsidRPr="002454E9">
        <w:rPr>
          <w:rFonts w:ascii="Times New Roman" w:eastAsia="宋体"/>
        </w:rPr>
        <w:t>%</w:t>
      </w:r>
      <w:r w:rsidR="008B1953" w:rsidRPr="002454E9">
        <w:rPr>
          <w:rFonts w:ascii="Times New Roman" w:eastAsia="宋体"/>
        </w:rPr>
        <w:t>，若大于</w:t>
      </w:r>
      <w:r w:rsidR="008B1953" w:rsidRPr="002454E9">
        <w:rPr>
          <w:rFonts w:ascii="Times New Roman" w:eastAsia="宋体"/>
        </w:rPr>
        <w:t>1.0</w:t>
      </w:r>
      <w:r w:rsidR="001473F5" w:rsidRPr="002454E9">
        <w:rPr>
          <w:rFonts w:ascii="Times New Roman" w:eastAsia="宋体"/>
        </w:rPr>
        <w:t xml:space="preserve"> </w:t>
      </w:r>
      <w:r w:rsidR="008B1953" w:rsidRPr="002454E9">
        <w:rPr>
          <w:rFonts w:ascii="Times New Roman" w:eastAsia="宋体"/>
        </w:rPr>
        <w:t>%</w:t>
      </w:r>
      <w:r w:rsidR="008B1953" w:rsidRPr="002454E9">
        <w:rPr>
          <w:rFonts w:ascii="Times New Roman" w:eastAsia="宋体"/>
        </w:rPr>
        <w:t>需重测</w:t>
      </w:r>
      <w:r w:rsidR="008B1953" w:rsidRPr="002454E9">
        <w:rPr>
          <w:rFonts w:ascii="Times New Roman" w:eastAsia="宋体"/>
        </w:rPr>
        <w:t>)</w:t>
      </w:r>
      <w:r w:rsidR="008B1953" w:rsidRPr="002454E9">
        <w:rPr>
          <w:rFonts w:ascii="Times New Roman" w:eastAsia="宋体"/>
        </w:rPr>
        <w:t>的算术平均值</w:t>
      </w:r>
      <w:r w:rsidR="008B1953" w:rsidRPr="002454E9">
        <w:rPr>
          <w:rFonts w:ascii="Times New Roman" w:eastAsia="宋体"/>
        </w:rPr>
        <w:t>(</w:t>
      </w:r>
      <w:r w:rsidR="008B1953" w:rsidRPr="002454E9">
        <w:rPr>
          <w:rFonts w:ascii="Times New Roman" w:eastAsia="宋体"/>
        </w:rPr>
        <w:t>保留至个位</w:t>
      </w:r>
      <w:r w:rsidR="008B1953" w:rsidRPr="002454E9">
        <w:rPr>
          <w:rFonts w:ascii="Times New Roman" w:eastAsia="宋体"/>
        </w:rPr>
        <w:t>)</w:t>
      </w:r>
      <w:r w:rsidR="008B1953" w:rsidRPr="002454E9">
        <w:rPr>
          <w:rFonts w:ascii="Times New Roman" w:eastAsia="宋体"/>
        </w:rPr>
        <w:t>作为测定结果。</w:t>
      </w:r>
    </w:p>
    <w:p w14:paraId="4729ED38" w14:textId="2DD19C33" w:rsidR="008B1953" w:rsidRPr="002454E9" w:rsidRDefault="007C16F2" w:rsidP="0027761B">
      <w:pPr>
        <w:pStyle w:val="a5"/>
        <w:numPr>
          <w:ilvl w:val="0"/>
          <w:numId w:val="0"/>
        </w:numPr>
        <w:spacing w:before="156" w:after="156"/>
        <w:rPr>
          <w:rFonts w:ascii="Times New Roman"/>
        </w:rPr>
      </w:pPr>
      <w:r>
        <w:rPr>
          <w:rFonts w:ascii="Times New Roman" w:hint="eastAsia"/>
        </w:rPr>
        <w:t xml:space="preserve">5.4 </w:t>
      </w:r>
      <w:r w:rsidR="008B1953" w:rsidRPr="002454E9">
        <w:rPr>
          <w:rFonts w:ascii="Times New Roman"/>
        </w:rPr>
        <w:t>报告</w:t>
      </w:r>
    </w:p>
    <w:p w14:paraId="2E7E687E" w14:textId="77777777" w:rsidR="008B1953" w:rsidRPr="002454E9" w:rsidRDefault="008B1953" w:rsidP="008B1953">
      <w:pPr>
        <w:ind w:leftChars="150" w:left="315"/>
      </w:pPr>
      <w:r w:rsidRPr="002454E9">
        <w:t>白度报告单应有以下内容：</w:t>
      </w:r>
    </w:p>
    <w:p w14:paraId="427B8556" w14:textId="6E608807" w:rsidR="008B1953" w:rsidRPr="0027761B" w:rsidRDefault="008B1953" w:rsidP="001473F5">
      <w:pPr>
        <w:pStyle w:val="af2"/>
        <w:numPr>
          <w:ilvl w:val="0"/>
          <w:numId w:val="87"/>
        </w:numPr>
        <w:jc w:val="left"/>
      </w:pPr>
      <w:r w:rsidRPr="0027761B">
        <w:rPr>
          <w:rFonts w:hint="eastAsia"/>
        </w:rPr>
        <w:t>仪器型号</w:t>
      </w:r>
    </w:p>
    <w:p w14:paraId="084F5787" w14:textId="42D80F87" w:rsidR="001473F5" w:rsidRPr="0027761B" w:rsidRDefault="001473F5" w:rsidP="001473F5">
      <w:pPr>
        <w:pStyle w:val="af2"/>
        <w:numPr>
          <w:ilvl w:val="0"/>
          <w:numId w:val="87"/>
        </w:numPr>
        <w:jc w:val="left"/>
      </w:pPr>
      <w:r w:rsidRPr="0027761B">
        <w:rPr>
          <w:rFonts w:hint="eastAsia"/>
        </w:rPr>
        <w:t>光源及几何条件</w:t>
      </w:r>
    </w:p>
    <w:p w14:paraId="75D87BE4" w14:textId="507B5C18" w:rsidR="001473F5" w:rsidRPr="0027761B" w:rsidRDefault="001473F5" w:rsidP="001473F5">
      <w:pPr>
        <w:pStyle w:val="af2"/>
        <w:numPr>
          <w:ilvl w:val="0"/>
          <w:numId w:val="87"/>
        </w:numPr>
        <w:jc w:val="left"/>
      </w:pPr>
      <w:r w:rsidRPr="0027761B">
        <w:rPr>
          <w:rFonts w:hint="eastAsia"/>
        </w:rPr>
        <w:t>标准白板或工作白板量值</w:t>
      </w:r>
    </w:p>
    <w:p w14:paraId="2788D232" w14:textId="7688222B" w:rsidR="001473F5" w:rsidRPr="0027761B" w:rsidRDefault="001473F5" w:rsidP="001473F5">
      <w:pPr>
        <w:pStyle w:val="af2"/>
        <w:numPr>
          <w:ilvl w:val="0"/>
          <w:numId w:val="87"/>
        </w:numPr>
        <w:jc w:val="left"/>
      </w:pPr>
      <w:r w:rsidRPr="0027761B">
        <w:rPr>
          <w:rFonts w:hint="eastAsia"/>
        </w:rPr>
        <w:t>白度</w:t>
      </w:r>
      <w:r w:rsidRPr="0027761B">
        <w:t>W</w:t>
      </w:r>
      <w:r w:rsidRPr="0027761B">
        <w:rPr>
          <w:rFonts w:hint="eastAsia"/>
        </w:rPr>
        <w:t>或</w:t>
      </w:r>
      <w:r w:rsidRPr="0027761B">
        <w:t>W</w:t>
      </w:r>
      <w:r w:rsidRPr="0027761B">
        <w:rPr>
          <w:vertAlign w:val="subscript"/>
        </w:rPr>
        <w:t>10</w:t>
      </w:r>
      <w:r w:rsidRPr="0027761B">
        <w:rPr>
          <w:rFonts w:hint="eastAsia"/>
        </w:rPr>
        <w:t>、Ｗ</w:t>
      </w:r>
      <w:r w:rsidRPr="0027761B">
        <w:rPr>
          <w:vertAlign w:val="subscript"/>
        </w:rPr>
        <w:t>B</w:t>
      </w:r>
    </w:p>
    <w:p w14:paraId="5F93B45F" w14:textId="3F3E1E35" w:rsidR="001473F5" w:rsidRPr="0027761B" w:rsidRDefault="001473F5" w:rsidP="001473F5">
      <w:pPr>
        <w:pStyle w:val="af2"/>
        <w:numPr>
          <w:ilvl w:val="0"/>
          <w:numId w:val="87"/>
        </w:numPr>
        <w:jc w:val="left"/>
      </w:pPr>
      <w:r w:rsidRPr="0027761B">
        <w:t>T</w:t>
      </w:r>
      <w:r w:rsidRPr="0027761B">
        <w:rPr>
          <w:vertAlign w:val="subscript"/>
        </w:rPr>
        <w:t>W</w:t>
      </w:r>
      <w:r w:rsidRPr="0027761B">
        <w:rPr>
          <w:rFonts w:hint="eastAsia"/>
        </w:rPr>
        <w:t>或</w:t>
      </w:r>
      <w:r w:rsidRPr="0027761B">
        <w:t>T</w:t>
      </w:r>
      <w:r w:rsidRPr="0027761B">
        <w:rPr>
          <w:vertAlign w:val="subscript"/>
        </w:rPr>
        <w:t>W</w:t>
      </w:r>
      <w:r w:rsidRPr="0027761B">
        <w:rPr>
          <w:rFonts w:hint="eastAsia"/>
          <w:vertAlign w:val="subscript"/>
        </w:rPr>
        <w:t>，</w:t>
      </w:r>
      <w:r w:rsidRPr="0027761B">
        <w:rPr>
          <w:vertAlign w:val="subscript"/>
        </w:rPr>
        <w:t>10</w:t>
      </w:r>
    </w:p>
    <w:p w14:paraId="4D19A9E6" w14:textId="1B8DC738" w:rsidR="001473F5" w:rsidRPr="0027761B" w:rsidRDefault="001473F5" w:rsidP="001473F5">
      <w:pPr>
        <w:pStyle w:val="af2"/>
        <w:numPr>
          <w:ilvl w:val="0"/>
          <w:numId w:val="87"/>
        </w:numPr>
        <w:jc w:val="left"/>
      </w:pPr>
      <w:r w:rsidRPr="0027761B">
        <w:rPr>
          <w:rFonts w:hint="eastAsia"/>
        </w:rPr>
        <w:t>本文件未包括或任选的操作细节</w:t>
      </w:r>
    </w:p>
    <w:p w14:paraId="1040B622" w14:textId="77777777" w:rsidR="008B1953" w:rsidRPr="002454E9" w:rsidRDefault="008B1953" w:rsidP="008B1953">
      <w:pPr>
        <w:pStyle w:val="ab"/>
        <w:rPr>
          <w:rFonts w:ascii="Times New Roman"/>
        </w:rPr>
      </w:pPr>
      <w:smartTag w:uri="urn:schemas-microsoft-com:office:smarttags" w:element="chsdate">
        <w:smartTagPr>
          <w:attr w:name="Year" w:val="1899"/>
          <w:attr w:name="Month" w:val="12"/>
          <w:attr w:name="Day" w:val="30"/>
          <w:attr w:name="IsLunarDate" w:val="False"/>
          <w:attr w:name="IsROCDate" w:val="False"/>
        </w:smartTagPr>
        <w:r w:rsidRPr="002454E9">
          <w:rPr>
            <w:rFonts w:ascii="Times New Roman"/>
          </w:rPr>
          <w:t>5.3.1</w:t>
        </w:r>
      </w:smartTag>
      <w:r w:rsidRPr="002454E9">
        <w:rPr>
          <w:rFonts w:ascii="Times New Roman"/>
        </w:rPr>
        <w:t>所列中性白度（又称甘</w:t>
      </w:r>
      <w:proofErr w:type="gramStart"/>
      <w:r w:rsidRPr="002454E9">
        <w:rPr>
          <w:rFonts w:ascii="Times New Roman"/>
        </w:rPr>
        <w:t>茨</w:t>
      </w:r>
      <w:proofErr w:type="gramEnd"/>
      <w:r w:rsidRPr="002454E9">
        <w:rPr>
          <w:rFonts w:ascii="Times New Roman"/>
        </w:rPr>
        <w:t>白度）公式只可应用于下列极限范围值之内的被测试样；</w:t>
      </w:r>
      <w:r w:rsidRPr="002454E9">
        <w:rPr>
          <w:rFonts w:ascii="Times New Roman"/>
        </w:rPr>
        <w:t>W</w:t>
      </w:r>
      <w:r w:rsidRPr="002454E9">
        <w:rPr>
          <w:rFonts w:ascii="Times New Roman"/>
        </w:rPr>
        <w:t>或</w:t>
      </w:r>
      <w:r w:rsidRPr="002454E9">
        <w:rPr>
          <w:rFonts w:ascii="Times New Roman"/>
        </w:rPr>
        <w:t>W</w:t>
      </w:r>
      <w:r w:rsidRPr="002454E9">
        <w:rPr>
          <w:rFonts w:ascii="Times New Roman"/>
          <w:vertAlign w:val="subscript"/>
        </w:rPr>
        <w:t>10</w:t>
      </w:r>
      <w:r w:rsidRPr="002454E9">
        <w:rPr>
          <w:rFonts w:ascii="Times New Roman"/>
        </w:rPr>
        <w:t>大于</w:t>
      </w:r>
      <w:r w:rsidRPr="002454E9">
        <w:rPr>
          <w:rFonts w:ascii="Times New Roman"/>
        </w:rPr>
        <w:t>40</w:t>
      </w:r>
      <w:r w:rsidRPr="002454E9">
        <w:rPr>
          <w:rFonts w:ascii="Times New Roman"/>
        </w:rPr>
        <w:t>和小于</w:t>
      </w:r>
      <w:r w:rsidRPr="002454E9">
        <w:rPr>
          <w:rFonts w:ascii="Times New Roman"/>
        </w:rPr>
        <w:t>5Y-280</w:t>
      </w:r>
      <w:r w:rsidRPr="002454E9">
        <w:rPr>
          <w:rFonts w:ascii="Times New Roman"/>
        </w:rPr>
        <w:t>或</w:t>
      </w:r>
      <w:r w:rsidRPr="002454E9">
        <w:rPr>
          <w:rFonts w:ascii="Times New Roman"/>
        </w:rPr>
        <w:t>5Y</w:t>
      </w:r>
      <w:r w:rsidRPr="002454E9">
        <w:rPr>
          <w:rFonts w:ascii="Times New Roman"/>
          <w:vertAlign w:val="subscript"/>
        </w:rPr>
        <w:t>10</w:t>
      </w:r>
      <w:r w:rsidRPr="002454E9">
        <w:rPr>
          <w:rFonts w:ascii="Times New Roman"/>
        </w:rPr>
        <w:t>-280</w:t>
      </w:r>
      <w:r w:rsidRPr="002454E9">
        <w:rPr>
          <w:rFonts w:ascii="Times New Roman"/>
        </w:rPr>
        <w:t>；</w:t>
      </w:r>
      <w:r w:rsidRPr="002454E9">
        <w:rPr>
          <w:rFonts w:ascii="Times New Roman"/>
        </w:rPr>
        <w:t>T</w:t>
      </w:r>
      <w:r w:rsidRPr="002454E9">
        <w:rPr>
          <w:rFonts w:ascii="Times New Roman"/>
          <w:vertAlign w:val="subscript"/>
        </w:rPr>
        <w:t>W</w:t>
      </w:r>
      <w:r w:rsidRPr="002454E9">
        <w:rPr>
          <w:rFonts w:ascii="Times New Roman"/>
        </w:rPr>
        <w:t>或</w:t>
      </w:r>
      <w:r w:rsidRPr="002454E9">
        <w:rPr>
          <w:rFonts w:ascii="Times New Roman"/>
        </w:rPr>
        <w:t>T</w:t>
      </w:r>
      <w:r w:rsidRPr="002454E9">
        <w:rPr>
          <w:rFonts w:ascii="Times New Roman"/>
          <w:vertAlign w:val="subscript"/>
        </w:rPr>
        <w:t>W</w:t>
      </w:r>
      <w:r w:rsidRPr="002454E9">
        <w:rPr>
          <w:rFonts w:ascii="Times New Roman"/>
          <w:vertAlign w:val="subscript"/>
        </w:rPr>
        <w:t>，</w:t>
      </w:r>
      <w:r w:rsidRPr="002454E9">
        <w:rPr>
          <w:rFonts w:ascii="Times New Roman"/>
          <w:vertAlign w:val="subscript"/>
        </w:rPr>
        <w:t>10</w:t>
      </w:r>
      <w:r w:rsidRPr="002454E9">
        <w:rPr>
          <w:rFonts w:ascii="Times New Roman"/>
        </w:rPr>
        <w:t>大于</w:t>
      </w:r>
      <w:r w:rsidRPr="002454E9">
        <w:rPr>
          <w:rFonts w:ascii="Times New Roman"/>
        </w:rPr>
        <w:t>-3</w:t>
      </w:r>
      <w:r w:rsidRPr="002454E9">
        <w:rPr>
          <w:rFonts w:ascii="Times New Roman"/>
        </w:rPr>
        <w:t>和小于＋</w:t>
      </w:r>
      <w:r w:rsidRPr="002454E9">
        <w:rPr>
          <w:rFonts w:ascii="Times New Roman"/>
        </w:rPr>
        <w:t>3</w:t>
      </w:r>
      <w:r w:rsidRPr="002454E9">
        <w:rPr>
          <w:rFonts w:ascii="Times New Roman"/>
        </w:rPr>
        <w:t>；对于带明显颜色的被测试样，使用</w:t>
      </w:r>
      <w:r w:rsidRPr="002454E9">
        <w:rPr>
          <w:rFonts w:ascii="Times New Roman"/>
        </w:rPr>
        <w:t>5.3.1</w:t>
      </w:r>
      <w:r w:rsidRPr="002454E9">
        <w:rPr>
          <w:rFonts w:ascii="Times New Roman"/>
        </w:rPr>
        <w:t>所列甘</w:t>
      </w:r>
      <w:proofErr w:type="gramStart"/>
      <w:r w:rsidRPr="002454E9">
        <w:rPr>
          <w:rFonts w:ascii="Times New Roman"/>
        </w:rPr>
        <w:t>茨</w:t>
      </w:r>
      <w:proofErr w:type="gramEnd"/>
      <w:r w:rsidRPr="002454E9">
        <w:rPr>
          <w:rFonts w:ascii="Times New Roman"/>
        </w:rPr>
        <w:t>白度公式评价白度是没有意义的。</w:t>
      </w:r>
    </w:p>
    <w:p w14:paraId="1D97F585" w14:textId="77777777" w:rsidR="008B1953" w:rsidRPr="002454E9" w:rsidRDefault="008B1953" w:rsidP="001C106C">
      <w:pPr>
        <w:pStyle w:val="a5"/>
        <w:numPr>
          <w:ilvl w:val="1"/>
          <w:numId w:val="20"/>
        </w:numPr>
        <w:spacing w:before="156" w:after="156"/>
        <w:rPr>
          <w:rFonts w:ascii="Times New Roman"/>
          <w:kern w:val="2"/>
          <w:szCs w:val="21"/>
        </w:rPr>
      </w:pPr>
      <w:r w:rsidRPr="002454E9">
        <w:rPr>
          <w:rFonts w:ascii="Times New Roman"/>
        </w:rPr>
        <w:t>pH</w:t>
      </w:r>
      <w:r w:rsidRPr="002454E9">
        <w:rPr>
          <w:rFonts w:ascii="Times New Roman"/>
        </w:rPr>
        <w:t>的测定</w:t>
      </w:r>
    </w:p>
    <w:p w14:paraId="69B2A783" w14:textId="77777777" w:rsidR="008B1953" w:rsidRPr="002454E9" w:rsidRDefault="008B1953" w:rsidP="001C106C">
      <w:pPr>
        <w:numPr>
          <w:ilvl w:val="0"/>
          <w:numId w:val="21"/>
        </w:numPr>
        <w:topLinePunct/>
        <w:adjustRightInd w:val="0"/>
        <w:snapToGrid w:val="0"/>
        <w:rPr>
          <w:rFonts w:eastAsia="黑体"/>
          <w:szCs w:val="21"/>
        </w:rPr>
      </w:pPr>
      <w:r w:rsidRPr="002454E9">
        <w:rPr>
          <w:rFonts w:eastAsia="黑体"/>
          <w:szCs w:val="21"/>
        </w:rPr>
        <w:t>原理</w:t>
      </w:r>
    </w:p>
    <w:p w14:paraId="05D12F46" w14:textId="5CDF0523" w:rsidR="008B1953" w:rsidRPr="002454E9" w:rsidRDefault="008B1953" w:rsidP="008B1953">
      <w:pPr>
        <w:topLinePunct/>
        <w:adjustRightInd w:val="0"/>
        <w:snapToGrid w:val="0"/>
        <w:ind w:firstLineChars="200" w:firstLine="420"/>
        <w:rPr>
          <w:szCs w:val="21"/>
        </w:rPr>
      </w:pPr>
      <w:r w:rsidRPr="002454E9">
        <w:rPr>
          <w:szCs w:val="21"/>
        </w:rPr>
        <w:t>测量</w:t>
      </w:r>
      <w:r w:rsidRPr="002454E9">
        <w:rPr>
          <w:szCs w:val="21"/>
        </w:rPr>
        <w:t>1</w:t>
      </w:r>
      <w:r w:rsidR="001E3056" w:rsidRPr="002454E9">
        <w:rPr>
          <w:szCs w:val="21"/>
        </w:rPr>
        <w:t xml:space="preserve"> </w:t>
      </w:r>
      <w:r w:rsidRPr="002454E9">
        <w:rPr>
          <w:szCs w:val="21"/>
        </w:rPr>
        <w:t>g/L</w:t>
      </w:r>
      <w:r w:rsidRPr="002454E9">
        <w:rPr>
          <w:szCs w:val="21"/>
        </w:rPr>
        <w:t>浆液的电位差，以</w:t>
      </w:r>
      <w:r w:rsidRPr="002454E9">
        <w:rPr>
          <w:szCs w:val="21"/>
        </w:rPr>
        <w:t>pH</w:t>
      </w:r>
      <w:r w:rsidRPr="002454E9">
        <w:rPr>
          <w:szCs w:val="21"/>
        </w:rPr>
        <w:t>值表示。</w:t>
      </w:r>
    </w:p>
    <w:p w14:paraId="450F4C5F" w14:textId="77777777" w:rsidR="008B1953" w:rsidRPr="002454E9" w:rsidRDefault="008B1953" w:rsidP="001C106C">
      <w:pPr>
        <w:numPr>
          <w:ilvl w:val="0"/>
          <w:numId w:val="22"/>
        </w:numPr>
        <w:topLinePunct/>
        <w:adjustRightInd w:val="0"/>
        <w:snapToGrid w:val="0"/>
        <w:rPr>
          <w:rFonts w:eastAsia="黑体"/>
          <w:szCs w:val="21"/>
        </w:rPr>
      </w:pPr>
      <w:r w:rsidRPr="002454E9">
        <w:rPr>
          <w:rFonts w:eastAsia="黑体"/>
          <w:szCs w:val="21"/>
        </w:rPr>
        <w:t>试剂</w:t>
      </w:r>
    </w:p>
    <w:p w14:paraId="76F1BE56" w14:textId="0CB8E181" w:rsidR="008B1953" w:rsidRPr="0027761B" w:rsidRDefault="00A14272" w:rsidP="0027761B">
      <w:pPr>
        <w:pStyle w:val="afff3"/>
        <w:spacing w:after="0"/>
        <w:rPr>
          <w:rFonts w:eastAsiaTheme="minorEastAsia"/>
          <w:szCs w:val="21"/>
        </w:rPr>
      </w:pPr>
      <w:r w:rsidRPr="0027761B">
        <w:rPr>
          <w:rFonts w:eastAsiaTheme="minorEastAsia"/>
          <w:szCs w:val="21"/>
        </w:rPr>
        <w:t>6.2.1</w:t>
      </w:r>
      <w:r w:rsidR="008B1953" w:rsidRPr="0027761B">
        <w:rPr>
          <w:rFonts w:eastAsiaTheme="minorEastAsia" w:hint="eastAsia"/>
          <w:szCs w:val="21"/>
        </w:rPr>
        <w:t>除非另有说明，在分析中仅使用确认为分析纯的试剂和符合</w:t>
      </w:r>
      <w:r w:rsidR="008B1953" w:rsidRPr="0027761B">
        <w:rPr>
          <w:rFonts w:eastAsiaTheme="minorEastAsia"/>
          <w:szCs w:val="21"/>
        </w:rPr>
        <w:t>GB/T 6682</w:t>
      </w:r>
      <w:proofErr w:type="gramStart"/>
      <w:r w:rsidR="008B1953" w:rsidRPr="0027761B">
        <w:rPr>
          <w:rFonts w:eastAsiaTheme="minorEastAsia" w:hint="eastAsia"/>
          <w:szCs w:val="21"/>
        </w:rPr>
        <w:t>三</w:t>
      </w:r>
      <w:proofErr w:type="gramEnd"/>
      <w:r w:rsidR="008B1953" w:rsidRPr="0027761B">
        <w:rPr>
          <w:rFonts w:eastAsiaTheme="minorEastAsia" w:hint="eastAsia"/>
          <w:szCs w:val="21"/>
        </w:rPr>
        <w:t>级或以上的水。</w:t>
      </w:r>
    </w:p>
    <w:p w14:paraId="41223254" w14:textId="256AB5E7" w:rsidR="00A14272" w:rsidRPr="0027761B" w:rsidRDefault="00A14272" w:rsidP="0027761B">
      <w:pPr>
        <w:pStyle w:val="afff3"/>
        <w:spacing w:after="0"/>
        <w:ind w:firstLineChars="200" w:firstLine="360"/>
        <w:rPr>
          <w:rFonts w:eastAsiaTheme="minorEastAsia"/>
          <w:sz w:val="18"/>
          <w:szCs w:val="18"/>
        </w:rPr>
      </w:pPr>
      <w:r w:rsidRPr="0027761B">
        <w:rPr>
          <w:rFonts w:eastAsiaTheme="minorEastAsia" w:hint="eastAsia"/>
          <w:sz w:val="18"/>
          <w:szCs w:val="18"/>
        </w:rPr>
        <w:t>注：适用于本文件的所有试验。</w:t>
      </w:r>
    </w:p>
    <w:p w14:paraId="331FE3AD" w14:textId="28A946DC" w:rsidR="008B1953" w:rsidRPr="0027761B" w:rsidRDefault="00A14272" w:rsidP="0027761B">
      <w:pPr>
        <w:topLinePunct/>
        <w:adjustRightInd w:val="0"/>
        <w:snapToGrid w:val="0"/>
        <w:rPr>
          <w:rFonts w:eastAsiaTheme="minorEastAsia"/>
          <w:szCs w:val="21"/>
        </w:rPr>
      </w:pPr>
      <w:r w:rsidRPr="0027761B">
        <w:rPr>
          <w:rFonts w:eastAsiaTheme="minorEastAsia"/>
          <w:szCs w:val="21"/>
        </w:rPr>
        <w:t>6.2.2</w:t>
      </w:r>
      <w:r w:rsidR="008B1953" w:rsidRPr="0027761B">
        <w:rPr>
          <w:rFonts w:eastAsiaTheme="minorEastAsia" w:hint="eastAsia"/>
          <w:szCs w:val="21"/>
        </w:rPr>
        <w:t>混合磷酸盐缓冲剂，</w:t>
      </w:r>
      <w:r w:rsidR="008B1953" w:rsidRPr="0027761B">
        <w:rPr>
          <w:rFonts w:eastAsiaTheme="minorEastAsia"/>
          <w:szCs w:val="21"/>
        </w:rPr>
        <w:t>pH=6.86</w:t>
      </w:r>
      <w:r w:rsidR="00C93994" w:rsidRPr="0027761B">
        <w:rPr>
          <w:rFonts w:eastAsiaTheme="minorEastAsia" w:hint="eastAsia"/>
          <w:szCs w:val="21"/>
        </w:rPr>
        <w:t>（</w:t>
      </w:r>
      <w:r w:rsidR="008B1953" w:rsidRPr="0027761B">
        <w:rPr>
          <w:rFonts w:eastAsiaTheme="minorEastAsia"/>
          <w:szCs w:val="21"/>
        </w:rPr>
        <w:t>25</w:t>
      </w:r>
      <w:r w:rsidR="001E3056" w:rsidRPr="0027761B">
        <w:rPr>
          <w:rFonts w:eastAsiaTheme="minorEastAsia"/>
          <w:szCs w:val="21"/>
        </w:rPr>
        <w:t xml:space="preserve"> </w:t>
      </w:r>
      <w:r w:rsidR="008B1953" w:rsidRPr="0027761B">
        <w:rPr>
          <w:rFonts w:eastAsiaTheme="minorEastAsia" w:hint="eastAsia"/>
          <w:szCs w:val="21"/>
        </w:rPr>
        <w:t>℃</w:t>
      </w:r>
      <w:r w:rsidR="00C93994" w:rsidRPr="0027761B">
        <w:rPr>
          <w:rFonts w:eastAsiaTheme="minorEastAsia" w:hint="eastAsia"/>
          <w:szCs w:val="21"/>
        </w:rPr>
        <w:t>）</w:t>
      </w:r>
    </w:p>
    <w:p w14:paraId="696E3631" w14:textId="26583388" w:rsidR="008B1953" w:rsidRPr="0027761B" w:rsidRDefault="008B1953" w:rsidP="00A14272">
      <w:pPr>
        <w:topLinePunct/>
        <w:adjustRightInd w:val="0"/>
        <w:snapToGrid w:val="0"/>
        <w:ind w:firstLineChars="200" w:firstLine="420"/>
        <w:rPr>
          <w:rFonts w:eastAsiaTheme="minorEastAsia"/>
          <w:szCs w:val="21"/>
        </w:rPr>
      </w:pPr>
      <w:r w:rsidRPr="0027761B">
        <w:rPr>
          <w:rFonts w:eastAsiaTheme="minorEastAsia" w:hint="eastAsia"/>
          <w:szCs w:val="21"/>
        </w:rPr>
        <w:t>将市售袋装的混合磷酸盐倒入</w:t>
      </w:r>
      <w:r w:rsidRPr="0027761B">
        <w:rPr>
          <w:rFonts w:eastAsiaTheme="minorEastAsia"/>
          <w:szCs w:val="21"/>
        </w:rPr>
        <w:t>150</w:t>
      </w:r>
      <w:r w:rsidR="001E3056" w:rsidRPr="0027761B">
        <w:rPr>
          <w:rFonts w:eastAsiaTheme="minorEastAsia"/>
          <w:szCs w:val="21"/>
        </w:rPr>
        <w:t xml:space="preserve"> </w:t>
      </w:r>
      <w:r w:rsidRPr="0027761B">
        <w:rPr>
          <w:rFonts w:eastAsiaTheme="minorEastAsia"/>
          <w:szCs w:val="21"/>
        </w:rPr>
        <w:t>mL</w:t>
      </w:r>
      <w:r w:rsidRPr="0027761B">
        <w:rPr>
          <w:rFonts w:eastAsiaTheme="minorEastAsia" w:hint="eastAsia"/>
          <w:szCs w:val="21"/>
        </w:rPr>
        <w:t>烧杯中，加入煮沸并冷却至室温的水，溶解后，转入</w:t>
      </w:r>
      <w:r w:rsidRPr="0027761B">
        <w:rPr>
          <w:rFonts w:eastAsiaTheme="minorEastAsia"/>
          <w:szCs w:val="21"/>
        </w:rPr>
        <w:t>250</w:t>
      </w:r>
      <w:r w:rsidR="001E3056" w:rsidRPr="0027761B">
        <w:rPr>
          <w:rFonts w:eastAsiaTheme="minorEastAsia"/>
          <w:szCs w:val="21"/>
        </w:rPr>
        <w:t xml:space="preserve"> </w:t>
      </w:r>
      <w:r w:rsidRPr="0027761B">
        <w:rPr>
          <w:rFonts w:eastAsiaTheme="minorEastAsia"/>
          <w:szCs w:val="21"/>
        </w:rPr>
        <w:t>mL</w:t>
      </w:r>
      <w:r w:rsidRPr="0027761B">
        <w:rPr>
          <w:rFonts w:eastAsiaTheme="minorEastAsia" w:hint="eastAsia"/>
          <w:szCs w:val="21"/>
        </w:rPr>
        <w:t>容量瓶中，以水冲洗塑料袋，合并，定容，摇匀。</w:t>
      </w:r>
    </w:p>
    <w:p w14:paraId="4421E78B" w14:textId="6490CE5C" w:rsidR="008B1953" w:rsidRPr="0027761B" w:rsidRDefault="00A14272" w:rsidP="0027761B">
      <w:pPr>
        <w:topLinePunct/>
        <w:adjustRightInd w:val="0"/>
        <w:snapToGrid w:val="0"/>
        <w:rPr>
          <w:rFonts w:eastAsiaTheme="minorEastAsia"/>
          <w:szCs w:val="21"/>
        </w:rPr>
      </w:pPr>
      <w:r w:rsidRPr="0027761B">
        <w:rPr>
          <w:rFonts w:eastAsiaTheme="minorEastAsia"/>
          <w:szCs w:val="21"/>
        </w:rPr>
        <w:t>6.2.3</w:t>
      </w:r>
      <w:proofErr w:type="gramStart"/>
      <w:r w:rsidR="008B1953" w:rsidRPr="0027761B">
        <w:rPr>
          <w:rFonts w:eastAsiaTheme="minorEastAsia" w:hint="eastAsia"/>
          <w:szCs w:val="21"/>
        </w:rPr>
        <w:t>四</w:t>
      </w:r>
      <w:proofErr w:type="gramEnd"/>
      <w:r w:rsidR="008B1953" w:rsidRPr="0027761B">
        <w:rPr>
          <w:rFonts w:eastAsiaTheme="minorEastAsia" w:hint="eastAsia"/>
          <w:szCs w:val="21"/>
        </w:rPr>
        <w:t>硼酸钠缓冲剂，</w:t>
      </w:r>
      <w:r w:rsidR="008B1953" w:rsidRPr="0027761B">
        <w:rPr>
          <w:rFonts w:eastAsiaTheme="minorEastAsia"/>
          <w:szCs w:val="21"/>
        </w:rPr>
        <w:t>pH=9.18</w:t>
      </w:r>
      <w:r w:rsidR="00C93994" w:rsidRPr="0027761B">
        <w:rPr>
          <w:rFonts w:eastAsiaTheme="minorEastAsia" w:hint="eastAsia"/>
          <w:szCs w:val="21"/>
        </w:rPr>
        <w:t>（</w:t>
      </w:r>
      <w:r w:rsidR="008B1953" w:rsidRPr="0027761B">
        <w:rPr>
          <w:rFonts w:eastAsiaTheme="minorEastAsia"/>
          <w:szCs w:val="21"/>
        </w:rPr>
        <w:t>25</w:t>
      </w:r>
      <w:r w:rsidR="001E3056" w:rsidRPr="0027761B">
        <w:rPr>
          <w:rFonts w:eastAsiaTheme="minorEastAsia"/>
          <w:szCs w:val="21"/>
        </w:rPr>
        <w:t xml:space="preserve"> </w:t>
      </w:r>
      <w:r w:rsidR="008B1953" w:rsidRPr="0027761B">
        <w:rPr>
          <w:rFonts w:eastAsiaTheme="minorEastAsia" w:hint="eastAsia"/>
          <w:szCs w:val="21"/>
        </w:rPr>
        <w:t>℃</w:t>
      </w:r>
      <w:r w:rsidR="00C93994" w:rsidRPr="0027761B">
        <w:rPr>
          <w:rFonts w:eastAsiaTheme="minorEastAsia" w:hint="eastAsia"/>
          <w:szCs w:val="21"/>
        </w:rPr>
        <w:t>）</w:t>
      </w:r>
    </w:p>
    <w:p w14:paraId="63BC8EFE" w14:textId="20BDBD74" w:rsidR="008B1953" w:rsidRPr="00A14272" w:rsidRDefault="008B1953" w:rsidP="008B1953">
      <w:pPr>
        <w:topLinePunct/>
        <w:adjustRightInd w:val="0"/>
        <w:snapToGrid w:val="0"/>
        <w:ind w:firstLineChars="200" w:firstLine="420"/>
        <w:rPr>
          <w:szCs w:val="21"/>
        </w:rPr>
      </w:pPr>
      <w:r w:rsidRPr="00A14272">
        <w:rPr>
          <w:szCs w:val="21"/>
        </w:rPr>
        <w:t>将市售袋装的四硼酸钠倒入</w:t>
      </w:r>
      <w:r w:rsidRPr="00A14272">
        <w:rPr>
          <w:szCs w:val="21"/>
        </w:rPr>
        <w:t>150</w:t>
      </w:r>
      <w:r w:rsidR="006D734C" w:rsidRPr="00A14272">
        <w:rPr>
          <w:szCs w:val="21"/>
        </w:rPr>
        <w:t xml:space="preserve"> </w:t>
      </w:r>
      <w:r w:rsidRPr="00A14272">
        <w:rPr>
          <w:szCs w:val="21"/>
        </w:rPr>
        <w:t>mL</w:t>
      </w:r>
      <w:r w:rsidRPr="00A14272">
        <w:rPr>
          <w:szCs w:val="21"/>
        </w:rPr>
        <w:t>烧杯中，加入煮沸并冷却至室温的水，溶解后，转入</w:t>
      </w:r>
      <w:r w:rsidRPr="00A14272">
        <w:rPr>
          <w:szCs w:val="21"/>
        </w:rPr>
        <w:t>250</w:t>
      </w:r>
      <w:r w:rsidR="001E3056" w:rsidRPr="00A14272">
        <w:rPr>
          <w:szCs w:val="21"/>
        </w:rPr>
        <w:t xml:space="preserve"> </w:t>
      </w:r>
      <w:r w:rsidRPr="00A14272">
        <w:rPr>
          <w:szCs w:val="21"/>
        </w:rPr>
        <w:t>mL</w:t>
      </w:r>
      <w:r w:rsidRPr="00A14272">
        <w:rPr>
          <w:szCs w:val="21"/>
        </w:rPr>
        <w:t>容量瓶中，以水冲洗塑料袋，合并，定容，摇匀。</w:t>
      </w:r>
    </w:p>
    <w:p w14:paraId="53C69BC3" w14:textId="77777777" w:rsidR="008B1953" w:rsidRPr="002454E9" w:rsidRDefault="008B1953" w:rsidP="001C106C">
      <w:pPr>
        <w:numPr>
          <w:ilvl w:val="0"/>
          <w:numId w:val="25"/>
        </w:numPr>
        <w:topLinePunct/>
        <w:adjustRightInd w:val="0"/>
        <w:snapToGrid w:val="0"/>
        <w:rPr>
          <w:rFonts w:eastAsia="黑体"/>
          <w:szCs w:val="21"/>
        </w:rPr>
      </w:pPr>
      <w:r w:rsidRPr="002454E9">
        <w:rPr>
          <w:rFonts w:eastAsia="黑体"/>
          <w:szCs w:val="21"/>
        </w:rPr>
        <w:t>仪器</w:t>
      </w:r>
    </w:p>
    <w:p w14:paraId="05525A7D"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6.3.1 </w:t>
      </w:r>
      <w:r w:rsidRPr="002454E9">
        <w:rPr>
          <w:szCs w:val="21"/>
        </w:rPr>
        <w:t>磁力搅拌器；</w:t>
      </w:r>
    </w:p>
    <w:p w14:paraId="43662E4C" w14:textId="5E7C3D2F"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6.3.2</w:t>
          </w:r>
        </w:smartTag>
        <w:r w:rsidRPr="002454E9">
          <w:rPr>
            <w:rFonts w:eastAsia="黑体"/>
            <w:szCs w:val="21"/>
          </w:rPr>
          <w:t xml:space="preserve"> </w:t>
        </w:r>
        <w:r w:rsidRPr="002454E9">
          <w:rPr>
            <w:szCs w:val="21"/>
          </w:rPr>
          <w:t>p</w:t>
        </w:r>
      </w:smartTag>
      <w:r w:rsidRPr="002454E9">
        <w:rPr>
          <w:szCs w:val="21"/>
        </w:rPr>
        <w:t>H</w:t>
      </w:r>
      <w:r w:rsidRPr="002454E9">
        <w:rPr>
          <w:szCs w:val="21"/>
        </w:rPr>
        <w:t>计：精度</w:t>
      </w:r>
      <w:r w:rsidRPr="002454E9">
        <w:rPr>
          <w:szCs w:val="21"/>
        </w:rPr>
        <w:t>±</w:t>
      </w:r>
      <w:r w:rsidR="00C93994">
        <w:rPr>
          <w:rFonts w:hint="eastAsia"/>
          <w:szCs w:val="21"/>
        </w:rPr>
        <w:t xml:space="preserve"> </w:t>
      </w:r>
      <w:r w:rsidRPr="002454E9">
        <w:rPr>
          <w:szCs w:val="21"/>
        </w:rPr>
        <w:t>0.02</w:t>
      </w:r>
      <w:r w:rsidR="001E3056" w:rsidRPr="002454E9">
        <w:rPr>
          <w:szCs w:val="21"/>
        </w:rPr>
        <w:t xml:space="preserve"> </w:t>
      </w:r>
      <w:r w:rsidRPr="002454E9">
        <w:rPr>
          <w:szCs w:val="21"/>
        </w:rPr>
        <w:t>pH</w:t>
      </w:r>
      <w:r w:rsidRPr="002454E9">
        <w:rPr>
          <w:szCs w:val="21"/>
        </w:rPr>
        <w:t>；</w:t>
      </w:r>
    </w:p>
    <w:p w14:paraId="420AFEFD" w14:textId="7467422D"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6.3.3</w:t>
        </w:r>
      </w:smartTag>
      <w:r w:rsidRPr="002454E9">
        <w:rPr>
          <w:rFonts w:eastAsia="黑体"/>
          <w:szCs w:val="21"/>
        </w:rPr>
        <w:t xml:space="preserve"> </w:t>
      </w:r>
      <w:r w:rsidRPr="002454E9">
        <w:rPr>
          <w:szCs w:val="21"/>
        </w:rPr>
        <w:t>玻璃甘汞电极或复合电极，使用前在水中浸泡</w:t>
      </w:r>
      <w:r w:rsidRPr="002454E9">
        <w:rPr>
          <w:szCs w:val="21"/>
        </w:rPr>
        <w:t>24</w:t>
      </w:r>
      <w:r w:rsidR="006D734C" w:rsidRPr="002454E9">
        <w:rPr>
          <w:szCs w:val="21"/>
        </w:rPr>
        <w:t xml:space="preserve"> </w:t>
      </w:r>
      <w:r w:rsidRPr="002454E9">
        <w:rPr>
          <w:szCs w:val="21"/>
        </w:rPr>
        <w:t>h</w:t>
      </w:r>
      <w:r w:rsidRPr="002454E9">
        <w:rPr>
          <w:szCs w:val="21"/>
        </w:rPr>
        <w:t>。</w:t>
      </w:r>
    </w:p>
    <w:p w14:paraId="3AE50089" w14:textId="77777777" w:rsidR="008B1953" w:rsidRPr="002454E9" w:rsidRDefault="008B1953" w:rsidP="001C106C">
      <w:pPr>
        <w:numPr>
          <w:ilvl w:val="0"/>
          <w:numId w:val="26"/>
        </w:numPr>
        <w:topLinePunct/>
        <w:adjustRightInd w:val="0"/>
        <w:snapToGrid w:val="0"/>
        <w:rPr>
          <w:rFonts w:eastAsia="黑体"/>
          <w:szCs w:val="21"/>
        </w:rPr>
      </w:pPr>
      <w:r w:rsidRPr="002454E9">
        <w:rPr>
          <w:rFonts w:eastAsia="黑体"/>
          <w:szCs w:val="21"/>
        </w:rPr>
        <w:t>程序</w:t>
      </w:r>
    </w:p>
    <w:p w14:paraId="7E524C53"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6.4.1</w:t>
        </w:r>
      </w:smartTag>
      <w:r w:rsidRPr="002454E9">
        <w:rPr>
          <w:rFonts w:eastAsia="黑体"/>
          <w:szCs w:val="21"/>
        </w:rPr>
        <w:t xml:space="preserve"> </w:t>
      </w:r>
      <w:r w:rsidRPr="002454E9">
        <w:rPr>
          <w:rFonts w:eastAsia="黑体"/>
          <w:szCs w:val="21"/>
        </w:rPr>
        <w:t>试样制备</w:t>
      </w:r>
    </w:p>
    <w:p w14:paraId="36471413" w14:textId="32DFEC0B"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Pr="002454E9">
        <w:rPr>
          <w:szCs w:val="21"/>
        </w:rPr>
        <w:t>105</w:t>
      </w:r>
      <w:r w:rsidR="001E3056" w:rsidRPr="002454E9">
        <w:rPr>
          <w:szCs w:val="21"/>
        </w:rPr>
        <w:t xml:space="preserve"> ℃</w:t>
      </w:r>
      <w:r w:rsidR="00C93994">
        <w:rPr>
          <w:rFonts w:hint="eastAsia"/>
          <w:szCs w:val="21"/>
        </w:rPr>
        <w:t xml:space="preserve"> </w:t>
      </w:r>
      <w:r w:rsidRPr="002454E9">
        <w:rPr>
          <w:szCs w:val="21"/>
        </w:rPr>
        <w:t>±</w:t>
      </w:r>
      <w:r w:rsidR="00C93994">
        <w:rPr>
          <w:rFonts w:hint="eastAsia"/>
          <w:szCs w:val="21"/>
        </w:rPr>
        <w:t xml:space="preserve"> </w:t>
      </w:r>
      <w:r w:rsidRPr="002454E9">
        <w:rPr>
          <w:szCs w:val="21"/>
        </w:rPr>
        <w:t>2</w:t>
      </w:r>
      <w:r w:rsidR="001E3056" w:rsidRPr="002454E9">
        <w:rPr>
          <w:szCs w:val="21"/>
        </w:rPr>
        <w:t xml:space="preserve"> </w:t>
      </w:r>
      <w:r w:rsidRPr="002454E9">
        <w:rPr>
          <w:szCs w:val="21"/>
        </w:rPr>
        <w:t>℃</w:t>
      </w:r>
      <w:r w:rsidRPr="002454E9">
        <w:rPr>
          <w:szCs w:val="21"/>
        </w:rPr>
        <w:t>烘箱中烘干</w:t>
      </w:r>
      <w:r w:rsidRPr="002454E9">
        <w:rPr>
          <w:szCs w:val="21"/>
        </w:rPr>
        <w:t>2</w:t>
      </w:r>
      <w:r w:rsidR="001E3056" w:rsidRPr="002454E9">
        <w:rPr>
          <w:szCs w:val="21"/>
        </w:rPr>
        <w:t xml:space="preserve"> </w:t>
      </w:r>
      <w:r w:rsidRPr="002454E9">
        <w:rPr>
          <w:szCs w:val="21"/>
        </w:rPr>
        <w:t>h</w:t>
      </w:r>
      <w:r w:rsidRPr="002454E9">
        <w:rPr>
          <w:szCs w:val="21"/>
        </w:rPr>
        <w:t>，取出置于干燥器中，冷却至室温，称样备用。</w:t>
      </w:r>
    </w:p>
    <w:p w14:paraId="5FD9E38F"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6.4.2</w:t>
        </w:r>
      </w:smartTag>
      <w:r w:rsidRPr="002454E9">
        <w:rPr>
          <w:rFonts w:eastAsia="黑体"/>
          <w:szCs w:val="21"/>
        </w:rPr>
        <w:t xml:space="preserve"> </w:t>
      </w:r>
      <w:r w:rsidRPr="002454E9">
        <w:rPr>
          <w:rFonts w:eastAsia="黑体"/>
          <w:szCs w:val="21"/>
        </w:rPr>
        <w:t>测定</w:t>
      </w:r>
      <w:r w:rsidRPr="002454E9">
        <w:rPr>
          <w:rFonts w:eastAsia="黑体"/>
          <w:szCs w:val="21"/>
        </w:rPr>
        <w:t xml:space="preserve"> </w:t>
      </w:r>
    </w:p>
    <w:p w14:paraId="44FBC9CD" w14:textId="5891B9D2" w:rsidR="008B1953" w:rsidRPr="002454E9" w:rsidRDefault="008B1953" w:rsidP="008B1953">
      <w:pPr>
        <w:topLinePunct/>
        <w:adjustRightInd w:val="0"/>
        <w:snapToGrid w:val="0"/>
        <w:ind w:firstLineChars="200" w:firstLine="420"/>
        <w:rPr>
          <w:szCs w:val="21"/>
        </w:rPr>
      </w:pPr>
      <w:r w:rsidRPr="002454E9">
        <w:rPr>
          <w:szCs w:val="21"/>
        </w:rPr>
        <w:t>开启</w:t>
      </w:r>
      <w:r w:rsidRPr="002454E9">
        <w:rPr>
          <w:szCs w:val="21"/>
        </w:rPr>
        <w:t>pH</w:t>
      </w:r>
      <w:r w:rsidRPr="002454E9">
        <w:rPr>
          <w:szCs w:val="21"/>
        </w:rPr>
        <w:t>计（</w:t>
      </w:r>
      <w:smartTag w:uri="urn:schemas-microsoft-com:office:smarttags" w:element="chsdate">
        <w:smartTagPr>
          <w:attr w:name="Year" w:val="1899"/>
          <w:attr w:name="Month" w:val="12"/>
          <w:attr w:name="Day" w:val="30"/>
          <w:attr w:name="IsLunarDate" w:val="False"/>
          <w:attr w:name="IsROCDate" w:val="False"/>
        </w:smartTagPr>
        <w:r w:rsidRPr="002454E9">
          <w:rPr>
            <w:szCs w:val="21"/>
          </w:rPr>
          <w:t>6.3.2</w:t>
        </w:r>
      </w:smartTag>
      <w:r w:rsidRPr="002454E9">
        <w:rPr>
          <w:szCs w:val="21"/>
        </w:rPr>
        <w:t>）预热</w:t>
      </w:r>
      <w:r w:rsidRPr="002454E9">
        <w:rPr>
          <w:szCs w:val="21"/>
        </w:rPr>
        <w:t>30</w:t>
      </w:r>
      <w:r w:rsidR="006D734C" w:rsidRPr="002454E9">
        <w:rPr>
          <w:szCs w:val="21"/>
        </w:rPr>
        <w:t xml:space="preserve"> </w:t>
      </w:r>
      <w:r w:rsidRPr="002454E9">
        <w:rPr>
          <w:szCs w:val="21"/>
        </w:rPr>
        <w:t>min</w:t>
      </w:r>
      <w:r w:rsidRPr="002454E9">
        <w:rPr>
          <w:szCs w:val="21"/>
        </w:rPr>
        <w:t>。按仪器使用方法调零位及满度，然后依次用混合磷酸盐（</w:t>
      </w:r>
      <w:r w:rsidRPr="002454E9">
        <w:rPr>
          <w:szCs w:val="21"/>
        </w:rPr>
        <w:t>6.2.</w:t>
      </w:r>
      <w:r w:rsidR="00A14272">
        <w:rPr>
          <w:rFonts w:hint="eastAsia"/>
          <w:szCs w:val="21"/>
        </w:rPr>
        <w:t>2</w:t>
      </w:r>
      <w:r w:rsidRPr="002454E9">
        <w:rPr>
          <w:szCs w:val="21"/>
        </w:rPr>
        <w:t>）和四硼酸</w:t>
      </w:r>
      <w:r w:rsidR="00357796">
        <w:rPr>
          <w:rFonts w:hint="eastAsia"/>
          <w:szCs w:val="21"/>
        </w:rPr>
        <w:t>（</w:t>
      </w:r>
      <w:r w:rsidRPr="002454E9">
        <w:rPr>
          <w:szCs w:val="21"/>
        </w:rPr>
        <w:t>6.2.</w:t>
      </w:r>
      <w:r w:rsidR="00A14272">
        <w:rPr>
          <w:rFonts w:hint="eastAsia"/>
          <w:szCs w:val="21"/>
        </w:rPr>
        <w:t>3</w:t>
      </w:r>
      <w:r w:rsidR="00357796">
        <w:rPr>
          <w:rFonts w:hint="eastAsia"/>
          <w:szCs w:val="21"/>
        </w:rPr>
        <w:t>）</w:t>
      </w:r>
      <w:r w:rsidRPr="002454E9">
        <w:rPr>
          <w:szCs w:val="21"/>
        </w:rPr>
        <w:t>缓冲溶液校准。</w:t>
      </w:r>
    </w:p>
    <w:p w14:paraId="0A79AA0C" w14:textId="69928E2B" w:rsidR="008B1953" w:rsidRPr="002454E9" w:rsidRDefault="008B1953" w:rsidP="008B1953">
      <w:pPr>
        <w:topLinePunct/>
        <w:adjustRightInd w:val="0"/>
        <w:snapToGrid w:val="0"/>
        <w:ind w:firstLineChars="200" w:firstLine="420"/>
        <w:rPr>
          <w:szCs w:val="21"/>
        </w:rPr>
      </w:pPr>
      <w:r w:rsidRPr="002454E9">
        <w:rPr>
          <w:szCs w:val="21"/>
        </w:rPr>
        <w:t>称取</w:t>
      </w:r>
      <w:r w:rsidRPr="002454E9">
        <w:rPr>
          <w:szCs w:val="21"/>
        </w:rPr>
        <w:t>0.1</w:t>
      </w:r>
      <w:r w:rsidR="001E3056" w:rsidRPr="002454E9">
        <w:rPr>
          <w:szCs w:val="21"/>
        </w:rPr>
        <w:t xml:space="preserve"> </w:t>
      </w:r>
      <w:r w:rsidRPr="002454E9">
        <w:rPr>
          <w:szCs w:val="21"/>
        </w:rPr>
        <w:t>g</w:t>
      </w:r>
      <w:r w:rsidRPr="002454E9">
        <w:rPr>
          <w:szCs w:val="21"/>
        </w:rPr>
        <w:t>试样（</w:t>
      </w:r>
      <w:smartTag w:uri="urn:schemas-microsoft-com:office:smarttags" w:element="chsdate">
        <w:smartTagPr>
          <w:attr w:name="IsROCDate" w:val="False"/>
          <w:attr w:name="IsLunarDate" w:val="False"/>
          <w:attr w:name="Day" w:val="30"/>
          <w:attr w:name="Month" w:val="12"/>
          <w:attr w:name="Year" w:val="1899"/>
        </w:smartTagPr>
        <w:r w:rsidRPr="002454E9">
          <w:rPr>
            <w:szCs w:val="21"/>
          </w:rPr>
          <w:t>6.4.1</w:t>
        </w:r>
      </w:smartTag>
      <w:r w:rsidRPr="002454E9">
        <w:rPr>
          <w:szCs w:val="21"/>
        </w:rPr>
        <w:t>）（</w:t>
      </w:r>
      <w:proofErr w:type="gramStart"/>
      <w:r w:rsidR="00357796">
        <w:rPr>
          <w:rFonts w:hint="eastAsia"/>
          <w:szCs w:val="21"/>
        </w:rPr>
        <w:t>称准</w:t>
      </w:r>
      <w:r w:rsidRPr="002454E9">
        <w:rPr>
          <w:szCs w:val="21"/>
        </w:rPr>
        <w:t>至</w:t>
      </w:r>
      <w:proofErr w:type="gramEnd"/>
      <w:r w:rsidRPr="002454E9">
        <w:rPr>
          <w:szCs w:val="21"/>
        </w:rPr>
        <w:t>0.001</w:t>
      </w:r>
      <w:r w:rsidR="001E3056" w:rsidRPr="002454E9">
        <w:rPr>
          <w:szCs w:val="21"/>
        </w:rPr>
        <w:t xml:space="preserve"> </w:t>
      </w:r>
      <w:r w:rsidRPr="002454E9">
        <w:rPr>
          <w:szCs w:val="21"/>
        </w:rPr>
        <w:t>g</w:t>
      </w:r>
      <w:r w:rsidRPr="002454E9">
        <w:rPr>
          <w:szCs w:val="21"/>
        </w:rPr>
        <w:t>）于</w:t>
      </w:r>
      <w:r w:rsidRPr="002454E9">
        <w:rPr>
          <w:szCs w:val="21"/>
        </w:rPr>
        <w:t>150</w:t>
      </w:r>
      <w:r w:rsidR="006D734C" w:rsidRPr="002454E9">
        <w:rPr>
          <w:szCs w:val="21"/>
        </w:rPr>
        <w:t xml:space="preserve"> </w:t>
      </w:r>
      <w:r w:rsidRPr="002454E9">
        <w:rPr>
          <w:szCs w:val="21"/>
        </w:rPr>
        <w:t>mL</w:t>
      </w:r>
      <w:r w:rsidRPr="002454E9">
        <w:rPr>
          <w:szCs w:val="21"/>
        </w:rPr>
        <w:t>烧杯中，加入煮沸并冷却至室温的水</w:t>
      </w:r>
      <w:r w:rsidRPr="002454E9">
        <w:rPr>
          <w:szCs w:val="21"/>
        </w:rPr>
        <w:t>100</w:t>
      </w:r>
      <w:r w:rsidR="006D734C" w:rsidRPr="002454E9">
        <w:rPr>
          <w:szCs w:val="21"/>
        </w:rPr>
        <w:t xml:space="preserve"> </w:t>
      </w:r>
      <w:r w:rsidRPr="002454E9">
        <w:rPr>
          <w:szCs w:val="21"/>
        </w:rPr>
        <w:t>mL</w:t>
      </w:r>
      <w:r w:rsidRPr="002454E9">
        <w:rPr>
          <w:szCs w:val="21"/>
        </w:rPr>
        <w:t>，置于磁力搅拌器（</w:t>
      </w:r>
      <w:r w:rsidRPr="002454E9">
        <w:rPr>
          <w:szCs w:val="21"/>
        </w:rPr>
        <w:t>6.3.1</w:t>
      </w:r>
      <w:r w:rsidRPr="002454E9">
        <w:rPr>
          <w:szCs w:val="21"/>
        </w:rPr>
        <w:t>）搅拌</w:t>
      </w:r>
      <w:r w:rsidRPr="002454E9">
        <w:rPr>
          <w:szCs w:val="21"/>
        </w:rPr>
        <w:t>10</w:t>
      </w:r>
      <w:r w:rsidR="006D734C" w:rsidRPr="002454E9">
        <w:rPr>
          <w:szCs w:val="21"/>
        </w:rPr>
        <w:t xml:space="preserve"> </w:t>
      </w:r>
      <w:r w:rsidRPr="002454E9">
        <w:rPr>
          <w:szCs w:val="21"/>
        </w:rPr>
        <w:t>min</w:t>
      </w:r>
      <w:r w:rsidRPr="002454E9">
        <w:rPr>
          <w:szCs w:val="21"/>
        </w:rPr>
        <w:t>后停止，立即插入电极，待仪器稳定</w:t>
      </w:r>
      <w:r w:rsidRPr="002454E9">
        <w:rPr>
          <w:szCs w:val="21"/>
        </w:rPr>
        <w:t>1</w:t>
      </w:r>
      <w:r w:rsidR="006D734C" w:rsidRPr="002454E9">
        <w:rPr>
          <w:szCs w:val="21"/>
        </w:rPr>
        <w:t xml:space="preserve"> </w:t>
      </w:r>
      <w:r w:rsidRPr="002454E9">
        <w:rPr>
          <w:szCs w:val="21"/>
        </w:rPr>
        <w:t>min</w:t>
      </w:r>
      <w:r w:rsidRPr="002454E9">
        <w:rPr>
          <w:szCs w:val="21"/>
        </w:rPr>
        <w:t>后读数。</w:t>
      </w:r>
    </w:p>
    <w:p w14:paraId="787D4966" w14:textId="77777777" w:rsidR="008B1953" w:rsidRPr="002454E9" w:rsidRDefault="008B1953" w:rsidP="008B1953">
      <w:pPr>
        <w:topLinePunct/>
        <w:adjustRightInd w:val="0"/>
        <w:snapToGrid w:val="0"/>
        <w:rPr>
          <w:rFonts w:eastAsia="黑体"/>
          <w:szCs w:val="21"/>
        </w:rPr>
      </w:pPr>
      <w:r w:rsidRPr="002454E9">
        <w:rPr>
          <w:rFonts w:eastAsia="黑体"/>
          <w:szCs w:val="21"/>
        </w:rPr>
        <w:lastRenderedPageBreak/>
        <w:t xml:space="preserve">6.5 </w:t>
      </w:r>
      <w:r w:rsidRPr="002454E9">
        <w:rPr>
          <w:rFonts w:eastAsia="黑体"/>
          <w:szCs w:val="21"/>
        </w:rPr>
        <w:t>试验结果</w:t>
      </w:r>
    </w:p>
    <w:p w14:paraId="7975D359"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以两次平行测定的算术平均值表示到小数点后一位为测定结果。</w:t>
      </w:r>
    </w:p>
    <w:p w14:paraId="383A02EE"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6.6 </w:t>
      </w:r>
      <w:r w:rsidRPr="002454E9">
        <w:rPr>
          <w:rFonts w:eastAsia="黑体"/>
          <w:szCs w:val="21"/>
        </w:rPr>
        <w:t>精密度</w:t>
      </w:r>
    </w:p>
    <w:p w14:paraId="248F3935" w14:textId="2F193B33" w:rsidR="008B1953" w:rsidRPr="002454E9" w:rsidRDefault="008B1953" w:rsidP="008B1953">
      <w:pPr>
        <w:topLinePunct/>
        <w:adjustRightInd w:val="0"/>
        <w:snapToGrid w:val="0"/>
        <w:ind w:firstLine="420"/>
        <w:rPr>
          <w:szCs w:val="21"/>
        </w:rPr>
      </w:pPr>
      <w:r w:rsidRPr="002454E9">
        <w:rPr>
          <w:szCs w:val="21"/>
        </w:rPr>
        <w:t>在重复性条件下获得的两次独立测定结果的绝对差值不大于</w:t>
      </w:r>
      <w:r w:rsidRPr="002454E9">
        <w:rPr>
          <w:szCs w:val="21"/>
        </w:rPr>
        <w:t>0.1</w:t>
      </w:r>
      <w:r w:rsidR="001E3056" w:rsidRPr="002454E9">
        <w:rPr>
          <w:szCs w:val="21"/>
        </w:rPr>
        <w:t xml:space="preserve"> </w:t>
      </w:r>
      <w:r w:rsidRPr="002454E9">
        <w:rPr>
          <w:szCs w:val="21"/>
        </w:rPr>
        <w:t>pH</w:t>
      </w:r>
      <w:r w:rsidRPr="002454E9">
        <w:rPr>
          <w:szCs w:val="21"/>
        </w:rPr>
        <w:t>，以大于</w:t>
      </w:r>
      <w:r w:rsidRPr="002454E9">
        <w:rPr>
          <w:szCs w:val="21"/>
        </w:rPr>
        <w:t>0.1</w:t>
      </w:r>
      <w:r w:rsidR="001E3056" w:rsidRPr="002454E9">
        <w:rPr>
          <w:szCs w:val="21"/>
        </w:rPr>
        <w:t xml:space="preserve"> </w:t>
      </w:r>
      <w:r w:rsidRPr="002454E9">
        <w:rPr>
          <w:szCs w:val="21"/>
        </w:rPr>
        <w:t>pH</w:t>
      </w:r>
      <w:r w:rsidRPr="002454E9">
        <w:rPr>
          <w:szCs w:val="21"/>
        </w:rPr>
        <w:t>的情况不超过</w:t>
      </w:r>
      <w:r w:rsidRPr="002454E9">
        <w:rPr>
          <w:szCs w:val="21"/>
        </w:rPr>
        <w:t>5</w:t>
      </w:r>
      <w:r w:rsidR="001E3056" w:rsidRPr="002454E9">
        <w:rPr>
          <w:szCs w:val="21"/>
        </w:rPr>
        <w:t xml:space="preserve"> %</w:t>
      </w:r>
      <w:r w:rsidRPr="002454E9">
        <w:rPr>
          <w:szCs w:val="21"/>
        </w:rPr>
        <w:t>为前提。</w:t>
      </w:r>
    </w:p>
    <w:p w14:paraId="25926A71" w14:textId="77777777" w:rsidR="008B1953" w:rsidRPr="002454E9" w:rsidRDefault="008B1953" w:rsidP="001C106C">
      <w:pPr>
        <w:pStyle w:val="afff1"/>
        <w:numPr>
          <w:ilvl w:val="0"/>
          <w:numId w:val="27"/>
        </w:numPr>
        <w:topLinePunct/>
        <w:adjustRightInd w:val="0"/>
        <w:snapToGrid w:val="0"/>
        <w:spacing w:beforeLines="50" w:before="156" w:afterLines="50" w:after="156" w:line="240" w:lineRule="auto"/>
        <w:jc w:val="both"/>
        <w:rPr>
          <w:rFonts w:eastAsia="黑体"/>
        </w:rPr>
      </w:pPr>
      <w:r w:rsidRPr="002454E9">
        <w:rPr>
          <w:rFonts w:eastAsia="黑体"/>
          <w:sz w:val="21"/>
        </w:rPr>
        <w:t>EDTA</w:t>
      </w:r>
      <w:r w:rsidRPr="002454E9">
        <w:rPr>
          <w:rFonts w:eastAsia="黑体"/>
          <w:sz w:val="21"/>
        </w:rPr>
        <w:t>容量法测定钙交换能力</w:t>
      </w:r>
    </w:p>
    <w:p w14:paraId="7D0A2FC3" w14:textId="77777777" w:rsidR="008B1953" w:rsidRPr="002454E9" w:rsidRDefault="008B1953" w:rsidP="001C106C">
      <w:pPr>
        <w:numPr>
          <w:ilvl w:val="0"/>
          <w:numId w:val="28"/>
        </w:numPr>
        <w:topLinePunct/>
        <w:adjustRightInd w:val="0"/>
        <w:snapToGrid w:val="0"/>
        <w:rPr>
          <w:rFonts w:eastAsia="黑体"/>
          <w:szCs w:val="21"/>
        </w:rPr>
      </w:pPr>
      <w:r w:rsidRPr="002454E9">
        <w:rPr>
          <w:rFonts w:eastAsia="黑体"/>
          <w:szCs w:val="21"/>
        </w:rPr>
        <w:t>原理</w:t>
      </w:r>
    </w:p>
    <w:p w14:paraId="0AD74D52" w14:textId="77777777" w:rsidR="008B1953" w:rsidRPr="002454E9" w:rsidRDefault="008B1953" w:rsidP="008B1953">
      <w:pPr>
        <w:topLinePunct/>
        <w:adjustRightInd w:val="0"/>
        <w:snapToGrid w:val="0"/>
        <w:ind w:firstLineChars="200" w:firstLine="420"/>
        <w:rPr>
          <w:szCs w:val="21"/>
        </w:rPr>
      </w:pPr>
      <w:r w:rsidRPr="002454E9">
        <w:rPr>
          <w:szCs w:val="21"/>
        </w:rPr>
        <w:t>产品中钠离子可被溶液中钙离子交换，将定量的产品放入过量的氯化钙标准溶液中，二者反应生成硅酸钙沉淀，剩余钙离子用</w:t>
      </w:r>
      <w:r w:rsidRPr="002454E9">
        <w:rPr>
          <w:szCs w:val="21"/>
        </w:rPr>
        <w:t>EDTA</w:t>
      </w:r>
      <w:r w:rsidRPr="002454E9">
        <w:rPr>
          <w:szCs w:val="21"/>
        </w:rPr>
        <w:t>标准滴定溶液滴定，计算钙交换能力。</w:t>
      </w:r>
    </w:p>
    <w:p w14:paraId="00BDF179" w14:textId="77777777" w:rsidR="008B1953" w:rsidRPr="002454E9" w:rsidRDefault="008B1953" w:rsidP="001C106C">
      <w:pPr>
        <w:numPr>
          <w:ilvl w:val="0"/>
          <w:numId w:val="29"/>
        </w:numPr>
        <w:topLinePunct/>
        <w:adjustRightInd w:val="0"/>
        <w:snapToGrid w:val="0"/>
        <w:rPr>
          <w:rFonts w:eastAsia="黑体"/>
          <w:szCs w:val="21"/>
        </w:rPr>
      </w:pPr>
      <w:r w:rsidRPr="002454E9">
        <w:rPr>
          <w:rFonts w:eastAsia="黑体"/>
          <w:szCs w:val="21"/>
        </w:rPr>
        <w:t>试剂</w:t>
      </w:r>
    </w:p>
    <w:p w14:paraId="11E568A8" w14:textId="275C692F"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7.2.1</w:t>
        </w:r>
      </w:smartTag>
      <w:r w:rsidRPr="002454E9">
        <w:rPr>
          <w:rFonts w:eastAsia="黑体"/>
          <w:szCs w:val="21"/>
        </w:rPr>
        <w:t>乙二胺四乙酸二钠</w:t>
      </w:r>
      <w:r w:rsidR="00357796">
        <w:rPr>
          <w:rFonts w:eastAsia="黑体" w:hint="eastAsia"/>
        </w:rPr>
        <w:t>（</w:t>
      </w:r>
      <w:r w:rsidRPr="002454E9">
        <w:rPr>
          <w:rFonts w:eastAsia="黑体"/>
        </w:rPr>
        <w:t>EDTA</w:t>
      </w:r>
      <w:r w:rsidRPr="002454E9">
        <w:rPr>
          <w:rFonts w:eastAsia="黑体"/>
        </w:rPr>
        <w:t>）</w:t>
      </w:r>
      <w:r w:rsidR="00357796">
        <w:rPr>
          <w:rFonts w:eastAsia="黑体" w:hint="eastAsia"/>
          <w:szCs w:val="21"/>
        </w:rPr>
        <w:t>，</w:t>
      </w:r>
      <w:r w:rsidRPr="002454E9">
        <w:rPr>
          <w:rFonts w:eastAsia="黑体"/>
          <w:i/>
          <w:szCs w:val="21"/>
        </w:rPr>
        <w:t>c</w:t>
      </w:r>
      <w:r w:rsidR="00357796" w:rsidRPr="0027761B">
        <w:rPr>
          <w:rFonts w:eastAsia="黑体" w:hint="eastAsia"/>
          <w:iCs/>
          <w:szCs w:val="21"/>
        </w:rPr>
        <w:t>（</w:t>
      </w:r>
      <w:r w:rsidRPr="002454E9">
        <w:rPr>
          <w:rFonts w:eastAsia="黑体"/>
          <w:szCs w:val="21"/>
        </w:rPr>
        <w:t>EDTA</w:t>
      </w:r>
      <w:r w:rsidR="00357796">
        <w:rPr>
          <w:rFonts w:eastAsia="黑体" w:hint="eastAsia"/>
          <w:szCs w:val="21"/>
        </w:rPr>
        <w:t>）</w:t>
      </w:r>
      <w:r w:rsidRPr="002454E9">
        <w:rPr>
          <w:rFonts w:eastAsia="黑体"/>
          <w:szCs w:val="21"/>
        </w:rPr>
        <w:t>=</w:t>
      </w:r>
      <w:r w:rsidR="00EB69BC">
        <w:rPr>
          <w:rFonts w:eastAsia="黑体" w:hint="eastAsia"/>
          <w:szCs w:val="21"/>
        </w:rPr>
        <w:t xml:space="preserve"> </w:t>
      </w:r>
      <w:r w:rsidRPr="002454E9">
        <w:rPr>
          <w:rFonts w:eastAsia="黑体"/>
          <w:szCs w:val="21"/>
        </w:rPr>
        <w:t>0.01</w:t>
      </w:r>
      <w:r w:rsidR="001E3056" w:rsidRPr="002454E9">
        <w:rPr>
          <w:rFonts w:eastAsia="黑体"/>
          <w:szCs w:val="21"/>
        </w:rPr>
        <w:t xml:space="preserve"> </w:t>
      </w:r>
      <w:r w:rsidRPr="002454E9">
        <w:rPr>
          <w:rFonts w:eastAsia="黑体"/>
          <w:szCs w:val="21"/>
        </w:rPr>
        <w:t>mol/L</w:t>
      </w:r>
      <w:r w:rsidRPr="002454E9">
        <w:rPr>
          <w:rFonts w:eastAsia="黑体"/>
          <w:szCs w:val="21"/>
        </w:rPr>
        <w:t>标准滴定溶液</w:t>
      </w:r>
    </w:p>
    <w:p w14:paraId="28ECA344" w14:textId="5A4A2ABA" w:rsidR="008B1953" w:rsidRPr="002454E9" w:rsidRDefault="008B1953" w:rsidP="008B1953">
      <w:pPr>
        <w:topLinePunct/>
        <w:adjustRightInd w:val="0"/>
        <w:snapToGrid w:val="0"/>
        <w:ind w:firstLineChars="200" w:firstLine="420"/>
        <w:rPr>
          <w:szCs w:val="21"/>
        </w:rPr>
      </w:pPr>
      <w:r w:rsidRPr="002454E9">
        <w:rPr>
          <w:szCs w:val="21"/>
        </w:rPr>
        <w:t>按</w:t>
      </w:r>
      <w:r w:rsidRPr="002454E9">
        <w:rPr>
          <w:szCs w:val="21"/>
        </w:rPr>
        <w:t>QB/T 2739-2005</w:t>
      </w:r>
      <w:r w:rsidRPr="002454E9">
        <w:rPr>
          <w:szCs w:val="21"/>
        </w:rPr>
        <w:t>中</w:t>
      </w:r>
      <w:r w:rsidRPr="002454E9">
        <w:rPr>
          <w:szCs w:val="21"/>
        </w:rPr>
        <w:t>4.16</w:t>
      </w:r>
      <w:r w:rsidRPr="002454E9">
        <w:rPr>
          <w:szCs w:val="21"/>
        </w:rPr>
        <w:t>配制并标定</w:t>
      </w:r>
      <w:r w:rsidRPr="002454E9">
        <w:t>0.1</w:t>
      </w:r>
      <w:r w:rsidR="001E3056" w:rsidRPr="002454E9">
        <w:t xml:space="preserve"> </w:t>
      </w:r>
      <w:r w:rsidRPr="002454E9">
        <w:t>mol/L</w:t>
      </w:r>
      <w:r w:rsidRPr="002454E9">
        <w:t>标准滴定溶液，临用前再稀释</w:t>
      </w:r>
      <w:r w:rsidRPr="002454E9">
        <w:t>10</w:t>
      </w:r>
      <w:r w:rsidRPr="002454E9">
        <w:t>倍得</w:t>
      </w:r>
      <w:r w:rsidRPr="002454E9">
        <w:rPr>
          <w:i/>
          <w:szCs w:val="21"/>
        </w:rPr>
        <w:t>c</w:t>
      </w:r>
      <w:r w:rsidR="00357796">
        <w:rPr>
          <w:rFonts w:hint="eastAsia"/>
          <w:szCs w:val="21"/>
        </w:rPr>
        <w:t>（</w:t>
      </w:r>
      <w:r w:rsidRPr="002454E9">
        <w:rPr>
          <w:szCs w:val="21"/>
        </w:rPr>
        <w:t>EDTA</w:t>
      </w:r>
      <w:r w:rsidR="00357796">
        <w:rPr>
          <w:rFonts w:hint="eastAsia"/>
          <w:szCs w:val="21"/>
        </w:rPr>
        <w:t>）</w:t>
      </w:r>
      <w:r w:rsidRPr="002454E9">
        <w:rPr>
          <w:szCs w:val="21"/>
        </w:rPr>
        <w:t>=</w:t>
      </w:r>
      <w:r w:rsidR="00EB69BC">
        <w:rPr>
          <w:rFonts w:hint="eastAsia"/>
          <w:szCs w:val="21"/>
        </w:rPr>
        <w:t xml:space="preserve"> </w:t>
      </w:r>
      <w:r w:rsidRPr="002454E9">
        <w:t>0.01</w:t>
      </w:r>
      <w:r w:rsidR="001E3056" w:rsidRPr="002454E9">
        <w:t xml:space="preserve"> </w:t>
      </w:r>
      <w:r w:rsidRPr="002454E9">
        <w:t>mol/L</w:t>
      </w:r>
      <w:r w:rsidRPr="002454E9">
        <w:t>标准滴定溶液（必要时重新标定）。</w:t>
      </w:r>
    </w:p>
    <w:p w14:paraId="19402975" w14:textId="66518FBD"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7.2.2</w:t>
        </w:r>
      </w:smartTag>
      <w:r w:rsidRPr="002454E9">
        <w:rPr>
          <w:rFonts w:eastAsia="黑体"/>
          <w:szCs w:val="21"/>
        </w:rPr>
        <w:t xml:space="preserve"> </w:t>
      </w:r>
      <w:r w:rsidRPr="002454E9">
        <w:rPr>
          <w:rFonts w:eastAsia="黑体"/>
          <w:szCs w:val="21"/>
        </w:rPr>
        <w:t>氯化钙</w:t>
      </w:r>
      <w:r w:rsidR="00357796">
        <w:rPr>
          <w:rFonts w:eastAsia="黑体" w:hint="eastAsia"/>
          <w:szCs w:val="21"/>
        </w:rPr>
        <w:t>，</w:t>
      </w:r>
      <w:r w:rsidRPr="002454E9">
        <w:rPr>
          <w:rFonts w:eastAsia="黑体"/>
          <w:i/>
          <w:szCs w:val="21"/>
        </w:rPr>
        <w:t>c</w:t>
      </w:r>
      <w:r w:rsidR="00357796">
        <w:rPr>
          <w:rFonts w:eastAsia="黑体" w:hint="eastAsia"/>
          <w:szCs w:val="21"/>
        </w:rPr>
        <w:t>（</w:t>
      </w:r>
      <w:r w:rsidRPr="002454E9">
        <w:rPr>
          <w:rFonts w:eastAsia="黑体"/>
          <w:szCs w:val="21"/>
        </w:rPr>
        <w:t>CaCl</w:t>
      </w:r>
      <w:r w:rsidRPr="002454E9">
        <w:rPr>
          <w:rFonts w:eastAsia="黑体"/>
          <w:szCs w:val="21"/>
          <w:vertAlign w:val="subscript"/>
        </w:rPr>
        <w:t>2</w:t>
      </w:r>
      <w:r w:rsidR="00357796">
        <w:rPr>
          <w:rFonts w:eastAsia="黑体" w:hint="eastAsia"/>
          <w:szCs w:val="21"/>
        </w:rPr>
        <w:t>）</w:t>
      </w:r>
      <w:r w:rsidRPr="002454E9">
        <w:rPr>
          <w:rFonts w:eastAsia="黑体"/>
          <w:szCs w:val="21"/>
        </w:rPr>
        <w:t>=0.05</w:t>
      </w:r>
      <w:r w:rsidR="001E3056" w:rsidRPr="002454E9">
        <w:rPr>
          <w:rFonts w:eastAsia="黑体"/>
          <w:szCs w:val="21"/>
        </w:rPr>
        <w:t xml:space="preserve"> </w:t>
      </w:r>
      <w:r w:rsidRPr="002454E9">
        <w:rPr>
          <w:rFonts w:eastAsia="黑体"/>
          <w:szCs w:val="21"/>
        </w:rPr>
        <w:t>mol/L</w:t>
      </w:r>
      <w:r w:rsidRPr="002454E9">
        <w:rPr>
          <w:rFonts w:eastAsia="黑体"/>
          <w:szCs w:val="21"/>
        </w:rPr>
        <w:t>标准溶液</w:t>
      </w:r>
    </w:p>
    <w:p w14:paraId="416F5C59" w14:textId="7914FACF" w:rsidR="008B1953" w:rsidRPr="002454E9" w:rsidRDefault="00B61604" w:rsidP="0027761B">
      <w:pPr>
        <w:topLinePunct/>
        <w:adjustRightInd w:val="0"/>
        <w:snapToGrid w:val="0"/>
        <w:ind w:firstLineChars="200" w:firstLine="420"/>
      </w:pPr>
      <w:r w:rsidRPr="002454E9">
        <w:rPr>
          <w:szCs w:val="21"/>
        </w:rPr>
        <w:t>按</w:t>
      </w:r>
      <w:r w:rsidRPr="002454E9">
        <w:rPr>
          <w:szCs w:val="21"/>
        </w:rPr>
        <w:t>QB/T 2739-2005</w:t>
      </w:r>
      <w:r w:rsidRPr="002454E9">
        <w:rPr>
          <w:szCs w:val="21"/>
        </w:rPr>
        <w:t>中</w:t>
      </w:r>
      <w:r w:rsidRPr="002454E9">
        <w:rPr>
          <w:szCs w:val="21"/>
        </w:rPr>
        <w:t>4.</w:t>
      </w:r>
      <w:r>
        <w:rPr>
          <w:rFonts w:hint="eastAsia"/>
          <w:szCs w:val="21"/>
        </w:rPr>
        <w:t>8</w:t>
      </w:r>
      <w:r w:rsidRPr="002454E9">
        <w:rPr>
          <w:szCs w:val="21"/>
        </w:rPr>
        <w:t>配制并标定</w:t>
      </w:r>
      <w:r w:rsidR="008B1953" w:rsidRPr="002454E9">
        <w:t>。</w:t>
      </w:r>
    </w:p>
    <w:p w14:paraId="68368B63" w14:textId="0302774A"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7.2.3</w:t>
        </w:r>
      </w:smartTag>
      <w:r w:rsidRPr="002454E9">
        <w:rPr>
          <w:rFonts w:eastAsia="黑体"/>
          <w:szCs w:val="21"/>
        </w:rPr>
        <w:t xml:space="preserve"> </w:t>
      </w:r>
      <w:r w:rsidRPr="002454E9">
        <w:rPr>
          <w:rFonts w:eastAsia="黑体"/>
          <w:szCs w:val="21"/>
        </w:rPr>
        <w:t>氢氧化钠</w:t>
      </w:r>
      <w:r w:rsidR="00EB69BC">
        <w:rPr>
          <w:rFonts w:eastAsia="黑体" w:hint="eastAsia"/>
          <w:szCs w:val="21"/>
        </w:rPr>
        <w:t>，</w:t>
      </w:r>
      <w:r w:rsidRPr="002454E9">
        <w:rPr>
          <w:rFonts w:eastAsia="黑体"/>
          <w:i/>
          <w:szCs w:val="21"/>
        </w:rPr>
        <w:t>c</w:t>
      </w:r>
      <w:r w:rsidR="00EB69BC">
        <w:rPr>
          <w:rFonts w:eastAsia="黑体" w:hint="eastAsia"/>
          <w:szCs w:val="21"/>
        </w:rPr>
        <w:t>（</w:t>
      </w:r>
      <w:r w:rsidRPr="002454E9">
        <w:rPr>
          <w:rFonts w:eastAsia="黑体"/>
          <w:szCs w:val="21"/>
        </w:rPr>
        <w:t>NaOH</w:t>
      </w:r>
      <w:r w:rsidR="00EB69BC">
        <w:rPr>
          <w:rFonts w:eastAsia="黑体" w:hint="eastAsia"/>
          <w:szCs w:val="21"/>
        </w:rPr>
        <w:t>）</w:t>
      </w:r>
      <w:r w:rsidRPr="002454E9">
        <w:rPr>
          <w:rFonts w:eastAsia="黑体"/>
          <w:szCs w:val="21"/>
        </w:rPr>
        <w:t>=</w:t>
      </w:r>
      <w:r w:rsidR="00EB69BC">
        <w:rPr>
          <w:rFonts w:eastAsia="黑体" w:hint="eastAsia"/>
          <w:szCs w:val="21"/>
        </w:rPr>
        <w:t xml:space="preserve"> </w:t>
      </w:r>
      <w:r w:rsidRPr="002454E9">
        <w:rPr>
          <w:rFonts w:eastAsia="黑体"/>
          <w:szCs w:val="21"/>
        </w:rPr>
        <w:t>2.5</w:t>
      </w:r>
      <w:r w:rsidR="001E3056" w:rsidRPr="002454E9">
        <w:rPr>
          <w:rFonts w:eastAsia="黑体"/>
          <w:szCs w:val="21"/>
        </w:rPr>
        <w:t xml:space="preserve"> </w:t>
      </w:r>
      <w:r w:rsidRPr="002454E9">
        <w:rPr>
          <w:rFonts w:eastAsia="黑体"/>
          <w:szCs w:val="21"/>
        </w:rPr>
        <w:t>mol/L</w:t>
      </w:r>
      <w:r w:rsidRPr="002454E9">
        <w:rPr>
          <w:rFonts w:eastAsia="黑体"/>
          <w:szCs w:val="21"/>
        </w:rPr>
        <w:t>溶液</w:t>
      </w:r>
    </w:p>
    <w:p w14:paraId="0F8E32A1" w14:textId="0F29D75B" w:rsidR="008B1953" w:rsidRPr="002454E9" w:rsidRDefault="008B1953" w:rsidP="008B1953">
      <w:pPr>
        <w:topLinePunct/>
        <w:adjustRightInd w:val="0"/>
        <w:snapToGrid w:val="0"/>
        <w:ind w:firstLineChars="200" w:firstLine="420"/>
        <w:rPr>
          <w:szCs w:val="21"/>
        </w:rPr>
      </w:pPr>
      <w:r w:rsidRPr="002454E9">
        <w:rPr>
          <w:szCs w:val="21"/>
        </w:rPr>
        <w:t>称取</w:t>
      </w:r>
      <w:smartTag w:uri="urn:schemas-microsoft-com:office:smarttags" w:element="chmetcnv">
        <w:smartTagPr>
          <w:attr w:name="TCSC" w:val="0"/>
          <w:attr w:name="NumberType" w:val="1"/>
          <w:attr w:name="Negative" w:val="False"/>
          <w:attr w:name="HasSpace" w:val="False"/>
          <w:attr w:name="SourceValue" w:val="10"/>
          <w:attr w:name="UnitName" w:val="g"/>
        </w:smartTagPr>
        <w:r w:rsidRPr="002454E9">
          <w:rPr>
            <w:szCs w:val="21"/>
          </w:rPr>
          <w:t>10g</w:t>
        </w:r>
      </w:smartTag>
      <w:r w:rsidRPr="002454E9">
        <w:rPr>
          <w:szCs w:val="21"/>
        </w:rPr>
        <w:t>氢氧化钠于</w:t>
      </w:r>
      <w:r w:rsidRPr="002454E9">
        <w:rPr>
          <w:szCs w:val="21"/>
        </w:rPr>
        <w:t>250</w:t>
      </w:r>
      <w:r w:rsidR="001E3056" w:rsidRPr="002454E9">
        <w:rPr>
          <w:szCs w:val="21"/>
        </w:rPr>
        <w:t xml:space="preserve"> </w:t>
      </w:r>
      <w:r w:rsidRPr="002454E9">
        <w:rPr>
          <w:szCs w:val="21"/>
        </w:rPr>
        <w:t>ml</w:t>
      </w:r>
      <w:r w:rsidRPr="002454E9">
        <w:rPr>
          <w:szCs w:val="21"/>
        </w:rPr>
        <w:t>烧杯中，加水溶解后</w:t>
      </w:r>
      <w:proofErr w:type="gramStart"/>
      <w:r w:rsidRPr="002454E9">
        <w:rPr>
          <w:szCs w:val="21"/>
        </w:rPr>
        <w:t>定容至</w:t>
      </w:r>
      <w:proofErr w:type="gramEnd"/>
      <w:r w:rsidRPr="002454E9">
        <w:rPr>
          <w:szCs w:val="21"/>
        </w:rPr>
        <w:t>100</w:t>
      </w:r>
      <w:r w:rsidR="001E3056" w:rsidRPr="002454E9">
        <w:rPr>
          <w:szCs w:val="21"/>
        </w:rPr>
        <w:t xml:space="preserve"> </w:t>
      </w:r>
      <w:r w:rsidRPr="002454E9">
        <w:rPr>
          <w:szCs w:val="21"/>
        </w:rPr>
        <w:t>mL</w:t>
      </w:r>
      <w:r w:rsidRPr="002454E9">
        <w:rPr>
          <w:szCs w:val="21"/>
        </w:rPr>
        <w:t>容量瓶中。</w:t>
      </w:r>
    </w:p>
    <w:p w14:paraId="5D38FFE9" w14:textId="21624AFE"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7.2.4</w:t>
        </w:r>
      </w:smartTag>
      <w:r w:rsidRPr="002454E9">
        <w:rPr>
          <w:rFonts w:eastAsia="黑体"/>
          <w:szCs w:val="21"/>
        </w:rPr>
        <w:t xml:space="preserve"> </w:t>
      </w:r>
      <w:r w:rsidRPr="002454E9">
        <w:rPr>
          <w:rFonts w:eastAsia="黑体"/>
          <w:szCs w:val="21"/>
        </w:rPr>
        <w:t>氢氧化钠</w:t>
      </w:r>
      <w:r w:rsidR="00EB69BC">
        <w:rPr>
          <w:rFonts w:eastAsia="黑体" w:hint="eastAsia"/>
          <w:szCs w:val="21"/>
        </w:rPr>
        <w:t>，</w:t>
      </w:r>
      <w:r w:rsidRPr="002454E9">
        <w:rPr>
          <w:rFonts w:eastAsia="黑体"/>
          <w:i/>
          <w:szCs w:val="21"/>
        </w:rPr>
        <w:t>c</w:t>
      </w:r>
      <w:r w:rsidR="00EB69BC">
        <w:rPr>
          <w:rFonts w:eastAsia="黑体" w:hint="eastAsia"/>
          <w:szCs w:val="21"/>
        </w:rPr>
        <w:t>（</w:t>
      </w:r>
      <w:r w:rsidRPr="002454E9">
        <w:rPr>
          <w:rFonts w:eastAsia="黑体"/>
          <w:szCs w:val="21"/>
        </w:rPr>
        <w:t>NaOH</w:t>
      </w:r>
      <w:r w:rsidR="00EB69BC">
        <w:rPr>
          <w:rFonts w:eastAsia="黑体" w:hint="eastAsia"/>
          <w:szCs w:val="21"/>
        </w:rPr>
        <w:t>）</w:t>
      </w:r>
      <w:r w:rsidRPr="002454E9">
        <w:rPr>
          <w:rFonts w:eastAsia="黑体"/>
          <w:szCs w:val="21"/>
        </w:rPr>
        <w:t>=</w:t>
      </w:r>
      <w:r w:rsidR="00EB69BC">
        <w:rPr>
          <w:rFonts w:eastAsia="黑体" w:hint="eastAsia"/>
          <w:szCs w:val="21"/>
        </w:rPr>
        <w:t xml:space="preserve"> </w:t>
      </w:r>
      <w:r w:rsidRPr="002454E9">
        <w:rPr>
          <w:rFonts w:eastAsia="黑体"/>
          <w:szCs w:val="21"/>
        </w:rPr>
        <w:t>0.5</w:t>
      </w:r>
      <w:r w:rsidR="001E3056" w:rsidRPr="002454E9">
        <w:rPr>
          <w:rFonts w:eastAsia="黑体"/>
          <w:szCs w:val="21"/>
        </w:rPr>
        <w:t xml:space="preserve"> </w:t>
      </w:r>
      <w:r w:rsidRPr="002454E9">
        <w:rPr>
          <w:rFonts w:eastAsia="黑体"/>
          <w:szCs w:val="21"/>
        </w:rPr>
        <w:t>mol/L</w:t>
      </w:r>
      <w:r w:rsidRPr="002454E9">
        <w:rPr>
          <w:rFonts w:eastAsia="黑体"/>
          <w:szCs w:val="21"/>
        </w:rPr>
        <w:t>溶液</w:t>
      </w:r>
    </w:p>
    <w:p w14:paraId="6EBE7B0A" w14:textId="5F691C33" w:rsidR="008B1953" w:rsidRPr="002454E9" w:rsidRDefault="008B1953" w:rsidP="008B1953">
      <w:pPr>
        <w:topLinePunct/>
        <w:adjustRightInd w:val="0"/>
        <w:snapToGrid w:val="0"/>
        <w:ind w:firstLineChars="200" w:firstLine="420"/>
        <w:rPr>
          <w:szCs w:val="21"/>
        </w:rPr>
      </w:pPr>
      <w:r w:rsidRPr="002454E9">
        <w:rPr>
          <w:szCs w:val="21"/>
        </w:rPr>
        <w:t>称取</w:t>
      </w:r>
      <w:r w:rsidRPr="002454E9">
        <w:rPr>
          <w:szCs w:val="21"/>
        </w:rPr>
        <w:t>2</w:t>
      </w:r>
      <w:r w:rsidR="001E3056" w:rsidRPr="002454E9">
        <w:rPr>
          <w:szCs w:val="21"/>
        </w:rPr>
        <w:t xml:space="preserve"> </w:t>
      </w:r>
      <w:r w:rsidRPr="002454E9">
        <w:rPr>
          <w:szCs w:val="21"/>
        </w:rPr>
        <w:t>g</w:t>
      </w:r>
      <w:r w:rsidRPr="002454E9">
        <w:rPr>
          <w:szCs w:val="21"/>
        </w:rPr>
        <w:t>氢氧化钠</w:t>
      </w:r>
      <w:r w:rsidRPr="002454E9">
        <w:rPr>
          <w:szCs w:val="21"/>
        </w:rPr>
        <w:t>250</w:t>
      </w:r>
      <w:r w:rsidR="001E3056" w:rsidRPr="002454E9">
        <w:rPr>
          <w:szCs w:val="21"/>
        </w:rPr>
        <w:t xml:space="preserve"> </w:t>
      </w:r>
      <w:r w:rsidRPr="002454E9">
        <w:rPr>
          <w:szCs w:val="21"/>
        </w:rPr>
        <w:t>ml</w:t>
      </w:r>
      <w:r w:rsidRPr="002454E9">
        <w:rPr>
          <w:szCs w:val="21"/>
        </w:rPr>
        <w:t>烧杯中，加水溶解并</w:t>
      </w:r>
      <w:proofErr w:type="gramStart"/>
      <w:r w:rsidRPr="002454E9">
        <w:rPr>
          <w:szCs w:val="21"/>
        </w:rPr>
        <w:t>后容至</w:t>
      </w:r>
      <w:proofErr w:type="gramEnd"/>
      <w:r w:rsidRPr="002454E9">
        <w:rPr>
          <w:szCs w:val="21"/>
        </w:rPr>
        <w:t>100</w:t>
      </w:r>
      <w:r w:rsidR="001E3056" w:rsidRPr="002454E9">
        <w:rPr>
          <w:szCs w:val="21"/>
        </w:rPr>
        <w:t xml:space="preserve"> </w:t>
      </w:r>
      <w:r w:rsidRPr="002454E9">
        <w:rPr>
          <w:szCs w:val="21"/>
        </w:rPr>
        <w:t>mL</w:t>
      </w:r>
      <w:r w:rsidRPr="002454E9">
        <w:rPr>
          <w:szCs w:val="21"/>
        </w:rPr>
        <w:t>容量瓶中。</w:t>
      </w:r>
    </w:p>
    <w:p w14:paraId="1C830FF8"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7.2.5</w:t>
        </w:r>
      </w:smartTag>
      <w:r w:rsidRPr="002454E9">
        <w:rPr>
          <w:rFonts w:eastAsia="黑体"/>
          <w:szCs w:val="21"/>
        </w:rPr>
        <w:t xml:space="preserve"> </w:t>
      </w:r>
      <w:r w:rsidRPr="002454E9">
        <w:rPr>
          <w:rFonts w:eastAsia="黑体"/>
          <w:szCs w:val="21"/>
        </w:rPr>
        <w:t>钙指示剂</w:t>
      </w:r>
    </w:p>
    <w:p w14:paraId="38C2C5D1" w14:textId="29B3B7D4" w:rsidR="008B1953" w:rsidRPr="002454E9" w:rsidRDefault="00EB69BC" w:rsidP="002454E9">
      <w:pPr>
        <w:topLinePunct/>
        <w:adjustRightInd w:val="0"/>
        <w:snapToGrid w:val="0"/>
        <w:ind w:firstLineChars="200" w:firstLine="420"/>
        <w:rPr>
          <w:szCs w:val="21"/>
        </w:rPr>
      </w:pPr>
      <w:r>
        <w:rPr>
          <w:rFonts w:hint="eastAsia"/>
          <w:szCs w:val="21"/>
        </w:rPr>
        <w:t>取</w:t>
      </w:r>
      <w:r>
        <w:rPr>
          <w:rFonts w:hint="eastAsia"/>
          <w:szCs w:val="21"/>
        </w:rPr>
        <w:t>1</w:t>
      </w:r>
      <w:r>
        <w:rPr>
          <w:rFonts w:hint="eastAsia"/>
          <w:szCs w:val="21"/>
        </w:rPr>
        <w:t>份</w:t>
      </w:r>
      <w:r w:rsidR="008B1953" w:rsidRPr="002454E9">
        <w:rPr>
          <w:szCs w:val="21"/>
        </w:rPr>
        <w:t>2-</w:t>
      </w:r>
      <w:r w:rsidR="008B1953" w:rsidRPr="002454E9">
        <w:rPr>
          <w:szCs w:val="21"/>
        </w:rPr>
        <w:t>羟基</w:t>
      </w:r>
      <w:r w:rsidR="008B1953" w:rsidRPr="002454E9">
        <w:rPr>
          <w:szCs w:val="21"/>
        </w:rPr>
        <w:t>-1-</w:t>
      </w:r>
      <w:r w:rsidR="008B1953" w:rsidRPr="002454E9">
        <w:rPr>
          <w:szCs w:val="21"/>
        </w:rPr>
        <w:t>（</w:t>
      </w:r>
      <w:r w:rsidR="008B1953" w:rsidRPr="002454E9">
        <w:rPr>
          <w:szCs w:val="21"/>
        </w:rPr>
        <w:t>2-</w:t>
      </w:r>
      <w:r w:rsidR="008B1953" w:rsidRPr="002454E9">
        <w:rPr>
          <w:szCs w:val="21"/>
        </w:rPr>
        <w:t>羟基</w:t>
      </w:r>
      <w:r w:rsidR="008B1953" w:rsidRPr="002454E9">
        <w:rPr>
          <w:szCs w:val="21"/>
        </w:rPr>
        <w:t>-4-</w:t>
      </w:r>
      <w:r w:rsidR="008B1953" w:rsidRPr="002454E9">
        <w:rPr>
          <w:szCs w:val="21"/>
        </w:rPr>
        <w:t>磺基</w:t>
      </w:r>
      <w:r w:rsidR="008B1953" w:rsidRPr="002454E9">
        <w:rPr>
          <w:szCs w:val="21"/>
        </w:rPr>
        <w:t>-1-</w:t>
      </w:r>
      <w:proofErr w:type="gramStart"/>
      <w:r w:rsidR="008B1953" w:rsidRPr="002454E9">
        <w:rPr>
          <w:szCs w:val="21"/>
        </w:rPr>
        <w:t>萘</w:t>
      </w:r>
      <w:proofErr w:type="gramEnd"/>
      <w:r w:rsidR="008B1953" w:rsidRPr="002454E9">
        <w:rPr>
          <w:szCs w:val="21"/>
        </w:rPr>
        <w:t>基偶氮）</w:t>
      </w:r>
      <w:r w:rsidR="008B1953" w:rsidRPr="002454E9">
        <w:rPr>
          <w:szCs w:val="21"/>
        </w:rPr>
        <w:t>-3-</w:t>
      </w:r>
      <w:proofErr w:type="gramStart"/>
      <w:r w:rsidR="008B1953" w:rsidRPr="002454E9">
        <w:rPr>
          <w:szCs w:val="21"/>
        </w:rPr>
        <w:t>萘</w:t>
      </w:r>
      <w:proofErr w:type="gramEnd"/>
      <w:r w:rsidR="008B1953" w:rsidRPr="002454E9">
        <w:rPr>
          <w:szCs w:val="21"/>
        </w:rPr>
        <w:t>甲酸钠盐（钙试剂羧酸钠）</w:t>
      </w:r>
      <w:r>
        <w:rPr>
          <w:rFonts w:hint="eastAsia"/>
          <w:szCs w:val="21"/>
        </w:rPr>
        <w:t>，与</w:t>
      </w:r>
      <w:r>
        <w:rPr>
          <w:rFonts w:hint="eastAsia"/>
          <w:szCs w:val="21"/>
        </w:rPr>
        <w:t>100</w:t>
      </w:r>
      <w:r>
        <w:rPr>
          <w:rFonts w:hint="eastAsia"/>
          <w:szCs w:val="21"/>
        </w:rPr>
        <w:t>份</w:t>
      </w:r>
      <w:r w:rsidR="008B1953" w:rsidRPr="002454E9">
        <w:rPr>
          <w:szCs w:val="21"/>
        </w:rPr>
        <w:t>氯化钠</w:t>
      </w:r>
      <w:r>
        <w:rPr>
          <w:rFonts w:hint="eastAsia"/>
          <w:szCs w:val="21"/>
        </w:rPr>
        <w:t>在研钵中</w:t>
      </w:r>
      <w:r w:rsidRPr="002454E9">
        <w:rPr>
          <w:szCs w:val="21"/>
        </w:rPr>
        <w:t>研磨混匀。</w:t>
      </w:r>
    </w:p>
    <w:p w14:paraId="5D7D1953" w14:textId="77777777" w:rsidR="008B1953" w:rsidRPr="002454E9" w:rsidRDefault="008B1953" w:rsidP="001C106C">
      <w:pPr>
        <w:numPr>
          <w:ilvl w:val="0"/>
          <w:numId w:val="30"/>
        </w:numPr>
        <w:topLinePunct/>
        <w:adjustRightInd w:val="0"/>
        <w:snapToGrid w:val="0"/>
        <w:rPr>
          <w:rFonts w:eastAsia="黑体"/>
          <w:szCs w:val="21"/>
        </w:rPr>
      </w:pPr>
      <w:r w:rsidRPr="002454E9">
        <w:rPr>
          <w:rFonts w:eastAsia="黑体"/>
          <w:szCs w:val="21"/>
        </w:rPr>
        <w:t>仪器</w:t>
      </w:r>
    </w:p>
    <w:p w14:paraId="234176D2" w14:textId="6C88D984" w:rsidR="008B1953" w:rsidRPr="002454E9" w:rsidRDefault="008B1953" w:rsidP="008B1953">
      <w:pPr>
        <w:topLinePunct/>
        <w:adjustRightInd w:val="0"/>
        <w:snapToGrid w:val="0"/>
        <w:rPr>
          <w:rFonts w:eastAsia="黑体"/>
          <w:szCs w:val="21"/>
        </w:rPr>
      </w:pPr>
      <w:r w:rsidRPr="002454E9">
        <w:rPr>
          <w:rFonts w:eastAsia="黑体"/>
          <w:szCs w:val="21"/>
        </w:rPr>
        <w:t xml:space="preserve">7.3.1 </w:t>
      </w:r>
      <w:r w:rsidRPr="002454E9">
        <w:rPr>
          <w:rFonts w:eastAsia="黑体"/>
          <w:szCs w:val="21"/>
        </w:rPr>
        <w:t>超级恒温器</w:t>
      </w:r>
      <w:r w:rsidR="00EB69BC">
        <w:rPr>
          <w:rFonts w:eastAsia="黑体" w:hint="eastAsia"/>
          <w:szCs w:val="21"/>
        </w:rPr>
        <w:t>。</w:t>
      </w:r>
    </w:p>
    <w:p w14:paraId="21781ED2"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7.3.2</w:t>
        </w:r>
      </w:smartTag>
      <w:r w:rsidRPr="002454E9">
        <w:rPr>
          <w:rFonts w:eastAsia="黑体"/>
          <w:szCs w:val="21"/>
        </w:rPr>
        <w:t xml:space="preserve"> </w:t>
      </w:r>
      <w:r w:rsidRPr="002454E9">
        <w:rPr>
          <w:rFonts w:eastAsia="黑体"/>
          <w:szCs w:val="21"/>
        </w:rPr>
        <w:t>无级调速电动搅拌机。</w:t>
      </w:r>
    </w:p>
    <w:p w14:paraId="1843318A" w14:textId="77777777" w:rsidR="008B1953" w:rsidRPr="002454E9" w:rsidRDefault="008B1953" w:rsidP="001C106C">
      <w:pPr>
        <w:numPr>
          <w:ilvl w:val="0"/>
          <w:numId w:val="31"/>
        </w:numPr>
        <w:topLinePunct/>
        <w:adjustRightInd w:val="0"/>
        <w:snapToGrid w:val="0"/>
        <w:rPr>
          <w:rFonts w:eastAsia="黑体"/>
          <w:szCs w:val="21"/>
        </w:rPr>
      </w:pPr>
      <w:r w:rsidRPr="002454E9">
        <w:rPr>
          <w:rFonts w:eastAsia="黑体"/>
          <w:szCs w:val="21"/>
        </w:rPr>
        <w:t>程序</w:t>
      </w:r>
    </w:p>
    <w:p w14:paraId="64D0270A"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7.4.1</w:t>
        </w:r>
      </w:smartTag>
      <w:r w:rsidRPr="002454E9">
        <w:rPr>
          <w:rFonts w:eastAsia="黑体"/>
          <w:szCs w:val="21"/>
        </w:rPr>
        <w:t xml:space="preserve"> </w:t>
      </w:r>
      <w:r w:rsidRPr="002454E9">
        <w:rPr>
          <w:rFonts w:eastAsia="黑体"/>
          <w:szCs w:val="21"/>
        </w:rPr>
        <w:t>试样制备</w:t>
      </w:r>
    </w:p>
    <w:p w14:paraId="20769568" w14:textId="5EE0E37D"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Pr="002454E9">
        <w:rPr>
          <w:szCs w:val="21"/>
        </w:rPr>
        <w:t>105</w:t>
      </w:r>
      <w:r w:rsidR="001E3056" w:rsidRPr="002454E9">
        <w:rPr>
          <w:szCs w:val="21"/>
        </w:rPr>
        <w:t xml:space="preserve"> ℃</w:t>
      </w:r>
      <w:r w:rsidR="00EB69BC">
        <w:rPr>
          <w:rFonts w:hint="eastAsia"/>
          <w:szCs w:val="21"/>
        </w:rPr>
        <w:t xml:space="preserve"> </w:t>
      </w:r>
      <w:r w:rsidRPr="002454E9">
        <w:rPr>
          <w:szCs w:val="21"/>
        </w:rPr>
        <w:t>±</w:t>
      </w:r>
      <w:r w:rsidR="00EB69BC">
        <w:rPr>
          <w:rFonts w:hint="eastAsia"/>
          <w:szCs w:val="21"/>
        </w:rPr>
        <w:t xml:space="preserve"> </w:t>
      </w:r>
      <w:r w:rsidRPr="002454E9">
        <w:rPr>
          <w:szCs w:val="21"/>
        </w:rPr>
        <w:t>2</w:t>
      </w:r>
      <w:r w:rsidR="001E3056" w:rsidRPr="002454E9">
        <w:rPr>
          <w:szCs w:val="21"/>
        </w:rPr>
        <w:t xml:space="preserve"> </w:t>
      </w:r>
      <w:r w:rsidRPr="002454E9">
        <w:rPr>
          <w:szCs w:val="21"/>
        </w:rPr>
        <w:t>℃</w:t>
      </w:r>
      <w:r w:rsidRPr="002454E9">
        <w:rPr>
          <w:szCs w:val="21"/>
        </w:rPr>
        <w:t>烘箱中烘干</w:t>
      </w:r>
      <w:r w:rsidRPr="002454E9">
        <w:rPr>
          <w:szCs w:val="21"/>
        </w:rPr>
        <w:t>2</w:t>
      </w:r>
      <w:r w:rsidR="001E3056" w:rsidRPr="002454E9">
        <w:rPr>
          <w:szCs w:val="21"/>
        </w:rPr>
        <w:t xml:space="preserve"> </w:t>
      </w:r>
      <w:r w:rsidRPr="002454E9">
        <w:rPr>
          <w:szCs w:val="21"/>
        </w:rPr>
        <w:t>h</w:t>
      </w:r>
      <w:r w:rsidRPr="002454E9">
        <w:rPr>
          <w:szCs w:val="21"/>
        </w:rPr>
        <w:t>，取出置于干燥器中，冷却至室温，称样备用。</w:t>
      </w:r>
    </w:p>
    <w:p w14:paraId="004E8A68"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7.4.2</w:t>
        </w:r>
      </w:smartTag>
      <w:r w:rsidRPr="002454E9">
        <w:rPr>
          <w:rFonts w:eastAsia="黑体"/>
          <w:szCs w:val="21"/>
        </w:rPr>
        <w:t xml:space="preserve"> </w:t>
      </w:r>
      <w:r w:rsidRPr="002454E9">
        <w:rPr>
          <w:rFonts w:eastAsia="黑体"/>
          <w:szCs w:val="21"/>
        </w:rPr>
        <w:t>试验份</w:t>
      </w:r>
    </w:p>
    <w:p w14:paraId="6020602A" w14:textId="7A21FB8C" w:rsidR="008B1953" w:rsidRPr="002454E9" w:rsidRDefault="008B1953" w:rsidP="008B1953">
      <w:pPr>
        <w:topLinePunct/>
        <w:adjustRightInd w:val="0"/>
        <w:snapToGrid w:val="0"/>
        <w:ind w:firstLineChars="171" w:firstLine="359"/>
        <w:rPr>
          <w:szCs w:val="21"/>
        </w:rPr>
      </w:pPr>
      <w:r w:rsidRPr="002454E9">
        <w:rPr>
          <w:szCs w:val="21"/>
        </w:rPr>
        <w:t>称取</w:t>
      </w:r>
      <w:r w:rsidRPr="002454E9">
        <w:rPr>
          <w:szCs w:val="21"/>
        </w:rPr>
        <w:t>0.5</w:t>
      </w:r>
      <w:r w:rsidR="001E3056" w:rsidRPr="002454E9">
        <w:rPr>
          <w:szCs w:val="21"/>
        </w:rPr>
        <w:t xml:space="preserve"> </w:t>
      </w:r>
      <w:r w:rsidRPr="002454E9">
        <w:rPr>
          <w:szCs w:val="21"/>
        </w:rPr>
        <w:t>g</w:t>
      </w:r>
      <w:r w:rsidRPr="002454E9">
        <w:rPr>
          <w:szCs w:val="21"/>
        </w:rPr>
        <w:t>试样</w:t>
      </w:r>
      <w:r w:rsidR="00EB69BC">
        <w:rPr>
          <w:rFonts w:hint="eastAsia"/>
          <w:szCs w:val="21"/>
        </w:rPr>
        <w:t>（</w:t>
      </w:r>
      <w:proofErr w:type="gramStart"/>
      <w:r w:rsidR="00EB69BC">
        <w:rPr>
          <w:rFonts w:hint="eastAsia"/>
          <w:szCs w:val="21"/>
        </w:rPr>
        <w:t>称准至</w:t>
      </w:r>
      <w:proofErr w:type="gramEnd"/>
      <w:r w:rsidRPr="002454E9">
        <w:rPr>
          <w:szCs w:val="21"/>
        </w:rPr>
        <w:t>0.001</w:t>
      </w:r>
      <w:r w:rsidR="001E3056" w:rsidRPr="002454E9">
        <w:rPr>
          <w:szCs w:val="21"/>
        </w:rPr>
        <w:t xml:space="preserve"> </w:t>
      </w:r>
      <w:r w:rsidRPr="002454E9">
        <w:rPr>
          <w:szCs w:val="21"/>
        </w:rPr>
        <w:t>g</w:t>
      </w:r>
      <w:r w:rsidR="00EB69BC">
        <w:rPr>
          <w:rFonts w:hint="eastAsia"/>
          <w:szCs w:val="21"/>
        </w:rPr>
        <w:t>）</w:t>
      </w:r>
      <w:r w:rsidRPr="002454E9">
        <w:rPr>
          <w:szCs w:val="21"/>
        </w:rPr>
        <w:t>。</w:t>
      </w:r>
    </w:p>
    <w:p w14:paraId="551627CA"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7.4.3</w:t>
        </w:r>
      </w:smartTag>
      <w:r w:rsidRPr="002454E9">
        <w:rPr>
          <w:rFonts w:eastAsia="黑体"/>
          <w:szCs w:val="21"/>
        </w:rPr>
        <w:t xml:space="preserve"> </w:t>
      </w:r>
      <w:r w:rsidRPr="002454E9">
        <w:rPr>
          <w:rFonts w:eastAsia="黑体"/>
          <w:szCs w:val="21"/>
        </w:rPr>
        <w:t>测定</w:t>
      </w:r>
    </w:p>
    <w:p w14:paraId="4E015443" w14:textId="6293E425" w:rsidR="008B1953" w:rsidRPr="002454E9" w:rsidRDefault="008B1953" w:rsidP="008B1953">
      <w:pPr>
        <w:topLinePunct/>
        <w:adjustRightInd w:val="0"/>
        <w:snapToGrid w:val="0"/>
        <w:ind w:firstLineChars="200" w:firstLine="420"/>
        <w:rPr>
          <w:szCs w:val="21"/>
        </w:rPr>
      </w:pPr>
      <w:r w:rsidRPr="002454E9">
        <w:rPr>
          <w:szCs w:val="21"/>
        </w:rPr>
        <w:t>用移液管吸取</w:t>
      </w:r>
      <w:r w:rsidRPr="002454E9">
        <w:rPr>
          <w:szCs w:val="21"/>
        </w:rPr>
        <w:t>0.05</w:t>
      </w:r>
      <w:r w:rsidR="001E3056" w:rsidRPr="002454E9">
        <w:rPr>
          <w:szCs w:val="21"/>
        </w:rPr>
        <w:t xml:space="preserve"> </w:t>
      </w:r>
      <w:r w:rsidRPr="002454E9">
        <w:rPr>
          <w:szCs w:val="21"/>
        </w:rPr>
        <w:t>mol/L</w:t>
      </w:r>
      <w:r w:rsidRPr="002454E9">
        <w:rPr>
          <w:szCs w:val="21"/>
        </w:rPr>
        <w:t>氯化钙标准溶液（</w:t>
      </w:r>
      <w:smartTag w:uri="urn:schemas-microsoft-com:office:smarttags" w:element="chsdate">
        <w:smartTagPr>
          <w:attr w:name="IsROCDate" w:val="False"/>
          <w:attr w:name="IsLunarDate" w:val="False"/>
          <w:attr w:name="Day" w:val="30"/>
          <w:attr w:name="Month" w:val="12"/>
          <w:attr w:name="Year" w:val="1899"/>
        </w:smartTagPr>
        <w:r w:rsidRPr="002454E9">
          <w:rPr>
            <w:szCs w:val="21"/>
          </w:rPr>
          <w:t>7.2.2</w:t>
        </w:r>
      </w:smartTag>
      <w:r w:rsidRPr="002454E9">
        <w:rPr>
          <w:szCs w:val="21"/>
        </w:rPr>
        <w:t>）</w:t>
      </w:r>
      <w:r w:rsidRPr="002454E9">
        <w:rPr>
          <w:szCs w:val="21"/>
        </w:rPr>
        <w:t>50.0</w:t>
      </w:r>
      <w:r w:rsidR="001E3056" w:rsidRPr="002454E9">
        <w:rPr>
          <w:szCs w:val="21"/>
        </w:rPr>
        <w:t xml:space="preserve"> </w:t>
      </w:r>
      <w:r w:rsidRPr="002454E9">
        <w:rPr>
          <w:szCs w:val="21"/>
        </w:rPr>
        <w:t>mL</w:t>
      </w:r>
      <w:r w:rsidRPr="002454E9">
        <w:rPr>
          <w:szCs w:val="21"/>
        </w:rPr>
        <w:t>于</w:t>
      </w:r>
      <w:r w:rsidRPr="002454E9">
        <w:rPr>
          <w:szCs w:val="21"/>
        </w:rPr>
        <w:t>500</w:t>
      </w:r>
      <w:r w:rsidR="001E3056" w:rsidRPr="002454E9">
        <w:rPr>
          <w:szCs w:val="21"/>
        </w:rPr>
        <w:t xml:space="preserve"> </w:t>
      </w:r>
      <w:r w:rsidRPr="002454E9">
        <w:rPr>
          <w:szCs w:val="21"/>
        </w:rPr>
        <w:t>mL</w:t>
      </w:r>
      <w:r w:rsidRPr="002454E9">
        <w:rPr>
          <w:szCs w:val="21"/>
        </w:rPr>
        <w:t>容量瓶中，加水稀释至刻度，混匀，全部转移至干燥的</w:t>
      </w:r>
      <w:r w:rsidRPr="002454E9">
        <w:rPr>
          <w:szCs w:val="21"/>
        </w:rPr>
        <w:t>1</w:t>
      </w:r>
      <w:r w:rsidR="002B4E4A" w:rsidRPr="002454E9">
        <w:rPr>
          <w:szCs w:val="21"/>
        </w:rPr>
        <w:t xml:space="preserve"> </w:t>
      </w:r>
      <w:r w:rsidRPr="002454E9">
        <w:rPr>
          <w:szCs w:val="21"/>
        </w:rPr>
        <w:t>000</w:t>
      </w:r>
      <w:r w:rsidR="001E3056" w:rsidRPr="002454E9">
        <w:rPr>
          <w:szCs w:val="21"/>
        </w:rPr>
        <w:t xml:space="preserve"> </w:t>
      </w:r>
      <w:r w:rsidRPr="002454E9">
        <w:rPr>
          <w:szCs w:val="21"/>
        </w:rPr>
        <w:t>mL</w:t>
      </w:r>
      <w:r w:rsidRPr="002454E9">
        <w:rPr>
          <w:szCs w:val="21"/>
        </w:rPr>
        <w:t>烧杯中，加几滴氢氧化钠溶液</w:t>
      </w:r>
      <w:r w:rsidR="00EB69BC">
        <w:rPr>
          <w:rFonts w:hint="eastAsia"/>
          <w:szCs w:val="21"/>
        </w:rPr>
        <w:t>（</w:t>
      </w:r>
      <w:r w:rsidRPr="002454E9">
        <w:rPr>
          <w:szCs w:val="21"/>
        </w:rPr>
        <w:t>7.2.4</w:t>
      </w:r>
      <w:r w:rsidR="00EB69BC">
        <w:rPr>
          <w:rFonts w:hint="eastAsia"/>
          <w:szCs w:val="21"/>
        </w:rPr>
        <w:t>）</w:t>
      </w:r>
      <w:r w:rsidRPr="002454E9">
        <w:rPr>
          <w:szCs w:val="21"/>
        </w:rPr>
        <w:t>调节溶液的</w:t>
      </w:r>
      <w:r w:rsidRPr="002454E9">
        <w:rPr>
          <w:szCs w:val="21"/>
        </w:rPr>
        <w:t>pH</w:t>
      </w:r>
      <w:r w:rsidRPr="002454E9">
        <w:rPr>
          <w:szCs w:val="21"/>
        </w:rPr>
        <w:t>值为</w:t>
      </w:r>
      <w:r w:rsidRPr="002454E9">
        <w:rPr>
          <w:szCs w:val="21"/>
        </w:rPr>
        <w:t>10.5</w:t>
      </w:r>
      <w:r w:rsidRPr="002454E9">
        <w:rPr>
          <w:szCs w:val="21"/>
        </w:rPr>
        <w:t>（在搅拌状态下用</w:t>
      </w:r>
      <w:r w:rsidRPr="002454E9">
        <w:rPr>
          <w:szCs w:val="21"/>
        </w:rPr>
        <w:t>pH</w:t>
      </w:r>
      <w:r w:rsidRPr="002454E9">
        <w:rPr>
          <w:szCs w:val="21"/>
        </w:rPr>
        <w:t>计测得），加热至</w:t>
      </w:r>
      <w:r w:rsidRPr="002454E9">
        <w:rPr>
          <w:szCs w:val="21"/>
        </w:rPr>
        <w:t>35</w:t>
      </w:r>
      <w:r w:rsidR="001E3056" w:rsidRPr="002454E9">
        <w:rPr>
          <w:szCs w:val="21"/>
        </w:rPr>
        <w:t xml:space="preserve"> ℃</w:t>
      </w:r>
      <w:r w:rsidR="00EB69BC">
        <w:rPr>
          <w:rFonts w:hint="eastAsia"/>
          <w:szCs w:val="21"/>
        </w:rPr>
        <w:t xml:space="preserve"> </w:t>
      </w:r>
      <w:r w:rsidRPr="002454E9">
        <w:rPr>
          <w:szCs w:val="21"/>
        </w:rPr>
        <w:t>±</w:t>
      </w:r>
      <w:r w:rsidR="00EB69BC">
        <w:rPr>
          <w:rFonts w:hint="eastAsia"/>
          <w:szCs w:val="21"/>
        </w:rPr>
        <w:t xml:space="preserve"> </w:t>
      </w:r>
      <w:r w:rsidRPr="002454E9">
        <w:rPr>
          <w:szCs w:val="21"/>
        </w:rPr>
        <w:t>1</w:t>
      </w:r>
      <w:r w:rsidR="001E3056" w:rsidRPr="002454E9">
        <w:rPr>
          <w:szCs w:val="21"/>
        </w:rPr>
        <w:t xml:space="preserve"> </w:t>
      </w:r>
      <w:r w:rsidRPr="002454E9">
        <w:rPr>
          <w:szCs w:val="21"/>
        </w:rPr>
        <w:t>℃</w:t>
      </w:r>
      <w:r w:rsidRPr="002454E9">
        <w:rPr>
          <w:szCs w:val="21"/>
        </w:rPr>
        <w:t>，加入试验份（</w:t>
      </w:r>
      <w:r w:rsidRPr="002454E9">
        <w:rPr>
          <w:szCs w:val="21"/>
        </w:rPr>
        <w:t>7.4.2</w:t>
      </w:r>
      <w:r w:rsidRPr="002454E9">
        <w:rPr>
          <w:szCs w:val="21"/>
        </w:rPr>
        <w:t>），立即把烧杯置于已恒温至</w:t>
      </w:r>
      <w:r w:rsidR="002B4E4A" w:rsidRPr="002454E9">
        <w:rPr>
          <w:szCs w:val="21"/>
        </w:rPr>
        <w:t>35 ℃</w:t>
      </w:r>
      <w:r w:rsidR="00835C1F">
        <w:rPr>
          <w:szCs w:val="21"/>
        </w:rPr>
        <w:t xml:space="preserve"> </w:t>
      </w:r>
      <w:r w:rsidR="002B4E4A" w:rsidRPr="002454E9">
        <w:rPr>
          <w:szCs w:val="21"/>
        </w:rPr>
        <w:t>±</w:t>
      </w:r>
      <w:r w:rsidR="00835C1F">
        <w:rPr>
          <w:szCs w:val="21"/>
        </w:rPr>
        <w:t xml:space="preserve"> </w:t>
      </w:r>
      <w:r w:rsidR="002B4E4A" w:rsidRPr="002454E9">
        <w:rPr>
          <w:szCs w:val="21"/>
        </w:rPr>
        <w:t>1 ℃</w:t>
      </w:r>
      <w:r w:rsidRPr="002454E9">
        <w:rPr>
          <w:szCs w:val="21"/>
        </w:rPr>
        <w:t>的水浴中，在</w:t>
      </w:r>
      <w:r w:rsidRPr="002454E9">
        <w:rPr>
          <w:szCs w:val="21"/>
        </w:rPr>
        <w:t>500</w:t>
      </w:r>
      <w:r w:rsidR="001E3056" w:rsidRPr="002454E9">
        <w:rPr>
          <w:szCs w:val="21"/>
        </w:rPr>
        <w:t xml:space="preserve"> </w:t>
      </w:r>
      <w:r w:rsidRPr="002454E9">
        <w:rPr>
          <w:szCs w:val="21"/>
        </w:rPr>
        <w:t>r</w:t>
      </w:r>
      <w:r w:rsidR="001E2503">
        <w:rPr>
          <w:rFonts w:hint="eastAsia"/>
          <w:szCs w:val="21"/>
        </w:rPr>
        <w:t>/min</w:t>
      </w:r>
      <w:r w:rsidRPr="002454E9">
        <w:rPr>
          <w:szCs w:val="21"/>
        </w:rPr>
        <w:t>转速下搅拌</w:t>
      </w:r>
      <w:r w:rsidRPr="002454E9">
        <w:rPr>
          <w:szCs w:val="21"/>
        </w:rPr>
        <w:t>20</w:t>
      </w:r>
      <w:r w:rsidR="001E3056" w:rsidRPr="002454E9">
        <w:rPr>
          <w:szCs w:val="21"/>
        </w:rPr>
        <w:t xml:space="preserve"> </w:t>
      </w:r>
      <w:r w:rsidRPr="002454E9">
        <w:rPr>
          <w:szCs w:val="21"/>
        </w:rPr>
        <w:t>min</w:t>
      </w:r>
      <w:r w:rsidRPr="002454E9">
        <w:rPr>
          <w:szCs w:val="21"/>
        </w:rPr>
        <w:t>。取下用干燥的慢速定性滤纸过滤，将最初的</w:t>
      </w:r>
      <w:r w:rsidRPr="002454E9">
        <w:rPr>
          <w:szCs w:val="21"/>
        </w:rPr>
        <w:t>5</w:t>
      </w:r>
      <w:r w:rsidR="001E3056" w:rsidRPr="002454E9">
        <w:rPr>
          <w:szCs w:val="21"/>
        </w:rPr>
        <w:t xml:space="preserve"> </w:t>
      </w:r>
      <w:r w:rsidRPr="002454E9">
        <w:rPr>
          <w:szCs w:val="21"/>
        </w:rPr>
        <w:t>mL</w:t>
      </w:r>
      <w:r w:rsidRPr="002454E9">
        <w:rPr>
          <w:szCs w:val="21"/>
        </w:rPr>
        <w:t>滤液弃去，滤液达到一定体积后，立即用移液管移取</w:t>
      </w:r>
      <w:r w:rsidRPr="002454E9">
        <w:rPr>
          <w:szCs w:val="21"/>
        </w:rPr>
        <w:t>50.0</w:t>
      </w:r>
      <w:r w:rsidR="001E3056" w:rsidRPr="002454E9">
        <w:rPr>
          <w:szCs w:val="21"/>
        </w:rPr>
        <w:t xml:space="preserve"> </w:t>
      </w:r>
      <w:r w:rsidRPr="002454E9">
        <w:rPr>
          <w:szCs w:val="21"/>
        </w:rPr>
        <w:t>mL</w:t>
      </w:r>
      <w:r w:rsidRPr="002454E9">
        <w:rPr>
          <w:szCs w:val="21"/>
        </w:rPr>
        <w:t>于</w:t>
      </w:r>
      <w:r w:rsidRPr="002454E9">
        <w:rPr>
          <w:szCs w:val="21"/>
        </w:rPr>
        <w:t>250</w:t>
      </w:r>
      <w:r w:rsidR="001E3056" w:rsidRPr="002454E9">
        <w:rPr>
          <w:szCs w:val="21"/>
        </w:rPr>
        <w:t xml:space="preserve"> </w:t>
      </w:r>
      <w:r w:rsidRPr="002454E9">
        <w:rPr>
          <w:szCs w:val="21"/>
        </w:rPr>
        <w:t>mL</w:t>
      </w:r>
      <w:r w:rsidRPr="002454E9">
        <w:rPr>
          <w:szCs w:val="21"/>
        </w:rPr>
        <w:t>锥形瓶中，加入</w:t>
      </w:r>
      <w:r w:rsidRPr="002454E9">
        <w:rPr>
          <w:szCs w:val="21"/>
        </w:rPr>
        <w:t>2.5</w:t>
      </w:r>
      <w:r w:rsidR="001E3056" w:rsidRPr="002454E9">
        <w:rPr>
          <w:szCs w:val="21"/>
        </w:rPr>
        <w:t xml:space="preserve"> </w:t>
      </w:r>
      <w:r w:rsidRPr="002454E9">
        <w:rPr>
          <w:szCs w:val="21"/>
        </w:rPr>
        <w:t>mol/L</w:t>
      </w:r>
      <w:r w:rsidRPr="002454E9">
        <w:rPr>
          <w:szCs w:val="21"/>
        </w:rPr>
        <w:t>氢氧化钠溶液（</w:t>
      </w:r>
      <w:r w:rsidRPr="002454E9">
        <w:rPr>
          <w:szCs w:val="21"/>
        </w:rPr>
        <w:t>7.2.3</w:t>
      </w:r>
      <w:r w:rsidRPr="002454E9">
        <w:rPr>
          <w:szCs w:val="21"/>
        </w:rPr>
        <w:t>）</w:t>
      </w:r>
      <w:r w:rsidRPr="002454E9">
        <w:rPr>
          <w:szCs w:val="21"/>
        </w:rPr>
        <w:t>2</w:t>
      </w:r>
      <w:r w:rsidR="001E3056" w:rsidRPr="002454E9">
        <w:rPr>
          <w:szCs w:val="21"/>
        </w:rPr>
        <w:t xml:space="preserve"> </w:t>
      </w:r>
      <w:r w:rsidRPr="002454E9">
        <w:rPr>
          <w:szCs w:val="21"/>
        </w:rPr>
        <w:t>mL</w:t>
      </w:r>
      <w:r w:rsidRPr="002454E9">
        <w:rPr>
          <w:szCs w:val="21"/>
        </w:rPr>
        <w:t>和</w:t>
      </w:r>
      <w:r w:rsidRPr="002454E9">
        <w:rPr>
          <w:szCs w:val="21"/>
        </w:rPr>
        <w:t>0.06</w:t>
      </w:r>
      <w:r w:rsidR="001E3056" w:rsidRPr="002454E9">
        <w:rPr>
          <w:szCs w:val="21"/>
        </w:rPr>
        <w:t xml:space="preserve"> </w:t>
      </w:r>
      <w:r w:rsidRPr="002454E9">
        <w:rPr>
          <w:szCs w:val="21"/>
        </w:rPr>
        <w:t>g</w:t>
      </w:r>
      <w:r w:rsidRPr="002454E9">
        <w:rPr>
          <w:szCs w:val="21"/>
        </w:rPr>
        <w:t>钙指示剂（</w:t>
      </w:r>
      <w:r w:rsidRPr="002454E9">
        <w:rPr>
          <w:szCs w:val="21"/>
        </w:rPr>
        <w:t>7.2.5</w:t>
      </w:r>
      <w:r w:rsidRPr="002454E9">
        <w:rPr>
          <w:szCs w:val="21"/>
        </w:rPr>
        <w:t>），用</w:t>
      </w:r>
      <w:r w:rsidRPr="002454E9">
        <w:rPr>
          <w:szCs w:val="21"/>
        </w:rPr>
        <w:t>EDTA</w:t>
      </w:r>
      <w:r w:rsidRPr="002454E9">
        <w:rPr>
          <w:szCs w:val="21"/>
        </w:rPr>
        <w:t>标准</w:t>
      </w:r>
      <w:r w:rsidRPr="002454E9">
        <w:t>滴定溶液</w:t>
      </w:r>
      <w:r w:rsidRPr="002454E9">
        <w:rPr>
          <w:szCs w:val="21"/>
        </w:rPr>
        <w:t>（</w:t>
      </w:r>
      <w:r w:rsidRPr="002454E9">
        <w:rPr>
          <w:szCs w:val="21"/>
        </w:rPr>
        <w:t>7.2.1</w:t>
      </w:r>
      <w:r w:rsidRPr="002454E9">
        <w:rPr>
          <w:szCs w:val="21"/>
        </w:rPr>
        <w:t>）滴定，由酒红色变为蓝色为终点。</w:t>
      </w:r>
    </w:p>
    <w:p w14:paraId="240A6D0D" w14:textId="77777777" w:rsidR="008B1953" w:rsidRPr="002454E9" w:rsidRDefault="008B1953" w:rsidP="001C106C">
      <w:pPr>
        <w:numPr>
          <w:ilvl w:val="0"/>
          <w:numId w:val="32"/>
        </w:numPr>
        <w:topLinePunct/>
        <w:adjustRightInd w:val="0"/>
        <w:snapToGrid w:val="0"/>
        <w:rPr>
          <w:szCs w:val="21"/>
        </w:rPr>
      </w:pPr>
      <w:r w:rsidRPr="002454E9">
        <w:rPr>
          <w:rFonts w:eastAsia="黑体"/>
          <w:szCs w:val="21"/>
        </w:rPr>
        <w:t>结果计算</w:t>
      </w:r>
    </w:p>
    <w:p w14:paraId="3F0655FA" w14:textId="787C61CC" w:rsidR="008B1953" w:rsidRPr="002454E9" w:rsidRDefault="008B1953" w:rsidP="008B1953">
      <w:pPr>
        <w:topLinePunct/>
        <w:adjustRightInd w:val="0"/>
        <w:snapToGrid w:val="0"/>
        <w:ind w:firstLineChars="200" w:firstLine="420"/>
        <w:rPr>
          <w:szCs w:val="21"/>
        </w:rPr>
      </w:pPr>
      <w:r w:rsidRPr="002454E9">
        <w:rPr>
          <w:szCs w:val="21"/>
        </w:rPr>
        <w:t>钙离子交换能力</w:t>
      </w:r>
      <w:proofErr w:type="spellStart"/>
      <w:r w:rsidR="00EB69BC" w:rsidRPr="0027761B">
        <w:rPr>
          <w:i/>
          <w:iCs/>
          <w:szCs w:val="21"/>
        </w:rPr>
        <w:t>H</w:t>
      </w:r>
      <w:r w:rsidR="00EB69BC" w:rsidRPr="0027761B">
        <w:rPr>
          <w:szCs w:val="21"/>
          <w:vertAlign w:val="subscript"/>
        </w:rPr>
        <w:t>Ca</w:t>
      </w:r>
      <w:proofErr w:type="spellEnd"/>
      <w:r w:rsidRPr="002454E9">
        <w:rPr>
          <w:szCs w:val="21"/>
        </w:rPr>
        <w:t>，按公式</w:t>
      </w:r>
      <w:r w:rsidRPr="002454E9">
        <w:t>（</w:t>
      </w:r>
      <w:r w:rsidR="001E2503">
        <w:rPr>
          <w:rFonts w:hint="eastAsia"/>
        </w:rPr>
        <w:t>9</w:t>
      </w:r>
      <w:r w:rsidRPr="002454E9">
        <w:t>）</w:t>
      </w:r>
      <w:r w:rsidRPr="002454E9">
        <w:rPr>
          <w:szCs w:val="21"/>
        </w:rPr>
        <w:t>计算：</w:t>
      </w:r>
    </w:p>
    <w:p w14:paraId="711D31E2" w14:textId="77777777" w:rsidR="008B1953" w:rsidRPr="002454E9" w:rsidRDefault="008B1953" w:rsidP="008B1953">
      <w:pPr>
        <w:topLinePunct/>
        <w:adjustRightInd w:val="0"/>
        <w:snapToGrid w:val="0"/>
        <w:ind w:firstLineChars="700" w:firstLine="1470"/>
        <w:rPr>
          <w:szCs w:val="21"/>
        </w:rPr>
      </w:pPr>
    </w:p>
    <w:p w14:paraId="080F91AF" w14:textId="506FE73E" w:rsidR="008B1953" w:rsidRPr="002454E9" w:rsidRDefault="007A4F66" w:rsidP="00074AAF">
      <w:pPr>
        <w:tabs>
          <w:tab w:val="left" w:pos="600"/>
        </w:tabs>
        <w:topLinePunct/>
        <w:adjustRightInd w:val="0"/>
        <w:snapToGrid w:val="0"/>
        <w:ind w:firstLineChars="800" w:firstLine="1680"/>
        <w:rPr>
          <w:szCs w:val="21"/>
        </w:rPr>
      </w:pPr>
      <w:proofErr w:type="spellStart"/>
      <w:r w:rsidRPr="0027761B">
        <w:rPr>
          <w:i/>
          <w:iCs/>
          <w:szCs w:val="21"/>
        </w:rPr>
        <w:t>H</w:t>
      </w:r>
      <w:r w:rsidR="008B1953" w:rsidRPr="0027761B">
        <w:rPr>
          <w:szCs w:val="21"/>
          <w:vertAlign w:val="subscript"/>
        </w:rPr>
        <w:t>Ca</w:t>
      </w:r>
      <w:proofErr w:type="spellEnd"/>
      <m:oMath>
        <m:r>
          <w:rPr>
            <w:rFonts w:ascii="Cambria Math" w:hAnsi="Cambria Math"/>
            <w:szCs w:val="21"/>
          </w:rPr>
          <m:t>=</m:t>
        </m:r>
        <m:f>
          <m:fPr>
            <m:ctrlPr>
              <w:rPr>
                <w:rFonts w:ascii="Cambria Math" w:hAnsi="Cambria Math"/>
                <w:i/>
                <w:szCs w:val="21"/>
              </w:rPr>
            </m:ctrlPr>
          </m:fPr>
          <m:num>
            <m:r>
              <w:rPr>
                <w:rFonts w:ascii="Cambria Math" w:hAnsi="Cambria Math"/>
                <w:szCs w:val="21"/>
              </w:rPr>
              <m:t>1000.8×</m:t>
            </m:r>
            <m:d>
              <m:dPr>
                <m:ctrlPr>
                  <w:rPr>
                    <w:rFonts w:ascii="Cambria Math" w:hAnsi="Cambria Math"/>
                    <w:i/>
                    <w:szCs w:val="21"/>
                  </w:rPr>
                </m:ctrlPr>
              </m:dPr>
              <m:e>
                <m:r>
                  <w:rPr>
                    <w:rFonts w:ascii="Cambria Math" w:hAnsi="Cambria Math"/>
                    <w:szCs w:val="21"/>
                  </w:rPr>
                  <m:t>5×</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CaC</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2</m:t>
                        </m:r>
                      </m:sub>
                    </m:sSub>
                  </m:sub>
                </m:sSub>
                <m:r>
                  <w:rPr>
                    <w:rFonts w:ascii="Cambria Math" w:eastAsia="微软雅黑"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EDTA</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EDTA</m:t>
                    </m:r>
                  </m:sub>
                </m:sSub>
              </m:e>
            </m:d>
          </m:num>
          <m:den>
            <m:r>
              <w:rPr>
                <w:rFonts w:ascii="Cambria Math" w:hAnsi="Cambria Math"/>
                <w:szCs w:val="21"/>
              </w:rPr>
              <m:t>m</m:t>
            </m:r>
          </m:den>
        </m:f>
      </m:oMath>
      <w:r w:rsidR="008B1953" w:rsidRPr="002454E9">
        <w:t>…………………</w:t>
      </w:r>
      <w:r w:rsidR="008B1953" w:rsidRPr="002454E9">
        <w:t>（</w:t>
      </w:r>
      <w:r>
        <w:rPr>
          <w:rFonts w:hint="eastAsia"/>
        </w:rPr>
        <w:t>9</w:t>
      </w:r>
      <w:r w:rsidR="008B1953" w:rsidRPr="002454E9">
        <w:t>）</w:t>
      </w:r>
    </w:p>
    <w:p w14:paraId="58548D50" w14:textId="6ED61477" w:rsidR="008B1953" w:rsidRPr="002454E9" w:rsidRDefault="008B1953" w:rsidP="008B1953">
      <w:pPr>
        <w:tabs>
          <w:tab w:val="left" w:pos="600"/>
        </w:tabs>
        <w:topLinePunct/>
        <w:adjustRightInd w:val="0"/>
        <w:snapToGrid w:val="0"/>
        <w:ind w:firstLineChars="300" w:firstLine="630"/>
        <w:rPr>
          <w:szCs w:val="21"/>
        </w:rPr>
      </w:pPr>
      <w:r w:rsidRPr="002454E9">
        <w:rPr>
          <w:szCs w:val="21"/>
        </w:rPr>
        <w:t>式中：</w:t>
      </w:r>
    </w:p>
    <w:p w14:paraId="25DC0D72" w14:textId="5B6F02BD" w:rsidR="00673C79" w:rsidRPr="002454E9" w:rsidRDefault="00EB69BC" w:rsidP="008B1953">
      <w:pPr>
        <w:tabs>
          <w:tab w:val="left" w:pos="600"/>
        </w:tabs>
        <w:topLinePunct/>
        <w:adjustRightInd w:val="0"/>
        <w:snapToGrid w:val="0"/>
        <w:ind w:firstLineChars="300" w:firstLine="630"/>
        <w:rPr>
          <w:szCs w:val="21"/>
        </w:rPr>
      </w:pPr>
      <w:proofErr w:type="spellStart"/>
      <w:r w:rsidRPr="0027761B">
        <w:rPr>
          <w:i/>
          <w:iCs/>
          <w:szCs w:val="21"/>
        </w:rPr>
        <w:t>H</w:t>
      </w:r>
      <w:r w:rsidR="00673C79" w:rsidRPr="0027761B">
        <w:rPr>
          <w:szCs w:val="21"/>
          <w:vertAlign w:val="subscript"/>
        </w:rPr>
        <w:t>Ca</w:t>
      </w:r>
      <w:proofErr w:type="spellEnd"/>
      <w:r w:rsidR="00673C79" w:rsidRPr="002454E9">
        <w:rPr>
          <w:szCs w:val="21"/>
        </w:rPr>
        <w:t>——</w:t>
      </w:r>
      <w:r w:rsidR="00673C79" w:rsidRPr="002454E9">
        <w:rPr>
          <w:szCs w:val="21"/>
        </w:rPr>
        <w:t>钙离子交换能力，单位为毫克每克（</w:t>
      </w:r>
      <w:r w:rsidR="00673C79" w:rsidRPr="002454E9">
        <w:rPr>
          <w:szCs w:val="21"/>
        </w:rPr>
        <w:t>mg/g</w:t>
      </w:r>
      <w:r w:rsidR="00673C79" w:rsidRPr="002454E9">
        <w:rPr>
          <w:szCs w:val="21"/>
        </w:rPr>
        <w:t>）；</w:t>
      </w:r>
    </w:p>
    <w:p w14:paraId="3EBE0C61" w14:textId="49039716" w:rsidR="008B1953" w:rsidRPr="002454E9" w:rsidRDefault="008B1953" w:rsidP="008B1953">
      <w:pPr>
        <w:tabs>
          <w:tab w:val="left" w:pos="600"/>
        </w:tabs>
        <w:topLinePunct/>
        <w:adjustRightInd w:val="0"/>
        <w:snapToGrid w:val="0"/>
        <w:ind w:firstLineChars="300" w:firstLine="630"/>
        <w:rPr>
          <w:szCs w:val="21"/>
        </w:rPr>
      </w:pPr>
      <w:r w:rsidRPr="002454E9">
        <w:rPr>
          <w:position w:val="-14"/>
          <w:szCs w:val="21"/>
        </w:rPr>
        <w:object w:dxaOrig="560" w:dyaOrig="380" w14:anchorId="011AFAAC">
          <v:shape id="_x0000_i1029" type="#_x0000_t75" style="width:27.55pt;height:19.55pt" o:ole="">
            <v:imagedata r:id="rId25" o:title=""/>
          </v:shape>
          <o:OLEObject Type="Embed" ProgID="Equation.3" ShapeID="_x0000_i1029" DrawAspect="Content" ObjectID="_1803990296" r:id="rId26"/>
        </w:object>
      </w:r>
      <w:r w:rsidRPr="002454E9">
        <w:rPr>
          <w:szCs w:val="21"/>
        </w:rPr>
        <w:t>——</w:t>
      </w:r>
      <w:r w:rsidRPr="002454E9">
        <w:rPr>
          <w:szCs w:val="21"/>
        </w:rPr>
        <w:t>氯化钙标准溶液的浓度，</w:t>
      </w:r>
      <w:r w:rsidR="00673C79" w:rsidRPr="002454E9">
        <w:rPr>
          <w:szCs w:val="21"/>
        </w:rPr>
        <w:t>单位为摩尔每升（</w:t>
      </w:r>
      <w:r w:rsidRPr="002454E9">
        <w:rPr>
          <w:szCs w:val="21"/>
        </w:rPr>
        <w:t>mol/L</w:t>
      </w:r>
      <w:r w:rsidR="00673C79" w:rsidRPr="002454E9">
        <w:rPr>
          <w:szCs w:val="21"/>
        </w:rPr>
        <w:t>）</w:t>
      </w:r>
      <w:r w:rsidRPr="002454E9">
        <w:rPr>
          <w:szCs w:val="21"/>
        </w:rPr>
        <w:t>；</w:t>
      </w:r>
    </w:p>
    <w:p w14:paraId="1BEDC8AC" w14:textId="4CC8F0FD" w:rsidR="008B1953" w:rsidRPr="002454E9" w:rsidRDefault="009C475F" w:rsidP="008B1953">
      <w:pPr>
        <w:tabs>
          <w:tab w:val="left" w:pos="600"/>
        </w:tabs>
        <w:topLinePunct/>
        <w:adjustRightInd w:val="0"/>
        <w:snapToGrid w:val="0"/>
        <w:ind w:firstLineChars="300" w:firstLine="630"/>
        <w:rPr>
          <w:szCs w:val="21"/>
        </w:rPr>
      </w:pPr>
      <w:r w:rsidRPr="0027761B">
        <w:rPr>
          <w:i/>
          <w:iCs/>
          <w:szCs w:val="21"/>
        </w:rPr>
        <w:t>V</w:t>
      </w:r>
      <w:r w:rsidRPr="0027761B">
        <w:rPr>
          <w:szCs w:val="21"/>
          <w:vertAlign w:val="subscript"/>
        </w:rPr>
        <w:t>EDTA</w:t>
      </w:r>
      <w:r w:rsidR="008B1953" w:rsidRPr="002454E9">
        <w:rPr>
          <w:szCs w:val="21"/>
        </w:rPr>
        <w:t>——</w:t>
      </w:r>
      <w:r w:rsidR="008B1953" w:rsidRPr="002454E9">
        <w:rPr>
          <w:szCs w:val="21"/>
        </w:rPr>
        <w:t>滴定所消耗</w:t>
      </w:r>
      <w:r w:rsidR="008B1953" w:rsidRPr="002454E9">
        <w:t>EDTA</w:t>
      </w:r>
      <w:r w:rsidR="008B1953" w:rsidRPr="002454E9">
        <w:t>标准滴定溶液</w:t>
      </w:r>
      <w:r w:rsidR="008B1953" w:rsidRPr="002454E9">
        <w:rPr>
          <w:szCs w:val="21"/>
        </w:rPr>
        <w:t>的体积，</w:t>
      </w:r>
      <w:r w:rsidR="00673C79" w:rsidRPr="002454E9">
        <w:rPr>
          <w:szCs w:val="21"/>
        </w:rPr>
        <w:t>单位为毫升（</w:t>
      </w:r>
      <w:r w:rsidR="008B1953" w:rsidRPr="002454E9">
        <w:rPr>
          <w:szCs w:val="21"/>
        </w:rPr>
        <w:t>mL</w:t>
      </w:r>
      <w:r w:rsidR="00673C79" w:rsidRPr="002454E9">
        <w:rPr>
          <w:szCs w:val="21"/>
        </w:rPr>
        <w:t>）</w:t>
      </w:r>
      <w:r w:rsidR="008B1953" w:rsidRPr="002454E9">
        <w:rPr>
          <w:szCs w:val="21"/>
        </w:rPr>
        <w:t>；</w:t>
      </w:r>
    </w:p>
    <w:p w14:paraId="0C382363" w14:textId="3C49932B" w:rsidR="008B1953" w:rsidRPr="002454E9" w:rsidRDefault="008B1953" w:rsidP="008B1953">
      <w:pPr>
        <w:tabs>
          <w:tab w:val="left" w:pos="600"/>
          <w:tab w:val="num" w:pos="720"/>
        </w:tabs>
        <w:topLinePunct/>
        <w:adjustRightInd w:val="0"/>
        <w:snapToGrid w:val="0"/>
        <w:ind w:firstLineChars="300" w:firstLine="630"/>
        <w:rPr>
          <w:szCs w:val="21"/>
        </w:rPr>
      </w:pPr>
      <w:r w:rsidRPr="002454E9">
        <w:rPr>
          <w:position w:val="-10"/>
          <w:szCs w:val="21"/>
        </w:rPr>
        <w:object w:dxaOrig="540" w:dyaOrig="340" w14:anchorId="7A66AA9E">
          <v:shape id="_x0000_i1030" type="#_x0000_t75" style="width:27.1pt;height:17.35pt" o:ole="" o:bullet="t">
            <v:imagedata r:id="rId27" o:title=""/>
          </v:shape>
          <o:OLEObject Type="Embed" ProgID="Equation.3" ShapeID="_x0000_i1030" DrawAspect="Content" ObjectID="_1803990297" r:id="rId28"/>
        </w:object>
      </w:r>
      <w:r w:rsidRPr="002454E9">
        <w:rPr>
          <w:szCs w:val="21"/>
        </w:rPr>
        <w:t>——</w:t>
      </w:r>
      <w:r w:rsidRPr="002454E9">
        <w:t>EDTA</w:t>
      </w:r>
      <w:r w:rsidRPr="002454E9">
        <w:t>标准滴定溶液</w:t>
      </w:r>
      <w:r w:rsidRPr="002454E9">
        <w:rPr>
          <w:szCs w:val="21"/>
        </w:rPr>
        <w:t>的浓度，</w:t>
      </w:r>
      <w:r w:rsidR="00673C79" w:rsidRPr="002454E9">
        <w:rPr>
          <w:szCs w:val="21"/>
        </w:rPr>
        <w:t>单位为摩尔每升（</w:t>
      </w:r>
      <w:r w:rsidRPr="002454E9">
        <w:rPr>
          <w:szCs w:val="21"/>
        </w:rPr>
        <w:t>mol/L</w:t>
      </w:r>
      <w:r w:rsidR="00673C79" w:rsidRPr="002454E9">
        <w:rPr>
          <w:szCs w:val="21"/>
        </w:rPr>
        <w:t>）</w:t>
      </w:r>
      <w:r w:rsidRPr="002454E9">
        <w:rPr>
          <w:szCs w:val="21"/>
        </w:rPr>
        <w:t>；</w:t>
      </w:r>
    </w:p>
    <w:p w14:paraId="60B24995" w14:textId="61DB27D4" w:rsidR="008B1953" w:rsidRPr="002454E9" w:rsidRDefault="008B1953" w:rsidP="00673C79">
      <w:pPr>
        <w:tabs>
          <w:tab w:val="left" w:pos="600"/>
        </w:tabs>
        <w:topLinePunct/>
        <w:adjustRightInd w:val="0"/>
        <w:snapToGrid w:val="0"/>
        <w:ind w:firstLineChars="300" w:firstLine="630"/>
        <w:rPr>
          <w:szCs w:val="21"/>
        </w:rPr>
      </w:pPr>
      <w:r w:rsidRPr="002454E9">
        <w:rPr>
          <w:position w:val="-6"/>
          <w:szCs w:val="21"/>
        </w:rPr>
        <w:object w:dxaOrig="260" w:dyaOrig="220" w14:anchorId="4FAC70AF">
          <v:shape id="_x0000_i1031" type="#_x0000_t75" style="width:13.35pt;height:10.2pt" o:ole="">
            <v:imagedata r:id="rId29" o:title=""/>
          </v:shape>
          <o:OLEObject Type="Embed" ProgID="Equation.3" ShapeID="_x0000_i1031" DrawAspect="Content" ObjectID="_1803990298" r:id="rId30"/>
        </w:object>
      </w:r>
      <w:r w:rsidRPr="002454E9">
        <w:rPr>
          <w:szCs w:val="21"/>
        </w:rPr>
        <w:t>——</w:t>
      </w:r>
      <w:r w:rsidRPr="002454E9">
        <w:rPr>
          <w:szCs w:val="21"/>
        </w:rPr>
        <w:t>试验份质量，</w:t>
      </w:r>
      <w:r w:rsidR="00673C79" w:rsidRPr="002454E9">
        <w:rPr>
          <w:szCs w:val="21"/>
        </w:rPr>
        <w:t>单位为克（</w:t>
      </w:r>
      <w:r w:rsidRPr="002454E9">
        <w:rPr>
          <w:szCs w:val="21"/>
        </w:rPr>
        <w:t>g</w:t>
      </w:r>
      <w:r w:rsidR="00673C79" w:rsidRPr="002454E9">
        <w:rPr>
          <w:szCs w:val="21"/>
        </w:rPr>
        <w:t>）</w:t>
      </w:r>
      <w:r w:rsidRPr="002454E9">
        <w:rPr>
          <w:szCs w:val="21"/>
        </w:rPr>
        <w:t>。</w:t>
      </w:r>
    </w:p>
    <w:p w14:paraId="32BDB0F2"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以两次平行测定的算术平均值表示到整数个位为测定结果。</w:t>
      </w:r>
    </w:p>
    <w:p w14:paraId="323A0942" w14:textId="77777777" w:rsidR="008B1953" w:rsidRPr="002454E9" w:rsidRDefault="008B1953" w:rsidP="001C106C">
      <w:pPr>
        <w:numPr>
          <w:ilvl w:val="0"/>
          <w:numId w:val="33"/>
        </w:numPr>
        <w:topLinePunct/>
        <w:adjustRightInd w:val="0"/>
        <w:snapToGrid w:val="0"/>
        <w:rPr>
          <w:rFonts w:eastAsia="黑体"/>
          <w:szCs w:val="21"/>
        </w:rPr>
      </w:pPr>
      <w:r w:rsidRPr="002454E9">
        <w:rPr>
          <w:rFonts w:eastAsia="黑体"/>
          <w:szCs w:val="21"/>
        </w:rPr>
        <w:lastRenderedPageBreak/>
        <w:t>精密度</w:t>
      </w:r>
    </w:p>
    <w:p w14:paraId="7781FE8B" w14:textId="2E8DFD23" w:rsidR="008B1953" w:rsidRPr="002454E9" w:rsidRDefault="008B1953" w:rsidP="008B1953">
      <w:pPr>
        <w:topLinePunct/>
        <w:adjustRightInd w:val="0"/>
        <w:snapToGrid w:val="0"/>
        <w:ind w:firstLineChars="200" w:firstLine="420"/>
        <w:rPr>
          <w:szCs w:val="21"/>
        </w:rPr>
      </w:pPr>
      <w:r w:rsidRPr="002454E9">
        <w:rPr>
          <w:szCs w:val="21"/>
        </w:rPr>
        <w:t>在重复性条件下获得的两次独立测定结果的绝对差值不大于</w:t>
      </w:r>
      <w:r w:rsidRPr="002454E9">
        <w:rPr>
          <w:szCs w:val="21"/>
        </w:rPr>
        <w:t>2</w:t>
      </w:r>
      <w:r w:rsidR="001E3056" w:rsidRPr="002454E9">
        <w:rPr>
          <w:szCs w:val="21"/>
        </w:rPr>
        <w:t xml:space="preserve"> </w:t>
      </w:r>
      <w:r w:rsidRPr="002454E9">
        <w:rPr>
          <w:szCs w:val="21"/>
        </w:rPr>
        <w:t>mg/g</w:t>
      </w:r>
      <w:r w:rsidRPr="002454E9">
        <w:rPr>
          <w:szCs w:val="21"/>
        </w:rPr>
        <w:t>，以大于</w:t>
      </w:r>
      <w:r w:rsidRPr="002454E9">
        <w:rPr>
          <w:szCs w:val="21"/>
        </w:rPr>
        <w:t>2</w:t>
      </w:r>
      <w:r w:rsidR="001E3056" w:rsidRPr="002454E9">
        <w:rPr>
          <w:szCs w:val="21"/>
        </w:rPr>
        <w:t xml:space="preserve"> </w:t>
      </w:r>
      <w:r w:rsidRPr="002454E9">
        <w:rPr>
          <w:szCs w:val="21"/>
        </w:rPr>
        <w:t>mg/g</w:t>
      </w:r>
      <w:r w:rsidRPr="002454E9">
        <w:rPr>
          <w:szCs w:val="21"/>
        </w:rPr>
        <w:t>的情况不超过</w:t>
      </w:r>
      <w:r w:rsidRPr="002454E9">
        <w:rPr>
          <w:szCs w:val="21"/>
        </w:rPr>
        <w:t>5</w:t>
      </w:r>
      <w:r w:rsidR="001E3056" w:rsidRPr="002454E9">
        <w:rPr>
          <w:szCs w:val="21"/>
        </w:rPr>
        <w:t xml:space="preserve"> </w:t>
      </w:r>
      <w:r w:rsidRPr="002454E9">
        <w:rPr>
          <w:szCs w:val="21"/>
        </w:rPr>
        <w:t>%</w:t>
      </w:r>
      <w:r w:rsidRPr="002454E9">
        <w:rPr>
          <w:szCs w:val="21"/>
        </w:rPr>
        <w:t>为前提。</w:t>
      </w:r>
    </w:p>
    <w:p w14:paraId="510F04F8" w14:textId="77777777" w:rsidR="008B1953" w:rsidRPr="002454E9" w:rsidRDefault="008B1953" w:rsidP="001C106C">
      <w:pPr>
        <w:numPr>
          <w:ilvl w:val="0"/>
          <w:numId w:val="34"/>
        </w:numPr>
        <w:topLinePunct/>
        <w:adjustRightInd w:val="0"/>
        <w:snapToGrid w:val="0"/>
        <w:spacing w:beforeLines="50" w:before="156" w:afterLines="50" w:after="156"/>
        <w:rPr>
          <w:rFonts w:eastAsia="黑体"/>
          <w:b/>
          <w:bCs/>
        </w:rPr>
      </w:pPr>
      <w:r w:rsidRPr="002454E9">
        <w:rPr>
          <w:rFonts w:eastAsia="黑体"/>
        </w:rPr>
        <w:t>EDTA</w:t>
      </w:r>
      <w:r w:rsidRPr="002454E9">
        <w:rPr>
          <w:rFonts w:eastAsia="黑体"/>
        </w:rPr>
        <w:t>容量法测定镁交换能力</w:t>
      </w:r>
    </w:p>
    <w:p w14:paraId="483E7C47"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8.1 </w:t>
      </w:r>
      <w:r w:rsidRPr="002454E9">
        <w:rPr>
          <w:rFonts w:eastAsia="黑体"/>
          <w:szCs w:val="21"/>
        </w:rPr>
        <w:t>原理</w:t>
      </w:r>
    </w:p>
    <w:p w14:paraId="203295FF" w14:textId="77777777" w:rsidR="008B1953" w:rsidRPr="002454E9" w:rsidRDefault="008B1953" w:rsidP="008B1953">
      <w:pPr>
        <w:topLinePunct/>
        <w:adjustRightInd w:val="0"/>
        <w:snapToGrid w:val="0"/>
        <w:ind w:firstLineChars="200" w:firstLine="420"/>
        <w:rPr>
          <w:szCs w:val="21"/>
        </w:rPr>
      </w:pPr>
      <w:r w:rsidRPr="002454E9">
        <w:rPr>
          <w:szCs w:val="21"/>
        </w:rPr>
        <w:t>产品中钠离子可被溶液中镁离子交换，将定量的产品加入到过量的氯化镁标准溶液中，二者反应生成硅酸镁沉淀，剩余镁离子用</w:t>
      </w:r>
      <w:r w:rsidRPr="002454E9">
        <w:rPr>
          <w:szCs w:val="21"/>
        </w:rPr>
        <w:t>EDTA</w:t>
      </w:r>
      <w:r w:rsidRPr="002454E9">
        <w:rPr>
          <w:szCs w:val="21"/>
        </w:rPr>
        <w:t>标准滴定溶液滴定，计算镁交换能力。</w:t>
      </w:r>
    </w:p>
    <w:p w14:paraId="4FB1282F"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8.2 </w:t>
      </w:r>
      <w:r w:rsidRPr="002454E9">
        <w:rPr>
          <w:rFonts w:eastAsia="黑体"/>
          <w:szCs w:val="21"/>
        </w:rPr>
        <w:t>试剂</w:t>
      </w:r>
    </w:p>
    <w:p w14:paraId="5A5F7707" w14:textId="7692A05E"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8.2.1</w:t>
        </w:r>
      </w:smartTag>
      <w:r w:rsidRPr="002454E9">
        <w:rPr>
          <w:rFonts w:eastAsia="黑体"/>
          <w:szCs w:val="21"/>
        </w:rPr>
        <w:t xml:space="preserve"> </w:t>
      </w:r>
      <w:r w:rsidRPr="002454E9">
        <w:rPr>
          <w:rFonts w:eastAsia="黑体"/>
          <w:szCs w:val="21"/>
        </w:rPr>
        <w:t>乙二胺四乙酸二钠</w:t>
      </w:r>
      <w:r w:rsidRPr="002454E9">
        <w:rPr>
          <w:rFonts w:eastAsia="黑体"/>
        </w:rPr>
        <w:t>（</w:t>
      </w:r>
      <w:r w:rsidRPr="002454E9">
        <w:rPr>
          <w:rFonts w:eastAsia="黑体"/>
        </w:rPr>
        <w:t>EDTA</w:t>
      </w:r>
      <w:r w:rsidRPr="002454E9">
        <w:rPr>
          <w:rFonts w:eastAsia="黑体"/>
        </w:rPr>
        <w:t>）</w:t>
      </w:r>
      <w:r w:rsidR="00B61604">
        <w:rPr>
          <w:rFonts w:eastAsia="黑体" w:hint="eastAsia"/>
          <w:szCs w:val="21"/>
        </w:rPr>
        <w:t>，</w:t>
      </w:r>
      <w:r w:rsidRPr="002454E9">
        <w:rPr>
          <w:rFonts w:eastAsia="黑体"/>
          <w:i/>
          <w:szCs w:val="21"/>
        </w:rPr>
        <w:t>c</w:t>
      </w:r>
      <w:r w:rsidR="00B61604">
        <w:rPr>
          <w:rFonts w:eastAsia="黑体" w:hint="eastAsia"/>
          <w:szCs w:val="21"/>
        </w:rPr>
        <w:t>（</w:t>
      </w:r>
      <w:r w:rsidRPr="002454E9">
        <w:rPr>
          <w:rFonts w:eastAsia="黑体"/>
          <w:szCs w:val="21"/>
        </w:rPr>
        <w:t>EDTA</w:t>
      </w:r>
      <w:r w:rsidR="00B61604">
        <w:rPr>
          <w:rFonts w:eastAsia="黑体" w:hint="eastAsia"/>
          <w:szCs w:val="21"/>
        </w:rPr>
        <w:t>）</w:t>
      </w:r>
      <w:r w:rsidRPr="002454E9">
        <w:rPr>
          <w:rFonts w:eastAsia="黑体"/>
          <w:szCs w:val="21"/>
        </w:rPr>
        <w:t>=</w:t>
      </w:r>
      <w:r w:rsidR="00B61604">
        <w:rPr>
          <w:rFonts w:eastAsia="黑体" w:hint="eastAsia"/>
          <w:szCs w:val="21"/>
        </w:rPr>
        <w:t xml:space="preserve"> </w:t>
      </w:r>
      <w:r w:rsidRPr="002454E9">
        <w:rPr>
          <w:rFonts w:eastAsia="黑体"/>
          <w:szCs w:val="21"/>
        </w:rPr>
        <w:t>0.01</w:t>
      </w:r>
      <w:r w:rsidR="001E3056" w:rsidRPr="002454E9">
        <w:rPr>
          <w:rFonts w:eastAsia="黑体"/>
          <w:szCs w:val="21"/>
        </w:rPr>
        <w:t xml:space="preserve"> </w:t>
      </w:r>
      <w:r w:rsidRPr="002454E9">
        <w:rPr>
          <w:rFonts w:eastAsia="黑体"/>
          <w:szCs w:val="21"/>
        </w:rPr>
        <w:t>mol/L</w:t>
      </w:r>
      <w:r w:rsidRPr="002454E9">
        <w:rPr>
          <w:rFonts w:eastAsia="黑体"/>
          <w:szCs w:val="21"/>
        </w:rPr>
        <w:t>标准滴定溶液</w:t>
      </w:r>
    </w:p>
    <w:p w14:paraId="1B662D39" w14:textId="721F2723" w:rsidR="008B1953" w:rsidRPr="002454E9" w:rsidRDefault="008B1953" w:rsidP="008B1953">
      <w:pPr>
        <w:topLinePunct/>
        <w:adjustRightInd w:val="0"/>
        <w:snapToGrid w:val="0"/>
        <w:ind w:firstLineChars="200" w:firstLine="420"/>
        <w:rPr>
          <w:szCs w:val="21"/>
        </w:rPr>
      </w:pPr>
      <w:r w:rsidRPr="002454E9">
        <w:rPr>
          <w:szCs w:val="21"/>
        </w:rPr>
        <w:t>按</w:t>
      </w:r>
      <w:r w:rsidRPr="002454E9">
        <w:rPr>
          <w:szCs w:val="21"/>
        </w:rPr>
        <w:t>QB/T 2739-2005</w:t>
      </w:r>
      <w:r w:rsidRPr="002454E9">
        <w:rPr>
          <w:szCs w:val="21"/>
        </w:rPr>
        <w:t>中</w:t>
      </w:r>
      <w:r w:rsidRPr="002454E9">
        <w:rPr>
          <w:szCs w:val="21"/>
        </w:rPr>
        <w:t>4.16</w:t>
      </w:r>
      <w:r w:rsidRPr="002454E9">
        <w:rPr>
          <w:szCs w:val="21"/>
        </w:rPr>
        <w:t>配制并标定</w:t>
      </w:r>
      <w:r w:rsidRPr="002454E9">
        <w:t>0.1</w:t>
      </w:r>
      <w:r w:rsidR="001E3056" w:rsidRPr="002454E9">
        <w:t xml:space="preserve"> </w:t>
      </w:r>
      <w:r w:rsidRPr="002454E9">
        <w:t>mol/L</w:t>
      </w:r>
      <w:r w:rsidRPr="002454E9">
        <w:t>标准滴定溶液，临用前再稀释</w:t>
      </w:r>
      <w:r w:rsidRPr="002454E9">
        <w:t>10</w:t>
      </w:r>
      <w:r w:rsidRPr="002454E9">
        <w:t>倍得</w:t>
      </w:r>
      <w:r w:rsidRPr="002454E9">
        <w:rPr>
          <w:i/>
          <w:szCs w:val="21"/>
        </w:rPr>
        <w:t>c</w:t>
      </w:r>
      <w:r w:rsidR="00B61604">
        <w:rPr>
          <w:rFonts w:eastAsia="黑体" w:hint="eastAsia"/>
          <w:szCs w:val="21"/>
        </w:rPr>
        <w:t>（</w:t>
      </w:r>
      <w:r w:rsidR="00B61604" w:rsidRPr="002454E9">
        <w:rPr>
          <w:rFonts w:eastAsia="黑体"/>
          <w:szCs w:val="21"/>
        </w:rPr>
        <w:t>EDTA</w:t>
      </w:r>
      <w:r w:rsidR="00B61604">
        <w:rPr>
          <w:rFonts w:eastAsia="黑体" w:hint="eastAsia"/>
          <w:szCs w:val="21"/>
        </w:rPr>
        <w:t>）</w:t>
      </w:r>
      <w:r w:rsidRPr="002454E9">
        <w:rPr>
          <w:szCs w:val="21"/>
        </w:rPr>
        <w:t>=</w:t>
      </w:r>
      <w:r w:rsidR="00B61604">
        <w:rPr>
          <w:rFonts w:hint="eastAsia"/>
          <w:szCs w:val="21"/>
        </w:rPr>
        <w:t xml:space="preserve"> </w:t>
      </w:r>
      <w:r w:rsidRPr="002454E9">
        <w:t>0.01</w:t>
      </w:r>
      <w:r w:rsidR="001E3056" w:rsidRPr="002454E9">
        <w:t xml:space="preserve"> </w:t>
      </w:r>
      <w:r w:rsidRPr="002454E9">
        <w:t>mol/L</w:t>
      </w:r>
      <w:r w:rsidRPr="002454E9">
        <w:t>标准滴定溶液（必要时重新标定）。</w:t>
      </w:r>
    </w:p>
    <w:p w14:paraId="39E1A9D7" w14:textId="0EF6EF0D"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8.2.2</w:t>
        </w:r>
      </w:smartTag>
      <w:r w:rsidRPr="002454E9">
        <w:rPr>
          <w:rFonts w:eastAsia="黑体"/>
          <w:szCs w:val="21"/>
        </w:rPr>
        <w:t xml:space="preserve"> </w:t>
      </w:r>
      <w:r w:rsidRPr="002454E9">
        <w:rPr>
          <w:rFonts w:eastAsia="黑体"/>
          <w:szCs w:val="21"/>
        </w:rPr>
        <w:t>氯化镁</w:t>
      </w:r>
      <w:r w:rsidR="00B61604">
        <w:rPr>
          <w:rFonts w:eastAsia="黑体" w:hint="eastAsia"/>
          <w:szCs w:val="21"/>
        </w:rPr>
        <w:t>，</w:t>
      </w:r>
      <w:r w:rsidRPr="002454E9">
        <w:rPr>
          <w:rFonts w:eastAsia="黑体"/>
          <w:i/>
          <w:szCs w:val="21"/>
        </w:rPr>
        <w:t>c</w:t>
      </w:r>
      <w:r w:rsidR="00B61604">
        <w:rPr>
          <w:rFonts w:eastAsia="黑体" w:hint="eastAsia"/>
          <w:szCs w:val="21"/>
        </w:rPr>
        <w:t>（</w:t>
      </w:r>
      <w:r w:rsidRPr="002454E9">
        <w:rPr>
          <w:rFonts w:eastAsia="黑体"/>
          <w:szCs w:val="21"/>
        </w:rPr>
        <w:t>MgCl</w:t>
      </w:r>
      <w:r w:rsidRPr="002454E9">
        <w:rPr>
          <w:rFonts w:eastAsia="黑体"/>
          <w:szCs w:val="21"/>
          <w:vertAlign w:val="subscript"/>
        </w:rPr>
        <w:t>2</w:t>
      </w:r>
      <w:r w:rsidR="00B61604">
        <w:rPr>
          <w:rFonts w:eastAsia="黑体" w:hint="eastAsia"/>
          <w:szCs w:val="21"/>
        </w:rPr>
        <w:t>）</w:t>
      </w:r>
      <w:r w:rsidRPr="002454E9">
        <w:rPr>
          <w:rFonts w:eastAsia="黑体"/>
          <w:szCs w:val="21"/>
        </w:rPr>
        <w:t>=</w:t>
      </w:r>
      <w:r w:rsidR="00B61604">
        <w:rPr>
          <w:rFonts w:eastAsia="黑体" w:hint="eastAsia"/>
          <w:szCs w:val="21"/>
        </w:rPr>
        <w:t xml:space="preserve"> </w:t>
      </w:r>
      <w:r w:rsidRPr="002454E9">
        <w:rPr>
          <w:rFonts w:eastAsia="黑体"/>
          <w:szCs w:val="21"/>
        </w:rPr>
        <w:t>0.05mol/L</w:t>
      </w:r>
      <w:r w:rsidRPr="002454E9">
        <w:rPr>
          <w:rFonts w:eastAsia="黑体"/>
          <w:szCs w:val="21"/>
        </w:rPr>
        <w:t>标准溶液</w:t>
      </w:r>
    </w:p>
    <w:p w14:paraId="57DB26FC" w14:textId="2FE96211" w:rsidR="008B1953" w:rsidRPr="002454E9" w:rsidRDefault="007A4F66" w:rsidP="008B1953">
      <w:pPr>
        <w:pStyle w:val="af9"/>
        <w:ind w:firstLine="420"/>
        <w:rPr>
          <w:rFonts w:ascii="Times New Roman"/>
        </w:rPr>
      </w:pPr>
      <w:r w:rsidRPr="002454E9">
        <w:rPr>
          <w:szCs w:val="21"/>
        </w:rPr>
        <w:t>按QB/T 2739-2005中4.</w:t>
      </w:r>
      <w:r w:rsidR="001E2503">
        <w:rPr>
          <w:rFonts w:hint="eastAsia"/>
          <w:szCs w:val="21"/>
        </w:rPr>
        <w:t>9</w:t>
      </w:r>
      <w:r w:rsidRPr="002454E9">
        <w:rPr>
          <w:szCs w:val="21"/>
        </w:rPr>
        <w:t>配制并标定</w:t>
      </w:r>
      <w:r w:rsidRPr="002454E9">
        <w:rPr>
          <w:rFonts w:ascii="Times New Roman"/>
        </w:rPr>
        <w:t>。</w:t>
      </w:r>
    </w:p>
    <w:p w14:paraId="0D736E89"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8.2.3</w:t>
        </w:r>
      </w:smartTag>
      <w:r w:rsidRPr="002454E9">
        <w:rPr>
          <w:rFonts w:eastAsia="黑体"/>
          <w:szCs w:val="21"/>
        </w:rPr>
        <w:t xml:space="preserve"> </w:t>
      </w:r>
      <w:r w:rsidRPr="002454E9">
        <w:rPr>
          <w:rFonts w:eastAsia="黑体"/>
          <w:szCs w:val="21"/>
        </w:rPr>
        <w:t>氨</w:t>
      </w:r>
      <w:r w:rsidRPr="002454E9">
        <w:rPr>
          <w:rFonts w:eastAsia="黑体"/>
          <w:szCs w:val="21"/>
        </w:rPr>
        <w:t>-</w:t>
      </w:r>
      <w:r w:rsidRPr="002454E9">
        <w:rPr>
          <w:rFonts w:eastAsia="黑体"/>
          <w:szCs w:val="21"/>
        </w:rPr>
        <w:t>氯化铵缓冲溶液（</w:t>
      </w:r>
      <w:r w:rsidRPr="002454E9">
        <w:rPr>
          <w:rFonts w:eastAsia="黑体"/>
          <w:szCs w:val="21"/>
        </w:rPr>
        <w:t>pH=10</w:t>
      </w:r>
      <w:r w:rsidRPr="002454E9">
        <w:rPr>
          <w:rFonts w:eastAsia="黑体"/>
          <w:szCs w:val="21"/>
        </w:rPr>
        <w:t>）</w:t>
      </w:r>
    </w:p>
    <w:p w14:paraId="20644135" w14:textId="77777777" w:rsidR="008B1953" w:rsidRPr="002454E9" w:rsidRDefault="008B1953" w:rsidP="008B1953">
      <w:pPr>
        <w:topLinePunct/>
        <w:adjustRightInd w:val="0"/>
        <w:snapToGrid w:val="0"/>
        <w:ind w:firstLineChars="200" w:firstLine="420"/>
        <w:rPr>
          <w:szCs w:val="21"/>
        </w:rPr>
      </w:pPr>
      <w:r w:rsidRPr="002454E9">
        <w:rPr>
          <w:szCs w:val="21"/>
        </w:rPr>
        <w:t>按</w:t>
      </w:r>
      <w:r w:rsidRPr="002454E9">
        <w:rPr>
          <w:szCs w:val="21"/>
        </w:rPr>
        <w:t>QB/T 2739-2005</w:t>
      </w:r>
      <w:r w:rsidRPr="002454E9">
        <w:rPr>
          <w:szCs w:val="21"/>
        </w:rPr>
        <w:t>中</w:t>
      </w:r>
      <w:r w:rsidRPr="002454E9">
        <w:rPr>
          <w:szCs w:val="21"/>
        </w:rPr>
        <w:t>6.1</w:t>
      </w:r>
      <w:r w:rsidRPr="002454E9">
        <w:rPr>
          <w:szCs w:val="21"/>
        </w:rPr>
        <w:t>配制。</w:t>
      </w:r>
    </w:p>
    <w:p w14:paraId="41265403" w14:textId="2C71E2DB"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8.2.4</w:t>
        </w:r>
      </w:smartTag>
      <w:r w:rsidRPr="002454E9">
        <w:rPr>
          <w:rFonts w:eastAsia="黑体"/>
          <w:szCs w:val="21"/>
        </w:rPr>
        <w:t xml:space="preserve"> </w:t>
      </w:r>
      <w:r w:rsidRPr="002454E9">
        <w:rPr>
          <w:rFonts w:eastAsia="黑体"/>
          <w:szCs w:val="21"/>
        </w:rPr>
        <w:t>氢氧化钠</w:t>
      </w:r>
      <w:r w:rsidR="001E2503">
        <w:rPr>
          <w:rFonts w:eastAsia="黑体" w:hint="eastAsia"/>
          <w:szCs w:val="21"/>
        </w:rPr>
        <w:t>，</w:t>
      </w:r>
      <w:r w:rsidRPr="002454E9">
        <w:rPr>
          <w:rFonts w:eastAsia="黑体"/>
          <w:i/>
          <w:szCs w:val="21"/>
        </w:rPr>
        <w:t>c</w:t>
      </w:r>
      <w:r w:rsidR="001E2503">
        <w:rPr>
          <w:rFonts w:eastAsia="黑体" w:hint="eastAsia"/>
          <w:szCs w:val="21"/>
        </w:rPr>
        <w:t>（</w:t>
      </w:r>
      <w:r w:rsidRPr="002454E9">
        <w:rPr>
          <w:rFonts w:eastAsia="黑体"/>
          <w:szCs w:val="21"/>
        </w:rPr>
        <w:t>NaOH</w:t>
      </w:r>
      <w:r w:rsidR="001E2503">
        <w:rPr>
          <w:rFonts w:eastAsia="黑体" w:hint="eastAsia"/>
          <w:szCs w:val="21"/>
        </w:rPr>
        <w:t>）</w:t>
      </w:r>
      <w:r w:rsidRPr="002454E9">
        <w:rPr>
          <w:rFonts w:eastAsia="黑体"/>
          <w:szCs w:val="21"/>
        </w:rPr>
        <w:t>=</w:t>
      </w:r>
      <w:r w:rsidR="001E2503">
        <w:rPr>
          <w:rFonts w:eastAsia="黑体" w:hint="eastAsia"/>
          <w:szCs w:val="21"/>
        </w:rPr>
        <w:t xml:space="preserve"> </w:t>
      </w:r>
      <w:r w:rsidRPr="002454E9">
        <w:rPr>
          <w:rFonts w:eastAsia="黑体"/>
          <w:szCs w:val="21"/>
        </w:rPr>
        <w:t>0.5</w:t>
      </w:r>
      <w:r w:rsidR="00B15153" w:rsidRPr="002454E9">
        <w:rPr>
          <w:rFonts w:eastAsia="黑体"/>
          <w:szCs w:val="21"/>
        </w:rPr>
        <w:t xml:space="preserve"> </w:t>
      </w:r>
      <w:r w:rsidRPr="002454E9">
        <w:rPr>
          <w:rFonts w:eastAsia="黑体"/>
          <w:szCs w:val="21"/>
        </w:rPr>
        <w:t>mol/L</w:t>
      </w:r>
      <w:r w:rsidRPr="002454E9">
        <w:rPr>
          <w:rFonts w:eastAsia="黑体"/>
          <w:szCs w:val="21"/>
        </w:rPr>
        <w:t>溶液</w:t>
      </w:r>
    </w:p>
    <w:p w14:paraId="7671D50C" w14:textId="52C4D076" w:rsidR="008B1953" w:rsidRPr="002454E9" w:rsidRDefault="008B1953" w:rsidP="008B1953">
      <w:pPr>
        <w:topLinePunct/>
        <w:adjustRightInd w:val="0"/>
        <w:snapToGrid w:val="0"/>
        <w:ind w:firstLineChars="200" w:firstLine="420"/>
        <w:rPr>
          <w:szCs w:val="21"/>
        </w:rPr>
      </w:pPr>
      <w:r w:rsidRPr="002454E9">
        <w:rPr>
          <w:szCs w:val="21"/>
        </w:rPr>
        <w:t>称取</w:t>
      </w:r>
      <w:r w:rsidRPr="002454E9">
        <w:rPr>
          <w:szCs w:val="21"/>
        </w:rPr>
        <w:t>2</w:t>
      </w:r>
      <w:r w:rsidR="00B15153" w:rsidRPr="002454E9">
        <w:rPr>
          <w:szCs w:val="21"/>
        </w:rPr>
        <w:t xml:space="preserve"> </w:t>
      </w:r>
      <w:r w:rsidRPr="002454E9">
        <w:rPr>
          <w:szCs w:val="21"/>
        </w:rPr>
        <w:t>g</w:t>
      </w:r>
      <w:r w:rsidRPr="002454E9">
        <w:rPr>
          <w:szCs w:val="21"/>
        </w:rPr>
        <w:t>氢氧化钠于</w:t>
      </w:r>
      <w:r w:rsidRPr="002454E9">
        <w:rPr>
          <w:szCs w:val="21"/>
        </w:rPr>
        <w:t>250</w:t>
      </w:r>
      <w:r w:rsidR="00B15153" w:rsidRPr="002454E9">
        <w:rPr>
          <w:szCs w:val="21"/>
        </w:rPr>
        <w:t xml:space="preserve"> </w:t>
      </w:r>
      <w:r w:rsidRPr="002454E9">
        <w:rPr>
          <w:szCs w:val="21"/>
        </w:rPr>
        <w:t>ml</w:t>
      </w:r>
      <w:r w:rsidRPr="002454E9">
        <w:rPr>
          <w:szCs w:val="21"/>
        </w:rPr>
        <w:t>烧杯中，加水溶解后</w:t>
      </w:r>
      <w:proofErr w:type="gramStart"/>
      <w:r w:rsidRPr="002454E9">
        <w:rPr>
          <w:szCs w:val="21"/>
        </w:rPr>
        <w:t>定容至</w:t>
      </w:r>
      <w:proofErr w:type="gramEnd"/>
      <w:r w:rsidRPr="002454E9">
        <w:rPr>
          <w:szCs w:val="21"/>
        </w:rPr>
        <w:t>100</w:t>
      </w:r>
      <w:r w:rsidR="00B15153" w:rsidRPr="002454E9">
        <w:rPr>
          <w:szCs w:val="21"/>
        </w:rPr>
        <w:t xml:space="preserve"> </w:t>
      </w:r>
      <w:r w:rsidRPr="002454E9">
        <w:rPr>
          <w:szCs w:val="21"/>
        </w:rPr>
        <w:t>mL</w:t>
      </w:r>
      <w:r w:rsidRPr="002454E9">
        <w:rPr>
          <w:szCs w:val="21"/>
        </w:rPr>
        <w:t>容量瓶中。</w:t>
      </w:r>
    </w:p>
    <w:p w14:paraId="08072506"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8.2.5</w:t>
        </w:r>
      </w:smartTag>
      <w:r w:rsidRPr="002454E9">
        <w:rPr>
          <w:rFonts w:eastAsia="黑体"/>
          <w:szCs w:val="21"/>
        </w:rPr>
        <w:t xml:space="preserve"> </w:t>
      </w:r>
      <w:proofErr w:type="gramStart"/>
      <w:r w:rsidRPr="002454E9">
        <w:rPr>
          <w:rFonts w:eastAsia="黑体"/>
          <w:szCs w:val="21"/>
        </w:rPr>
        <w:t>酸性铬兰</w:t>
      </w:r>
      <w:proofErr w:type="gramEnd"/>
      <w:r w:rsidRPr="002454E9">
        <w:rPr>
          <w:rFonts w:eastAsia="黑体"/>
          <w:szCs w:val="21"/>
        </w:rPr>
        <w:t>K</w:t>
      </w:r>
      <w:r w:rsidRPr="002454E9">
        <w:rPr>
          <w:rFonts w:eastAsia="黑体"/>
          <w:szCs w:val="21"/>
        </w:rPr>
        <w:t>指示剂</w:t>
      </w:r>
    </w:p>
    <w:p w14:paraId="1B31D966" w14:textId="58EA71F1" w:rsidR="008B1953" w:rsidRPr="002454E9" w:rsidRDefault="001E2503" w:rsidP="002454E9">
      <w:pPr>
        <w:topLinePunct/>
        <w:adjustRightInd w:val="0"/>
        <w:snapToGrid w:val="0"/>
        <w:ind w:firstLineChars="200" w:firstLine="420"/>
        <w:rPr>
          <w:szCs w:val="21"/>
        </w:rPr>
      </w:pPr>
      <w:r>
        <w:rPr>
          <w:rFonts w:hint="eastAsia"/>
          <w:szCs w:val="21"/>
        </w:rPr>
        <w:t>取</w:t>
      </w:r>
      <w:r w:rsidRPr="002454E9">
        <w:rPr>
          <w:szCs w:val="21"/>
        </w:rPr>
        <w:t>0.3 g</w:t>
      </w:r>
      <w:proofErr w:type="gramStart"/>
      <w:r w:rsidR="008B1953" w:rsidRPr="002454E9">
        <w:rPr>
          <w:szCs w:val="21"/>
        </w:rPr>
        <w:t>铬兰</w:t>
      </w:r>
      <w:proofErr w:type="gramEnd"/>
      <w:r w:rsidR="008B1953" w:rsidRPr="002454E9">
        <w:rPr>
          <w:szCs w:val="21"/>
        </w:rPr>
        <w:t>K</w:t>
      </w:r>
      <w:r>
        <w:rPr>
          <w:rFonts w:hint="eastAsia"/>
          <w:szCs w:val="21"/>
        </w:rPr>
        <w:t>、</w:t>
      </w:r>
      <w:r w:rsidRPr="002454E9">
        <w:rPr>
          <w:szCs w:val="21"/>
        </w:rPr>
        <w:t>0.75 g</w:t>
      </w:r>
      <w:r w:rsidR="008B1953" w:rsidRPr="002454E9">
        <w:rPr>
          <w:szCs w:val="21"/>
        </w:rPr>
        <w:t>萘酚绿</w:t>
      </w:r>
      <w:r w:rsidR="008B1953" w:rsidRPr="002454E9">
        <w:rPr>
          <w:szCs w:val="21"/>
        </w:rPr>
        <w:t>B</w:t>
      </w:r>
      <w:r w:rsidR="008B1953" w:rsidRPr="002454E9">
        <w:rPr>
          <w:szCs w:val="21"/>
        </w:rPr>
        <w:t>及</w:t>
      </w:r>
      <w:r w:rsidRPr="002454E9">
        <w:rPr>
          <w:szCs w:val="21"/>
        </w:rPr>
        <w:t>50 g</w:t>
      </w:r>
      <w:r w:rsidR="008B1953" w:rsidRPr="002454E9">
        <w:rPr>
          <w:szCs w:val="21"/>
        </w:rPr>
        <w:t>硝酸钾</w:t>
      </w:r>
      <w:r w:rsidR="008B1953" w:rsidRPr="002454E9">
        <w:rPr>
          <w:szCs w:val="21"/>
        </w:rPr>
        <w:t>[</w:t>
      </w:r>
      <w:proofErr w:type="gramStart"/>
      <w:r w:rsidR="008B1953" w:rsidRPr="002454E9">
        <w:rPr>
          <w:szCs w:val="21"/>
        </w:rPr>
        <w:t>预先于</w:t>
      </w:r>
      <w:proofErr w:type="gramEnd"/>
      <w:r w:rsidR="008B1953" w:rsidRPr="002454E9">
        <w:rPr>
          <w:szCs w:val="21"/>
        </w:rPr>
        <w:t>110</w:t>
      </w:r>
      <w:r w:rsidR="00B15153" w:rsidRPr="002454E9">
        <w:rPr>
          <w:szCs w:val="21"/>
        </w:rPr>
        <w:t xml:space="preserve"> ℃</w:t>
      </w:r>
      <w:r w:rsidR="00835C1F">
        <w:rPr>
          <w:szCs w:val="21"/>
        </w:rPr>
        <w:t xml:space="preserve"> </w:t>
      </w:r>
      <w:r w:rsidR="008B1953" w:rsidRPr="002454E9">
        <w:rPr>
          <w:szCs w:val="21"/>
        </w:rPr>
        <w:t>±</w:t>
      </w:r>
      <w:r w:rsidR="00835C1F">
        <w:rPr>
          <w:szCs w:val="21"/>
        </w:rPr>
        <w:t xml:space="preserve"> </w:t>
      </w:r>
      <w:r w:rsidR="008B1953" w:rsidRPr="002454E9">
        <w:rPr>
          <w:szCs w:val="21"/>
        </w:rPr>
        <w:t>2</w:t>
      </w:r>
      <w:r w:rsidR="00B15153" w:rsidRPr="002454E9">
        <w:rPr>
          <w:szCs w:val="21"/>
        </w:rPr>
        <w:t xml:space="preserve"> </w:t>
      </w:r>
      <w:r w:rsidR="008B1953" w:rsidRPr="002454E9">
        <w:rPr>
          <w:szCs w:val="21"/>
        </w:rPr>
        <w:t>℃</w:t>
      </w:r>
      <w:r w:rsidR="008B1953" w:rsidRPr="002454E9">
        <w:rPr>
          <w:szCs w:val="21"/>
        </w:rPr>
        <w:t>烘</w:t>
      </w:r>
      <w:r w:rsidR="008B1953" w:rsidRPr="002454E9">
        <w:rPr>
          <w:szCs w:val="21"/>
        </w:rPr>
        <w:t>1</w:t>
      </w:r>
      <w:r w:rsidR="00B15153" w:rsidRPr="002454E9">
        <w:rPr>
          <w:szCs w:val="21"/>
        </w:rPr>
        <w:t xml:space="preserve"> </w:t>
      </w:r>
      <w:r w:rsidR="008B1953" w:rsidRPr="002454E9">
        <w:rPr>
          <w:szCs w:val="21"/>
        </w:rPr>
        <w:t>h</w:t>
      </w:r>
      <w:r w:rsidR="008B1953" w:rsidRPr="002454E9">
        <w:rPr>
          <w:szCs w:val="21"/>
        </w:rPr>
        <w:t>，冷却至室温</w:t>
      </w:r>
      <w:r w:rsidR="008B1953" w:rsidRPr="002454E9">
        <w:rPr>
          <w:szCs w:val="21"/>
        </w:rPr>
        <w:t>]</w:t>
      </w:r>
      <w:r w:rsidR="008B1953" w:rsidRPr="002454E9">
        <w:rPr>
          <w:szCs w:val="21"/>
        </w:rPr>
        <w:t>研磨混匀。</w:t>
      </w:r>
    </w:p>
    <w:p w14:paraId="626DEF5A"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8.3 </w:t>
      </w:r>
      <w:r w:rsidRPr="002454E9">
        <w:rPr>
          <w:rFonts w:eastAsia="黑体"/>
          <w:szCs w:val="21"/>
        </w:rPr>
        <w:t>仪器</w:t>
      </w:r>
    </w:p>
    <w:p w14:paraId="2E842C9C"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8.3.1 </w:t>
      </w:r>
      <w:r w:rsidRPr="002454E9">
        <w:rPr>
          <w:rFonts w:eastAsia="黑体"/>
          <w:szCs w:val="21"/>
        </w:rPr>
        <w:t>超级恒温器；</w:t>
      </w:r>
    </w:p>
    <w:p w14:paraId="1FB01924"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8.3.2</w:t>
        </w:r>
      </w:smartTag>
      <w:r w:rsidRPr="002454E9">
        <w:rPr>
          <w:rFonts w:eastAsia="黑体"/>
          <w:szCs w:val="21"/>
        </w:rPr>
        <w:t xml:space="preserve"> </w:t>
      </w:r>
      <w:r w:rsidRPr="002454E9">
        <w:rPr>
          <w:rFonts w:eastAsia="黑体"/>
          <w:szCs w:val="21"/>
        </w:rPr>
        <w:t>无级调速电动搅拌机。</w:t>
      </w:r>
    </w:p>
    <w:p w14:paraId="41C143F5" w14:textId="77777777" w:rsidR="008B1953" w:rsidRPr="002454E9" w:rsidRDefault="008B1953" w:rsidP="001C106C">
      <w:pPr>
        <w:numPr>
          <w:ilvl w:val="0"/>
          <w:numId w:val="35"/>
        </w:numPr>
        <w:topLinePunct/>
        <w:adjustRightInd w:val="0"/>
        <w:snapToGrid w:val="0"/>
        <w:rPr>
          <w:rFonts w:eastAsia="黑体"/>
          <w:szCs w:val="21"/>
        </w:rPr>
      </w:pPr>
      <w:r w:rsidRPr="002454E9">
        <w:rPr>
          <w:rFonts w:eastAsia="黑体"/>
          <w:szCs w:val="21"/>
        </w:rPr>
        <w:t>程序</w:t>
      </w:r>
    </w:p>
    <w:p w14:paraId="2E58EB97"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8.4.1</w:t>
        </w:r>
      </w:smartTag>
      <w:r w:rsidRPr="002454E9">
        <w:rPr>
          <w:rFonts w:eastAsia="黑体"/>
          <w:szCs w:val="21"/>
        </w:rPr>
        <w:t xml:space="preserve"> </w:t>
      </w:r>
      <w:r w:rsidRPr="002454E9">
        <w:rPr>
          <w:rFonts w:eastAsia="黑体"/>
          <w:szCs w:val="21"/>
        </w:rPr>
        <w:t>试样制备</w:t>
      </w:r>
    </w:p>
    <w:p w14:paraId="2452D4AD" w14:textId="75F4330B"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Pr="002454E9">
        <w:rPr>
          <w:szCs w:val="21"/>
        </w:rPr>
        <w:t>105</w:t>
      </w:r>
      <w:r w:rsidR="00B15153" w:rsidRPr="002454E9">
        <w:rPr>
          <w:szCs w:val="21"/>
        </w:rPr>
        <w:t xml:space="preserve"> ℃</w:t>
      </w:r>
      <w:r w:rsidR="001E2503">
        <w:rPr>
          <w:rFonts w:hint="eastAsia"/>
          <w:szCs w:val="21"/>
        </w:rPr>
        <w:t xml:space="preserve"> </w:t>
      </w:r>
      <w:r w:rsidRPr="002454E9">
        <w:rPr>
          <w:szCs w:val="21"/>
        </w:rPr>
        <w:t>±</w:t>
      </w:r>
      <w:r w:rsidR="001E2503">
        <w:rPr>
          <w:rFonts w:hint="eastAsia"/>
          <w:szCs w:val="21"/>
        </w:rPr>
        <w:t xml:space="preserve"> </w:t>
      </w:r>
      <w:r w:rsidRPr="002454E9">
        <w:rPr>
          <w:szCs w:val="21"/>
        </w:rPr>
        <w:t>2</w:t>
      </w:r>
      <w:r w:rsidR="00B15153" w:rsidRPr="002454E9">
        <w:rPr>
          <w:szCs w:val="21"/>
        </w:rPr>
        <w:t xml:space="preserve"> </w:t>
      </w:r>
      <w:r w:rsidRPr="002454E9">
        <w:rPr>
          <w:szCs w:val="21"/>
        </w:rPr>
        <w:t>℃</w:t>
      </w:r>
      <w:r w:rsidRPr="002454E9">
        <w:rPr>
          <w:szCs w:val="21"/>
        </w:rPr>
        <w:t>烘箱中烘干</w:t>
      </w:r>
      <w:r w:rsidRPr="002454E9">
        <w:rPr>
          <w:szCs w:val="21"/>
        </w:rPr>
        <w:t>2</w:t>
      </w:r>
      <w:r w:rsidR="00B15153" w:rsidRPr="002454E9">
        <w:rPr>
          <w:szCs w:val="21"/>
        </w:rPr>
        <w:t xml:space="preserve"> </w:t>
      </w:r>
      <w:r w:rsidRPr="002454E9">
        <w:rPr>
          <w:szCs w:val="21"/>
        </w:rPr>
        <w:t>h</w:t>
      </w:r>
      <w:r w:rsidRPr="002454E9">
        <w:rPr>
          <w:szCs w:val="21"/>
        </w:rPr>
        <w:t>，取出置于干燥器中，冷却至室温，</w:t>
      </w:r>
      <w:proofErr w:type="gramStart"/>
      <w:r w:rsidRPr="002454E9">
        <w:rPr>
          <w:szCs w:val="21"/>
        </w:rPr>
        <w:t>备称样</w:t>
      </w:r>
      <w:proofErr w:type="gramEnd"/>
      <w:r w:rsidRPr="002454E9">
        <w:rPr>
          <w:szCs w:val="21"/>
        </w:rPr>
        <w:t>用。</w:t>
      </w:r>
    </w:p>
    <w:p w14:paraId="18B5BC01"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8.4.2</w:t>
        </w:r>
      </w:smartTag>
      <w:r w:rsidRPr="002454E9">
        <w:rPr>
          <w:rFonts w:eastAsia="黑体"/>
          <w:szCs w:val="21"/>
        </w:rPr>
        <w:t xml:space="preserve"> </w:t>
      </w:r>
      <w:r w:rsidRPr="002454E9">
        <w:rPr>
          <w:rFonts w:eastAsia="黑体"/>
          <w:szCs w:val="21"/>
        </w:rPr>
        <w:t>试验份</w:t>
      </w:r>
    </w:p>
    <w:p w14:paraId="0EFA2CF6" w14:textId="0E2CDE34" w:rsidR="008B1953" w:rsidRPr="002454E9" w:rsidRDefault="008B1953" w:rsidP="0027761B">
      <w:pPr>
        <w:topLinePunct/>
        <w:adjustRightInd w:val="0"/>
        <w:snapToGrid w:val="0"/>
        <w:ind w:firstLineChars="202" w:firstLine="424"/>
        <w:rPr>
          <w:szCs w:val="21"/>
        </w:rPr>
      </w:pPr>
      <w:r w:rsidRPr="002454E9">
        <w:rPr>
          <w:szCs w:val="21"/>
        </w:rPr>
        <w:t>取</w:t>
      </w:r>
      <w:r w:rsidRPr="002454E9">
        <w:rPr>
          <w:szCs w:val="21"/>
        </w:rPr>
        <w:t>0.5</w:t>
      </w:r>
      <w:r w:rsidR="00B15153" w:rsidRPr="002454E9">
        <w:rPr>
          <w:szCs w:val="21"/>
        </w:rPr>
        <w:t xml:space="preserve"> </w:t>
      </w:r>
      <w:r w:rsidRPr="002454E9">
        <w:rPr>
          <w:szCs w:val="21"/>
        </w:rPr>
        <w:t>g</w:t>
      </w:r>
      <w:r w:rsidRPr="002454E9">
        <w:rPr>
          <w:szCs w:val="21"/>
        </w:rPr>
        <w:t>试样，</w:t>
      </w:r>
      <w:proofErr w:type="gramStart"/>
      <w:r w:rsidR="001E2503">
        <w:rPr>
          <w:rFonts w:hint="eastAsia"/>
          <w:szCs w:val="21"/>
        </w:rPr>
        <w:t>称准至</w:t>
      </w:r>
      <w:proofErr w:type="gramEnd"/>
      <w:r w:rsidRPr="002454E9">
        <w:rPr>
          <w:szCs w:val="21"/>
        </w:rPr>
        <w:t>0.001</w:t>
      </w:r>
      <w:r w:rsidR="00B15153" w:rsidRPr="002454E9">
        <w:rPr>
          <w:szCs w:val="21"/>
        </w:rPr>
        <w:t xml:space="preserve"> </w:t>
      </w:r>
      <w:r w:rsidRPr="002454E9">
        <w:rPr>
          <w:szCs w:val="21"/>
        </w:rPr>
        <w:t>g</w:t>
      </w:r>
      <w:r w:rsidRPr="002454E9">
        <w:rPr>
          <w:szCs w:val="21"/>
        </w:rPr>
        <w:t>。</w:t>
      </w:r>
    </w:p>
    <w:p w14:paraId="2E9B8E7E"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8.4.3</w:t>
        </w:r>
      </w:smartTag>
      <w:r w:rsidRPr="002454E9">
        <w:rPr>
          <w:rFonts w:eastAsia="黑体"/>
          <w:szCs w:val="21"/>
        </w:rPr>
        <w:t xml:space="preserve"> </w:t>
      </w:r>
      <w:r w:rsidRPr="002454E9">
        <w:rPr>
          <w:rFonts w:eastAsia="黑体"/>
          <w:szCs w:val="21"/>
        </w:rPr>
        <w:t>测定</w:t>
      </w:r>
    </w:p>
    <w:p w14:paraId="20B6494C" w14:textId="49FD8FCA" w:rsidR="008B1953" w:rsidRPr="002454E9" w:rsidRDefault="008B1953" w:rsidP="008B1953">
      <w:pPr>
        <w:topLinePunct/>
        <w:adjustRightInd w:val="0"/>
        <w:snapToGrid w:val="0"/>
        <w:ind w:firstLineChars="200" w:firstLine="420"/>
        <w:rPr>
          <w:szCs w:val="21"/>
        </w:rPr>
      </w:pPr>
      <w:r w:rsidRPr="002454E9">
        <w:rPr>
          <w:szCs w:val="21"/>
        </w:rPr>
        <w:t>用移液管吸取</w:t>
      </w:r>
      <w:r w:rsidRPr="002454E9">
        <w:rPr>
          <w:szCs w:val="21"/>
        </w:rPr>
        <w:t>0.05</w:t>
      </w:r>
      <w:r w:rsidR="00B15153" w:rsidRPr="002454E9">
        <w:rPr>
          <w:szCs w:val="21"/>
        </w:rPr>
        <w:t xml:space="preserve"> </w:t>
      </w:r>
      <w:r w:rsidRPr="002454E9">
        <w:rPr>
          <w:szCs w:val="21"/>
        </w:rPr>
        <w:t>mol/L</w:t>
      </w:r>
      <w:r w:rsidRPr="002454E9">
        <w:rPr>
          <w:szCs w:val="21"/>
        </w:rPr>
        <w:t>氯化镁标准溶液（</w:t>
      </w:r>
      <w:smartTag w:uri="urn:schemas-microsoft-com:office:smarttags" w:element="chsdate">
        <w:smartTagPr>
          <w:attr w:name="Year" w:val="1899"/>
          <w:attr w:name="Month" w:val="12"/>
          <w:attr w:name="Day" w:val="30"/>
          <w:attr w:name="IsLunarDate" w:val="False"/>
          <w:attr w:name="IsROCDate" w:val="False"/>
        </w:smartTagPr>
        <w:r w:rsidRPr="002454E9">
          <w:rPr>
            <w:szCs w:val="21"/>
          </w:rPr>
          <w:t>8.2.2</w:t>
        </w:r>
      </w:smartTag>
      <w:r w:rsidRPr="002454E9">
        <w:rPr>
          <w:szCs w:val="21"/>
        </w:rPr>
        <w:t>）</w:t>
      </w:r>
      <w:r w:rsidRPr="002454E9">
        <w:rPr>
          <w:szCs w:val="21"/>
        </w:rPr>
        <w:t>50.0</w:t>
      </w:r>
      <w:r w:rsidR="00B15153" w:rsidRPr="002454E9">
        <w:rPr>
          <w:szCs w:val="21"/>
        </w:rPr>
        <w:t xml:space="preserve"> </w:t>
      </w:r>
      <w:r w:rsidRPr="002454E9">
        <w:rPr>
          <w:szCs w:val="21"/>
        </w:rPr>
        <w:t>mL</w:t>
      </w:r>
      <w:r w:rsidRPr="002454E9">
        <w:rPr>
          <w:szCs w:val="21"/>
        </w:rPr>
        <w:t>于</w:t>
      </w:r>
      <w:r w:rsidRPr="002454E9">
        <w:rPr>
          <w:szCs w:val="21"/>
        </w:rPr>
        <w:t>500</w:t>
      </w:r>
      <w:r w:rsidR="00B15153" w:rsidRPr="002454E9">
        <w:rPr>
          <w:szCs w:val="21"/>
        </w:rPr>
        <w:t xml:space="preserve"> </w:t>
      </w:r>
      <w:r w:rsidRPr="002454E9">
        <w:rPr>
          <w:szCs w:val="21"/>
        </w:rPr>
        <w:t>mL</w:t>
      </w:r>
      <w:r w:rsidRPr="002454E9">
        <w:rPr>
          <w:szCs w:val="21"/>
        </w:rPr>
        <w:t>容量瓶中，加水稀释至刻度，混匀，全部转移至干燥的</w:t>
      </w:r>
      <w:r w:rsidRPr="002454E9">
        <w:rPr>
          <w:szCs w:val="21"/>
        </w:rPr>
        <w:t>1</w:t>
      </w:r>
      <w:r w:rsidR="00B15153" w:rsidRPr="002454E9">
        <w:rPr>
          <w:szCs w:val="21"/>
        </w:rPr>
        <w:t xml:space="preserve"> </w:t>
      </w:r>
      <w:r w:rsidRPr="002454E9">
        <w:rPr>
          <w:szCs w:val="21"/>
        </w:rPr>
        <w:t>000</w:t>
      </w:r>
      <w:r w:rsidR="00B15153" w:rsidRPr="002454E9">
        <w:rPr>
          <w:szCs w:val="21"/>
        </w:rPr>
        <w:t xml:space="preserve"> </w:t>
      </w:r>
      <w:r w:rsidRPr="002454E9">
        <w:rPr>
          <w:szCs w:val="21"/>
        </w:rPr>
        <w:t>mL</w:t>
      </w:r>
      <w:r w:rsidRPr="002454E9">
        <w:rPr>
          <w:szCs w:val="21"/>
        </w:rPr>
        <w:t>烧杯中，加几滴氢氧化钠溶液</w:t>
      </w:r>
      <w:r w:rsidR="001E2503">
        <w:rPr>
          <w:rFonts w:hint="eastAsia"/>
          <w:szCs w:val="21"/>
        </w:rPr>
        <w:t>（</w:t>
      </w:r>
      <w:r w:rsidRPr="002454E9">
        <w:rPr>
          <w:szCs w:val="21"/>
        </w:rPr>
        <w:t>8.2.</w:t>
      </w:r>
      <w:r w:rsidR="001E2503">
        <w:rPr>
          <w:rFonts w:hint="eastAsia"/>
          <w:szCs w:val="21"/>
        </w:rPr>
        <w:t>4</w:t>
      </w:r>
      <w:r w:rsidR="001E2503">
        <w:rPr>
          <w:rFonts w:hint="eastAsia"/>
          <w:szCs w:val="21"/>
        </w:rPr>
        <w:t>）</w:t>
      </w:r>
      <w:r w:rsidRPr="002454E9">
        <w:rPr>
          <w:szCs w:val="21"/>
        </w:rPr>
        <w:t>调节溶液的</w:t>
      </w:r>
      <w:r w:rsidRPr="002454E9">
        <w:rPr>
          <w:szCs w:val="21"/>
        </w:rPr>
        <w:t>pH</w:t>
      </w:r>
      <w:r w:rsidRPr="002454E9">
        <w:rPr>
          <w:szCs w:val="21"/>
        </w:rPr>
        <w:t>值为</w:t>
      </w:r>
      <w:r w:rsidRPr="002454E9">
        <w:rPr>
          <w:szCs w:val="21"/>
        </w:rPr>
        <w:t>10.5</w:t>
      </w:r>
      <w:r w:rsidRPr="002454E9">
        <w:rPr>
          <w:szCs w:val="21"/>
        </w:rPr>
        <w:t>（在搅拌状态下用</w:t>
      </w:r>
      <w:r w:rsidRPr="002454E9">
        <w:rPr>
          <w:szCs w:val="21"/>
        </w:rPr>
        <w:t>pH</w:t>
      </w:r>
      <w:r w:rsidRPr="002454E9">
        <w:rPr>
          <w:szCs w:val="21"/>
        </w:rPr>
        <w:t>计测得），加热至</w:t>
      </w:r>
      <w:r w:rsidR="002B4E4A" w:rsidRPr="002454E9">
        <w:rPr>
          <w:szCs w:val="21"/>
        </w:rPr>
        <w:t>35 ℃</w:t>
      </w:r>
      <w:r w:rsidR="001E2503">
        <w:rPr>
          <w:rFonts w:hint="eastAsia"/>
          <w:szCs w:val="21"/>
        </w:rPr>
        <w:t xml:space="preserve"> </w:t>
      </w:r>
      <w:r w:rsidR="002B4E4A" w:rsidRPr="002454E9">
        <w:rPr>
          <w:szCs w:val="21"/>
        </w:rPr>
        <w:t>±</w:t>
      </w:r>
      <w:r w:rsidR="001E2503">
        <w:rPr>
          <w:rFonts w:hint="eastAsia"/>
          <w:szCs w:val="21"/>
        </w:rPr>
        <w:t xml:space="preserve"> </w:t>
      </w:r>
      <w:r w:rsidR="002B4E4A" w:rsidRPr="002454E9">
        <w:rPr>
          <w:szCs w:val="21"/>
        </w:rPr>
        <w:t>1 ℃</w:t>
      </w:r>
      <w:r w:rsidRPr="002454E9">
        <w:rPr>
          <w:szCs w:val="21"/>
        </w:rPr>
        <w:t>，加入试验份（</w:t>
      </w:r>
      <w:r w:rsidRPr="002454E9">
        <w:rPr>
          <w:szCs w:val="21"/>
        </w:rPr>
        <w:t>8.4.2</w:t>
      </w:r>
      <w:r w:rsidRPr="002454E9">
        <w:rPr>
          <w:szCs w:val="21"/>
        </w:rPr>
        <w:t>），立即把烧杯置于已恒温至</w:t>
      </w:r>
      <w:r w:rsidR="00B15153" w:rsidRPr="002454E9">
        <w:rPr>
          <w:szCs w:val="21"/>
        </w:rPr>
        <w:t>35 ℃</w:t>
      </w:r>
      <w:r w:rsidR="001E2503">
        <w:rPr>
          <w:rFonts w:hint="eastAsia"/>
          <w:szCs w:val="21"/>
        </w:rPr>
        <w:t xml:space="preserve"> </w:t>
      </w:r>
      <w:r w:rsidR="00B15153" w:rsidRPr="002454E9">
        <w:rPr>
          <w:szCs w:val="21"/>
        </w:rPr>
        <w:t>±</w:t>
      </w:r>
      <w:r w:rsidR="001E2503">
        <w:rPr>
          <w:rFonts w:hint="eastAsia"/>
          <w:szCs w:val="21"/>
        </w:rPr>
        <w:t xml:space="preserve"> </w:t>
      </w:r>
      <w:r w:rsidR="00B15153" w:rsidRPr="002454E9">
        <w:rPr>
          <w:szCs w:val="21"/>
        </w:rPr>
        <w:t>1</w:t>
      </w:r>
      <w:r w:rsidR="002B4E4A" w:rsidRPr="002454E9">
        <w:rPr>
          <w:szCs w:val="21"/>
        </w:rPr>
        <w:t xml:space="preserve"> </w:t>
      </w:r>
      <w:r w:rsidR="00B15153" w:rsidRPr="002454E9">
        <w:rPr>
          <w:szCs w:val="21"/>
        </w:rPr>
        <w:t>℃</w:t>
      </w:r>
      <w:r w:rsidRPr="002454E9">
        <w:rPr>
          <w:szCs w:val="21"/>
        </w:rPr>
        <w:t>的水浴中，在</w:t>
      </w:r>
      <w:r w:rsidRPr="002454E9">
        <w:rPr>
          <w:szCs w:val="21"/>
        </w:rPr>
        <w:t>500</w:t>
      </w:r>
      <w:r w:rsidR="00B15153" w:rsidRPr="002454E9">
        <w:rPr>
          <w:szCs w:val="21"/>
        </w:rPr>
        <w:t xml:space="preserve"> </w:t>
      </w:r>
      <w:r w:rsidRPr="002454E9">
        <w:rPr>
          <w:szCs w:val="21"/>
        </w:rPr>
        <w:t>r</w:t>
      </w:r>
      <w:r w:rsidR="001E2503">
        <w:rPr>
          <w:rFonts w:hint="eastAsia"/>
          <w:szCs w:val="21"/>
        </w:rPr>
        <w:t>/min</w:t>
      </w:r>
      <w:r w:rsidRPr="002454E9">
        <w:rPr>
          <w:szCs w:val="21"/>
        </w:rPr>
        <w:t>转速下搅拌</w:t>
      </w:r>
      <w:r w:rsidRPr="002454E9">
        <w:rPr>
          <w:szCs w:val="21"/>
        </w:rPr>
        <w:t>20</w:t>
      </w:r>
      <w:r w:rsidR="00B15153" w:rsidRPr="002454E9">
        <w:rPr>
          <w:szCs w:val="21"/>
        </w:rPr>
        <w:t xml:space="preserve"> </w:t>
      </w:r>
      <w:r w:rsidRPr="002454E9">
        <w:rPr>
          <w:szCs w:val="21"/>
        </w:rPr>
        <w:t>min</w:t>
      </w:r>
      <w:r w:rsidRPr="002454E9">
        <w:rPr>
          <w:szCs w:val="21"/>
        </w:rPr>
        <w:t>。取下用干燥的慢速定性滤纸过滤，将最初的</w:t>
      </w:r>
      <w:r w:rsidRPr="002454E9">
        <w:rPr>
          <w:szCs w:val="21"/>
        </w:rPr>
        <w:t>5</w:t>
      </w:r>
      <w:r w:rsidR="00B15153" w:rsidRPr="002454E9">
        <w:rPr>
          <w:szCs w:val="21"/>
        </w:rPr>
        <w:t xml:space="preserve"> </w:t>
      </w:r>
      <w:r w:rsidRPr="002454E9">
        <w:rPr>
          <w:szCs w:val="21"/>
        </w:rPr>
        <w:t>mL</w:t>
      </w:r>
      <w:r w:rsidRPr="002454E9">
        <w:rPr>
          <w:szCs w:val="21"/>
        </w:rPr>
        <w:t>滤液弃去，滤液达到一定体积后，立即用移液管移取</w:t>
      </w:r>
      <w:r w:rsidRPr="002454E9">
        <w:rPr>
          <w:szCs w:val="21"/>
        </w:rPr>
        <w:t>50.0</w:t>
      </w:r>
      <w:r w:rsidR="00B15153" w:rsidRPr="002454E9">
        <w:rPr>
          <w:szCs w:val="21"/>
        </w:rPr>
        <w:t xml:space="preserve"> </w:t>
      </w:r>
      <w:r w:rsidRPr="002454E9">
        <w:rPr>
          <w:szCs w:val="21"/>
        </w:rPr>
        <w:t>mL</w:t>
      </w:r>
      <w:r w:rsidRPr="002454E9">
        <w:rPr>
          <w:szCs w:val="21"/>
        </w:rPr>
        <w:t>于</w:t>
      </w:r>
      <w:r w:rsidRPr="002454E9">
        <w:rPr>
          <w:szCs w:val="21"/>
        </w:rPr>
        <w:t>250</w:t>
      </w:r>
      <w:r w:rsidR="00B15153" w:rsidRPr="002454E9">
        <w:rPr>
          <w:szCs w:val="21"/>
        </w:rPr>
        <w:t xml:space="preserve"> </w:t>
      </w:r>
      <w:r w:rsidRPr="002454E9">
        <w:rPr>
          <w:szCs w:val="21"/>
        </w:rPr>
        <w:t>mL</w:t>
      </w:r>
      <w:r w:rsidRPr="002454E9">
        <w:rPr>
          <w:szCs w:val="21"/>
        </w:rPr>
        <w:t>锥形瓶中，加入氨</w:t>
      </w:r>
      <w:r w:rsidRPr="002454E9">
        <w:rPr>
          <w:szCs w:val="21"/>
        </w:rPr>
        <w:t>-</w:t>
      </w:r>
      <w:r w:rsidRPr="002454E9">
        <w:rPr>
          <w:szCs w:val="21"/>
        </w:rPr>
        <w:t>氯化铵缓冲溶液（</w:t>
      </w:r>
      <w:r w:rsidRPr="002454E9">
        <w:rPr>
          <w:szCs w:val="21"/>
        </w:rPr>
        <w:t>8.2.3</w:t>
      </w:r>
      <w:r w:rsidRPr="002454E9">
        <w:rPr>
          <w:szCs w:val="21"/>
        </w:rPr>
        <w:t>）</w:t>
      </w:r>
      <w:r w:rsidRPr="002454E9">
        <w:rPr>
          <w:szCs w:val="21"/>
        </w:rPr>
        <w:t>15</w:t>
      </w:r>
      <w:r w:rsidR="00B15153" w:rsidRPr="002454E9">
        <w:rPr>
          <w:szCs w:val="21"/>
        </w:rPr>
        <w:t xml:space="preserve"> </w:t>
      </w:r>
      <w:r w:rsidRPr="002454E9">
        <w:rPr>
          <w:szCs w:val="21"/>
        </w:rPr>
        <w:t>mL</w:t>
      </w:r>
      <w:r w:rsidRPr="002454E9">
        <w:rPr>
          <w:szCs w:val="21"/>
        </w:rPr>
        <w:t>和</w:t>
      </w:r>
      <w:proofErr w:type="gramStart"/>
      <w:r w:rsidRPr="002454E9">
        <w:rPr>
          <w:szCs w:val="21"/>
        </w:rPr>
        <w:t>酸性铬兰</w:t>
      </w:r>
      <w:proofErr w:type="gramEnd"/>
      <w:r w:rsidRPr="002454E9">
        <w:rPr>
          <w:szCs w:val="21"/>
        </w:rPr>
        <w:t>K</w:t>
      </w:r>
      <w:r w:rsidRPr="002454E9">
        <w:rPr>
          <w:szCs w:val="21"/>
        </w:rPr>
        <w:t>指示剂（</w:t>
      </w:r>
      <w:r w:rsidRPr="002454E9">
        <w:rPr>
          <w:szCs w:val="21"/>
        </w:rPr>
        <w:t>8.2.5</w:t>
      </w:r>
      <w:r w:rsidRPr="002454E9">
        <w:rPr>
          <w:szCs w:val="21"/>
        </w:rPr>
        <w:t>）</w:t>
      </w:r>
      <w:r w:rsidRPr="002454E9">
        <w:rPr>
          <w:szCs w:val="21"/>
        </w:rPr>
        <w:t>0.03</w:t>
      </w:r>
      <w:r w:rsidR="00B15153" w:rsidRPr="002454E9">
        <w:rPr>
          <w:szCs w:val="21"/>
        </w:rPr>
        <w:t xml:space="preserve"> </w:t>
      </w:r>
      <w:r w:rsidRPr="002454E9">
        <w:rPr>
          <w:szCs w:val="21"/>
        </w:rPr>
        <w:t>g</w:t>
      </w:r>
      <w:r w:rsidRPr="002454E9">
        <w:rPr>
          <w:szCs w:val="21"/>
        </w:rPr>
        <w:t>，用</w:t>
      </w:r>
      <w:r w:rsidRPr="002454E9">
        <w:rPr>
          <w:szCs w:val="21"/>
        </w:rPr>
        <w:t>EDTA</w:t>
      </w:r>
      <w:r w:rsidRPr="002454E9">
        <w:rPr>
          <w:szCs w:val="21"/>
        </w:rPr>
        <w:t>标准</w:t>
      </w:r>
      <w:r w:rsidRPr="002454E9">
        <w:t>滴定溶液</w:t>
      </w:r>
      <w:r w:rsidRPr="002454E9">
        <w:rPr>
          <w:szCs w:val="21"/>
        </w:rPr>
        <w:t>（</w:t>
      </w:r>
      <w:r w:rsidRPr="002454E9">
        <w:rPr>
          <w:szCs w:val="21"/>
        </w:rPr>
        <w:t>8.2.1</w:t>
      </w:r>
      <w:r w:rsidRPr="002454E9">
        <w:rPr>
          <w:szCs w:val="21"/>
        </w:rPr>
        <w:t>）滴定，由紫红色变为蓝色为终点。</w:t>
      </w:r>
    </w:p>
    <w:p w14:paraId="0C26B411" w14:textId="77777777" w:rsidR="008B1953" w:rsidRPr="002454E9" w:rsidRDefault="008B1953" w:rsidP="001C106C">
      <w:pPr>
        <w:numPr>
          <w:ilvl w:val="0"/>
          <w:numId w:val="36"/>
        </w:numPr>
        <w:topLinePunct/>
        <w:adjustRightInd w:val="0"/>
        <w:snapToGrid w:val="0"/>
        <w:rPr>
          <w:rFonts w:eastAsia="黑体"/>
          <w:szCs w:val="21"/>
        </w:rPr>
      </w:pPr>
      <w:r w:rsidRPr="002454E9">
        <w:rPr>
          <w:rFonts w:eastAsia="黑体"/>
          <w:szCs w:val="21"/>
        </w:rPr>
        <w:t>结果计算</w:t>
      </w:r>
    </w:p>
    <w:p w14:paraId="43D6A048" w14:textId="3A8756C7" w:rsidR="008B1953" w:rsidRPr="002454E9" w:rsidRDefault="008B1953" w:rsidP="008B1953">
      <w:pPr>
        <w:topLinePunct/>
        <w:adjustRightInd w:val="0"/>
        <w:snapToGrid w:val="0"/>
        <w:ind w:firstLineChars="200" w:firstLine="420"/>
        <w:rPr>
          <w:szCs w:val="21"/>
        </w:rPr>
      </w:pPr>
      <w:r w:rsidRPr="002454E9">
        <w:rPr>
          <w:szCs w:val="21"/>
        </w:rPr>
        <w:t>镁离子交换</w:t>
      </w:r>
      <w:r w:rsidR="00673C79" w:rsidRPr="0027761B">
        <w:rPr>
          <w:rFonts w:hint="eastAsia"/>
          <w:szCs w:val="21"/>
        </w:rPr>
        <w:t>能力</w:t>
      </w:r>
      <w:proofErr w:type="spellStart"/>
      <w:r w:rsidR="001E2503" w:rsidRPr="0027761B">
        <w:rPr>
          <w:i/>
          <w:iCs/>
          <w:szCs w:val="21"/>
        </w:rPr>
        <w:t>H</w:t>
      </w:r>
      <w:r w:rsidRPr="0027761B">
        <w:rPr>
          <w:vertAlign w:val="subscript"/>
        </w:rPr>
        <w:t>Mg</w:t>
      </w:r>
      <w:proofErr w:type="spellEnd"/>
      <w:r w:rsidRPr="002454E9">
        <w:rPr>
          <w:szCs w:val="21"/>
        </w:rPr>
        <w:t>，按公式</w:t>
      </w:r>
      <w:r w:rsidRPr="002454E9">
        <w:t>（</w:t>
      </w:r>
      <w:r w:rsidRPr="002454E9">
        <w:t>1</w:t>
      </w:r>
      <w:r w:rsidR="001E2503">
        <w:rPr>
          <w:rFonts w:hint="eastAsia"/>
        </w:rPr>
        <w:t>0</w:t>
      </w:r>
      <w:r w:rsidRPr="002454E9">
        <w:t>）</w:t>
      </w:r>
      <w:r w:rsidRPr="002454E9">
        <w:rPr>
          <w:szCs w:val="21"/>
        </w:rPr>
        <w:t>计算：</w:t>
      </w:r>
    </w:p>
    <w:p w14:paraId="1BCFB529" w14:textId="77777777" w:rsidR="008B1953" w:rsidRPr="002454E9" w:rsidRDefault="008B1953" w:rsidP="008B1953">
      <w:pPr>
        <w:topLinePunct/>
        <w:adjustRightInd w:val="0"/>
        <w:snapToGrid w:val="0"/>
        <w:ind w:firstLineChars="700" w:firstLine="1470"/>
        <w:rPr>
          <w:szCs w:val="21"/>
        </w:rPr>
      </w:pPr>
    </w:p>
    <w:p w14:paraId="0A65B8EB" w14:textId="7FA0B317" w:rsidR="008B1953" w:rsidRPr="002454E9" w:rsidRDefault="001E2503" w:rsidP="00B15153">
      <w:pPr>
        <w:tabs>
          <w:tab w:val="left" w:pos="600"/>
        </w:tabs>
        <w:topLinePunct/>
        <w:adjustRightInd w:val="0"/>
        <w:snapToGrid w:val="0"/>
        <w:ind w:firstLineChars="600" w:firstLine="1260"/>
        <w:rPr>
          <w:szCs w:val="21"/>
        </w:rPr>
      </w:pPr>
      <w:proofErr w:type="spellStart"/>
      <w:r w:rsidRPr="0027761B">
        <w:rPr>
          <w:i/>
          <w:iCs/>
          <w:szCs w:val="21"/>
        </w:rPr>
        <w:t>H</w:t>
      </w:r>
      <w:r w:rsidR="008B1953" w:rsidRPr="0027761B">
        <w:rPr>
          <w:szCs w:val="21"/>
          <w:vertAlign w:val="subscript"/>
        </w:rPr>
        <w:t>Mg</w:t>
      </w:r>
      <w:proofErr w:type="spellEnd"/>
      <m:oMath>
        <m:r>
          <w:rPr>
            <w:rFonts w:ascii="Cambria Math" w:hAnsi="Cambria Math"/>
            <w:szCs w:val="21"/>
          </w:rPr>
          <m:t>=</m:t>
        </m:r>
        <m:f>
          <m:fPr>
            <m:ctrlPr>
              <w:rPr>
                <w:rFonts w:ascii="Cambria Math" w:hAnsi="Cambria Math"/>
                <w:i/>
                <w:szCs w:val="21"/>
              </w:rPr>
            </m:ctrlPr>
          </m:fPr>
          <m:num>
            <m:r>
              <w:rPr>
                <w:rFonts w:ascii="Cambria Math" w:hAnsi="Cambria Math"/>
                <w:szCs w:val="21"/>
              </w:rPr>
              <m:t>843.2×</m:t>
            </m:r>
            <m:d>
              <m:dPr>
                <m:ctrlPr>
                  <w:rPr>
                    <w:rFonts w:ascii="Cambria Math" w:hAnsi="Cambria Math"/>
                    <w:i/>
                    <w:szCs w:val="21"/>
                  </w:rPr>
                </m:ctrlPr>
              </m:dPr>
              <m:e>
                <m:r>
                  <w:rPr>
                    <w:rFonts w:ascii="Cambria Math" w:hAnsi="Cambria Math"/>
                    <w:szCs w:val="21"/>
                  </w:rPr>
                  <m:t>5×</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MgC</m:t>
                    </m:r>
                    <m:sSub>
                      <m:sSubPr>
                        <m:ctrlPr>
                          <w:rPr>
                            <w:rFonts w:ascii="Cambria Math" w:hAnsi="Cambria Math"/>
                            <w:i/>
                            <w:szCs w:val="21"/>
                          </w:rPr>
                        </m:ctrlPr>
                      </m:sSubPr>
                      <m:e>
                        <m:r>
                          <w:rPr>
                            <w:rFonts w:ascii="Cambria Math" w:hAnsi="Cambria Math"/>
                            <w:szCs w:val="21"/>
                          </w:rPr>
                          <m:t>l</m:t>
                        </m:r>
                      </m:e>
                      <m:sub>
                        <m:r>
                          <w:rPr>
                            <w:rFonts w:ascii="Cambria Math" w:hAnsi="Cambria Math"/>
                            <w:szCs w:val="21"/>
                          </w:rPr>
                          <m:t>2</m:t>
                        </m:r>
                      </m:sub>
                    </m:sSub>
                  </m:sub>
                </m:sSub>
                <m:r>
                  <w:rPr>
                    <w:rFonts w:ascii="Cambria Math" w:eastAsia="微软雅黑" w:hAnsi="Cambria Math"/>
                    <w:szCs w:val="21"/>
                  </w:rPr>
                  <m:t>-</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EDTA</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c</m:t>
                    </m:r>
                  </m:e>
                  <m:sub>
                    <m:r>
                      <w:rPr>
                        <w:rFonts w:ascii="Cambria Math" w:hAnsi="Cambria Math"/>
                        <w:szCs w:val="21"/>
                      </w:rPr>
                      <m:t>EDTA</m:t>
                    </m:r>
                  </m:sub>
                </m:sSub>
              </m:e>
            </m:d>
          </m:num>
          <m:den>
            <m:r>
              <w:rPr>
                <w:rFonts w:ascii="Cambria Math" w:hAnsi="Cambria Math"/>
                <w:szCs w:val="21"/>
              </w:rPr>
              <m:t>m</m:t>
            </m:r>
          </m:den>
        </m:f>
      </m:oMath>
      <w:r w:rsidR="008B1953" w:rsidRPr="002454E9">
        <w:t>……………………</w:t>
      </w:r>
      <w:r w:rsidR="008B1953" w:rsidRPr="002454E9">
        <w:t>（</w:t>
      </w:r>
      <w:r w:rsidR="008B1953" w:rsidRPr="002454E9">
        <w:t>1</w:t>
      </w:r>
      <w:r>
        <w:rPr>
          <w:rFonts w:hint="eastAsia"/>
        </w:rPr>
        <w:t>0</w:t>
      </w:r>
      <w:r w:rsidR="008B1953" w:rsidRPr="002454E9">
        <w:t>）</w:t>
      </w:r>
    </w:p>
    <w:p w14:paraId="7B73CCBC" w14:textId="2F93DC37" w:rsidR="008B1953" w:rsidRPr="002454E9" w:rsidRDefault="008B1953" w:rsidP="008B1953">
      <w:pPr>
        <w:tabs>
          <w:tab w:val="left" w:pos="600"/>
        </w:tabs>
        <w:topLinePunct/>
        <w:adjustRightInd w:val="0"/>
        <w:snapToGrid w:val="0"/>
        <w:ind w:firstLineChars="300" w:firstLine="630"/>
        <w:rPr>
          <w:szCs w:val="21"/>
        </w:rPr>
      </w:pPr>
      <w:r w:rsidRPr="002454E9">
        <w:rPr>
          <w:szCs w:val="21"/>
        </w:rPr>
        <w:t>式中：</w:t>
      </w:r>
    </w:p>
    <w:p w14:paraId="5673E88B" w14:textId="469D7D3B" w:rsidR="00673C79" w:rsidRPr="002454E9" w:rsidRDefault="001E2503" w:rsidP="008B1953">
      <w:pPr>
        <w:tabs>
          <w:tab w:val="left" w:pos="600"/>
        </w:tabs>
        <w:topLinePunct/>
        <w:adjustRightInd w:val="0"/>
        <w:snapToGrid w:val="0"/>
        <w:ind w:firstLineChars="300" w:firstLine="630"/>
        <w:rPr>
          <w:szCs w:val="21"/>
        </w:rPr>
      </w:pPr>
      <w:proofErr w:type="spellStart"/>
      <w:r w:rsidRPr="00C07354">
        <w:rPr>
          <w:rFonts w:hint="eastAsia"/>
          <w:i/>
          <w:iCs/>
          <w:szCs w:val="21"/>
        </w:rPr>
        <w:t>H</w:t>
      </w:r>
      <w:r w:rsidRPr="00C07354">
        <w:rPr>
          <w:vertAlign w:val="subscript"/>
        </w:rPr>
        <w:t>Mg</w:t>
      </w:r>
      <w:proofErr w:type="spellEnd"/>
      <w:r w:rsidR="00673C79" w:rsidRPr="002454E9">
        <w:rPr>
          <w:szCs w:val="21"/>
        </w:rPr>
        <w:t>——</w:t>
      </w:r>
      <w:r w:rsidR="00673C79" w:rsidRPr="002454E9">
        <w:rPr>
          <w:szCs w:val="21"/>
        </w:rPr>
        <w:t>镁离子交换能力，单位为毫克每克（</w:t>
      </w:r>
      <w:r w:rsidR="00673C79" w:rsidRPr="002454E9">
        <w:rPr>
          <w:szCs w:val="21"/>
        </w:rPr>
        <w:t>mg/g</w:t>
      </w:r>
      <w:r w:rsidR="00673C79" w:rsidRPr="002454E9">
        <w:rPr>
          <w:szCs w:val="21"/>
        </w:rPr>
        <w:t>）；</w:t>
      </w:r>
    </w:p>
    <w:p w14:paraId="24823F6F" w14:textId="1F57069B" w:rsidR="008B1953" w:rsidRPr="002454E9" w:rsidRDefault="008B1953" w:rsidP="008B1953">
      <w:pPr>
        <w:tabs>
          <w:tab w:val="left" w:pos="600"/>
        </w:tabs>
        <w:topLinePunct/>
        <w:adjustRightInd w:val="0"/>
        <w:snapToGrid w:val="0"/>
        <w:ind w:firstLineChars="300" w:firstLine="630"/>
        <w:rPr>
          <w:szCs w:val="21"/>
        </w:rPr>
      </w:pPr>
      <w:r w:rsidRPr="002454E9">
        <w:rPr>
          <w:position w:val="-14"/>
          <w:szCs w:val="21"/>
        </w:rPr>
        <w:object w:dxaOrig="580" w:dyaOrig="380" w14:anchorId="2674E6F4">
          <v:shape id="_x0000_i1032" type="#_x0000_t75" style="width:27.55pt;height:19.55pt" o:ole="">
            <v:imagedata r:id="rId31" o:title=""/>
          </v:shape>
          <o:OLEObject Type="Embed" ProgID="Equation.3" ShapeID="_x0000_i1032" DrawAspect="Content" ObjectID="_1803990299" r:id="rId32"/>
        </w:object>
      </w:r>
      <w:r w:rsidRPr="002454E9">
        <w:rPr>
          <w:szCs w:val="21"/>
        </w:rPr>
        <w:t>——</w:t>
      </w:r>
      <w:r w:rsidRPr="002454E9">
        <w:rPr>
          <w:szCs w:val="21"/>
        </w:rPr>
        <w:t>氯化镁标准溶液的浓度，</w:t>
      </w:r>
      <w:r w:rsidR="00673C79" w:rsidRPr="002454E9">
        <w:rPr>
          <w:szCs w:val="21"/>
        </w:rPr>
        <w:t>单位为摩尔每升（</w:t>
      </w:r>
      <w:r w:rsidRPr="002454E9">
        <w:rPr>
          <w:szCs w:val="21"/>
        </w:rPr>
        <w:t>mol/L</w:t>
      </w:r>
      <w:r w:rsidR="00673C79" w:rsidRPr="002454E9">
        <w:rPr>
          <w:szCs w:val="21"/>
        </w:rPr>
        <w:t>）</w:t>
      </w:r>
      <w:r w:rsidRPr="002454E9">
        <w:rPr>
          <w:szCs w:val="21"/>
        </w:rPr>
        <w:t>；</w:t>
      </w:r>
    </w:p>
    <w:p w14:paraId="33C857F9" w14:textId="22DA243D" w:rsidR="008B1953" w:rsidRPr="002454E9" w:rsidRDefault="009C475F" w:rsidP="008B1953">
      <w:pPr>
        <w:tabs>
          <w:tab w:val="left" w:pos="600"/>
        </w:tabs>
        <w:topLinePunct/>
        <w:adjustRightInd w:val="0"/>
        <w:snapToGrid w:val="0"/>
        <w:ind w:firstLineChars="300" w:firstLine="630"/>
        <w:rPr>
          <w:szCs w:val="21"/>
        </w:rPr>
      </w:pPr>
      <w:r w:rsidRPr="00C07354">
        <w:rPr>
          <w:rFonts w:hint="eastAsia"/>
          <w:i/>
          <w:iCs/>
          <w:szCs w:val="21"/>
        </w:rPr>
        <w:t>V</w:t>
      </w:r>
      <w:r w:rsidRPr="00C07354">
        <w:rPr>
          <w:rFonts w:hint="eastAsia"/>
          <w:szCs w:val="21"/>
          <w:vertAlign w:val="subscript"/>
        </w:rPr>
        <w:t>EDTA</w:t>
      </w:r>
      <w:r w:rsidR="008B1953" w:rsidRPr="002454E9">
        <w:rPr>
          <w:szCs w:val="21"/>
        </w:rPr>
        <w:t>——</w:t>
      </w:r>
      <w:r w:rsidR="008B1953" w:rsidRPr="002454E9">
        <w:rPr>
          <w:szCs w:val="21"/>
        </w:rPr>
        <w:t>滴定所消耗</w:t>
      </w:r>
      <w:r w:rsidR="008B1953" w:rsidRPr="002454E9">
        <w:rPr>
          <w:szCs w:val="21"/>
        </w:rPr>
        <w:t>EDTA</w:t>
      </w:r>
      <w:r w:rsidR="008B1953" w:rsidRPr="002454E9">
        <w:rPr>
          <w:szCs w:val="21"/>
        </w:rPr>
        <w:t>标准滴定溶液的体积，</w:t>
      </w:r>
      <w:r w:rsidR="00673C79" w:rsidRPr="002454E9">
        <w:rPr>
          <w:szCs w:val="21"/>
        </w:rPr>
        <w:t>单位为毫升（</w:t>
      </w:r>
      <w:r w:rsidR="008B1953" w:rsidRPr="002454E9">
        <w:rPr>
          <w:szCs w:val="21"/>
        </w:rPr>
        <w:t>mL</w:t>
      </w:r>
      <w:r w:rsidR="00673C79" w:rsidRPr="002454E9">
        <w:rPr>
          <w:szCs w:val="21"/>
        </w:rPr>
        <w:t>）</w:t>
      </w:r>
      <w:r w:rsidR="008B1953" w:rsidRPr="002454E9">
        <w:rPr>
          <w:szCs w:val="21"/>
        </w:rPr>
        <w:t>；</w:t>
      </w:r>
      <w:r w:rsidR="001E6F6A" w:rsidRPr="002454E9">
        <w:rPr>
          <w:szCs w:val="21"/>
        </w:rPr>
        <w:t xml:space="preserve"> </w:t>
      </w:r>
    </w:p>
    <w:p w14:paraId="27E3AC59" w14:textId="73EA30DE" w:rsidR="008B1953" w:rsidRPr="002454E9" w:rsidRDefault="008B1953" w:rsidP="008B1953">
      <w:pPr>
        <w:tabs>
          <w:tab w:val="left" w:pos="600"/>
        </w:tabs>
        <w:topLinePunct/>
        <w:adjustRightInd w:val="0"/>
        <w:snapToGrid w:val="0"/>
        <w:ind w:firstLineChars="300" w:firstLine="630"/>
        <w:rPr>
          <w:szCs w:val="21"/>
        </w:rPr>
      </w:pPr>
      <w:r w:rsidRPr="002454E9">
        <w:rPr>
          <w:position w:val="-10"/>
          <w:szCs w:val="21"/>
        </w:rPr>
        <w:object w:dxaOrig="540" w:dyaOrig="340" w14:anchorId="677A257D">
          <v:shape id="_x0000_i1033" type="#_x0000_t75" style="width:27.1pt;height:17.35pt" o:ole="">
            <v:imagedata r:id="rId33" o:title=""/>
          </v:shape>
          <o:OLEObject Type="Embed" ProgID="Equation.3" ShapeID="_x0000_i1033" DrawAspect="Content" ObjectID="_1803990300" r:id="rId34"/>
        </w:object>
      </w:r>
      <w:r w:rsidRPr="002454E9">
        <w:rPr>
          <w:szCs w:val="21"/>
        </w:rPr>
        <w:t>——EDTA</w:t>
      </w:r>
      <w:r w:rsidRPr="002454E9">
        <w:rPr>
          <w:szCs w:val="21"/>
        </w:rPr>
        <w:t>标准滴定溶液的浓度，</w:t>
      </w:r>
      <w:r w:rsidR="00673C79" w:rsidRPr="002454E9">
        <w:rPr>
          <w:szCs w:val="21"/>
        </w:rPr>
        <w:t>单位为摩尔每升（</w:t>
      </w:r>
      <w:r w:rsidRPr="002454E9">
        <w:rPr>
          <w:szCs w:val="21"/>
        </w:rPr>
        <w:t>mol/</w:t>
      </w:r>
      <w:r w:rsidR="00673C79" w:rsidRPr="002454E9">
        <w:rPr>
          <w:szCs w:val="21"/>
        </w:rPr>
        <w:t>）</w:t>
      </w:r>
      <w:r w:rsidRPr="002454E9">
        <w:rPr>
          <w:szCs w:val="21"/>
        </w:rPr>
        <w:t>L</w:t>
      </w:r>
      <w:r w:rsidRPr="002454E9">
        <w:rPr>
          <w:szCs w:val="21"/>
        </w:rPr>
        <w:t>；</w:t>
      </w:r>
    </w:p>
    <w:p w14:paraId="64579158" w14:textId="1B9538EF" w:rsidR="008B1953" w:rsidRPr="002454E9" w:rsidRDefault="008B1953" w:rsidP="00B15153">
      <w:pPr>
        <w:tabs>
          <w:tab w:val="left" w:pos="600"/>
        </w:tabs>
        <w:topLinePunct/>
        <w:adjustRightInd w:val="0"/>
        <w:snapToGrid w:val="0"/>
        <w:ind w:firstLineChars="300" w:firstLine="630"/>
        <w:rPr>
          <w:szCs w:val="21"/>
        </w:rPr>
      </w:pPr>
      <w:r w:rsidRPr="002454E9">
        <w:rPr>
          <w:position w:val="-6"/>
          <w:szCs w:val="21"/>
        </w:rPr>
        <w:object w:dxaOrig="260" w:dyaOrig="220" w14:anchorId="53FD18AE">
          <v:shape id="_x0000_i1034" type="#_x0000_t75" style="width:13.35pt;height:10.2pt" o:ole="">
            <v:imagedata r:id="rId29" o:title=""/>
          </v:shape>
          <o:OLEObject Type="Embed" ProgID="Equation.3" ShapeID="_x0000_i1034" DrawAspect="Content" ObjectID="_1803990301" r:id="rId35"/>
        </w:object>
      </w:r>
      <w:r w:rsidRPr="002454E9">
        <w:rPr>
          <w:szCs w:val="21"/>
        </w:rPr>
        <w:t>——</w:t>
      </w:r>
      <w:r w:rsidRPr="002454E9">
        <w:rPr>
          <w:szCs w:val="21"/>
        </w:rPr>
        <w:t>试验份质量，</w:t>
      </w:r>
      <w:r w:rsidR="00673C79" w:rsidRPr="002454E9">
        <w:rPr>
          <w:szCs w:val="21"/>
        </w:rPr>
        <w:t>单位为克（</w:t>
      </w:r>
      <w:r w:rsidRPr="002454E9">
        <w:rPr>
          <w:szCs w:val="21"/>
        </w:rPr>
        <w:t>g</w:t>
      </w:r>
      <w:r w:rsidR="00673C79" w:rsidRPr="002454E9">
        <w:rPr>
          <w:szCs w:val="21"/>
        </w:rPr>
        <w:t>）</w:t>
      </w:r>
      <w:r w:rsidRPr="002454E9">
        <w:rPr>
          <w:szCs w:val="21"/>
        </w:rPr>
        <w:t>。</w:t>
      </w:r>
    </w:p>
    <w:p w14:paraId="0E6FD3F5"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以两次平行测定的算术平均值表示到整数个位为测定结果。</w:t>
      </w:r>
    </w:p>
    <w:p w14:paraId="7323228F" w14:textId="77777777" w:rsidR="008B1953" w:rsidRPr="002454E9" w:rsidRDefault="008B1953" w:rsidP="001C106C">
      <w:pPr>
        <w:numPr>
          <w:ilvl w:val="0"/>
          <w:numId w:val="37"/>
        </w:numPr>
        <w:topLinePunct/>
        <w:adjustRightInd w:val="0"/>
        <w:snapToGrid w:val="0"/>
        <w:rPr>
          <w:rFonts w:eastAsia="黑体"/>
          <w:szCs w:val="21"/>
        </w:rPr>
      </w:pPr>
      <w:r w:rsidRPr="002454E9">
        <w:rPr>
          <w:rFonts w:eastAsia="黑体"/>
          <w:szCs w:val="21"/>
        </w:rPr>
        <w:t>精密度</w:t>
      </w:r>
    </w:p>
    <w:p w14:paraId="25F1CFDF" w14:textId="2B977FEB" w:rsidR="008B1953" w:rsidRPr="002454E9" w:rsidRDefault="008B1953" w:rsidP="008B1953">
      <w:pPr>
        <w:topLinePunct/>
        <w:adjustRightInd w:val="0"/>
        <w:snapToGrid w:val="0"/>
        <w:ind w:firstLineChars="200" w:firstLine="420"/>
        <w:rPr>
          <w:szCs w:val="21"/>
        </w:rPr>
      </w:pPr>
      <w:r w:rsidRPr="002454E9">
        <w:rPr>
          <w:szCs w:val="21"/>
        </w:rPr>
        <w:lastRenderedPageBreak/>
        <w:t>在重复性条件下获得的两次独立测定结果的绝对差值不大于</w:t>
      </w:r>
      <w:r w:rsidRPr="002454E9">
        <w:rPr>
          <w:szCs w:val="21"/>
        </w:rPr>
        <w:t>2</w:t>
      </w:r>
      <w:r w:rsidR="00B15153" w:rsidRPr="002454E9">
        <w:rPr>
          <w:szCs w:val="21"/>
        </w:rPr>
        <w:t xml:space="preserve"> </w:t>
      </w:r>
      <w:r w:rsidRPr="002454E9">
        <w:rPr>
          <w:szCs w:val="21"/>
        </w:rPr>
        <w:t>mg/g</w:t>
      </w:r>
      <w:r w:rsidRPr="002454E9">
        <w:rPr>
          <w:szCs w:val="21"/>
        </w:rPr>
        <w:t>，以大于</w:t>
      </w:r>
      <w:r w:rsidRPr="002454E9">
        <w:rPr>
          <w:szCs w:val="21"/>
        </w:rPr>
        <w:t>2</w:t>
      </w:r>
      <w:r w:rsidR="00B15153" w:rsidRPr="002454E9">
        <w:rPr>
          <w:szCs w:val="21"/>
        </w:rPr>
        <w:t xml:space="preserve"> </w:t>
      </w:r>
      <w:r w:rsidRPr="002454E9">
        <w:rPr>
          <w:szCs w:val="21"/>
        </w:rPr>
        <w:t>mg/g</w:t>
      </w:r>
      <w:r w:rsidRPr="002454E9">
        <w:rPr>
          <w:szCs w:val="21"/>
        </w:rPr>
        <w:t>的情况不超过</w:t>
      </w:r>
      <w:r w:rsidRPr="002454E9">
        <w:rPr>
          <w:szCs w:val="21"/>
        </w:rPr>
        <w:t>5</w:t>
      </w:r>
      <w:r w:rsidR="002B4E4A" w:rsidRPr="002454E9">
        <w:rPr>
          <w:szCs w:val="21"/>
        </w:rPr>
        <w:t xml:space="preserve"> </w:t>
      </w:r>
      <w:r w:rsidRPr="002454E9">
        <w:rPr>
          <w:szCs w:val="21"/>
        </w:rPr>
        <w:t>%</w:t>
      </w:r>
      <w:r w:rsidRPr="002454E9">
        <w:rPr>
          <w:szCs w:val="21"/>
        </w:rPr>
        <w:t>为前提。</w:t>
      </w:r>
    </w:p>
    <w:p w14:paraId="48C064AB" w14:textId="77777777" w:rsidR="008B1953" w:rsidRPr="002454E9" w:rsidRDefault="008B1953" w:rsidP="001C106C">
      <w:pPr>
        <w:pStyle w:val="afff1"/>
        <w:numPr>
          <w:ilvl w:val="0"/>
          <w:numId w:val="38"/>
        </w:numPr>
        <w:topLinePunct/>
        <w:adjustRightInd w:val="0"/>
        <w:snapToGrid w:val="0"/>
        <w:spacing w:beforeLines="50" w:before="156" w:afterLines="50" w:after="156" w:line="240" w:lineRule="auto"/>
        <w:jc w:val="both"/>
        <w:rPr>
          <w:rFonts w:eastAsia="黑体"/>
          <w:sz w:val="32"/>
        </w:rPr>
      </w:pPr>
      <w:r w:rsidRPr="002454E9">
        <w:rPr>
          <w:rFonts w:eastAsia="黑体"/>
          <w:sz w:val="21"/>
          <w:szCs w:val="21"/>
        </w:rPr>
        <w:t>重量法测定灼烧失量</w:t>
      </w:r>
      <w:r w:rsidRPr="002454E9">
        <w:rPr>
          <w:sz w:val="32"/>
        </w:rPr>
        <w:t xml:space="preserve"> </w:t>
      </w:r>
    </w:p>
    <w:p w14:paraId="17E2D8FA" w14:textId="77777777" w:rsidR="008B1953" w:rsidRPr="002454E9" w:rsidRDefault="008B1953" w:rsidP="008B1953">
      <w:pPr>
        <w:topLinePunct/>
        <w:adjustRightInd w:val="0"/>
        <w:snapToGrid w:val="0"/>
        <w:rPr>
          <w:rFonts w:eastAsia="黑体"/>
          <w:szCs w:val="21"/>
        </w:rPr>
      </w:pPr>
      <w:r w:rsidRPr="002454E9">
        <w:rPr>
          <w:rFonts w:eastAsia="黑体"/>
          <w:szCs w:val="21"/>
        </w:rPr>
        <w:t xml:space="preserve">9.1 </w:t>
      </w:r>
      <w:r w:rsidRPr="002454E9">
        <w:rPr>
          <w:rFonts w:eastAsia="黑体"/>
          <w:szCs w:val="21"/>
        </w:rPr>
        <w:t>原理</w:t>
      </w:r>
    </w:p>
    <w:p w14:paraId="74AAB506" w14:textId="2C6FC0A2" w:rsidR="008B1953" w:rsidRPr="002454E9" w:rsidRDefault="008B1953" w:rsidP="008B1953">
      <w:pPr>
        <w:topLinePunct/>
        <w:adjustRightInd w:val="0"/>
        <w:snapToGrid w:val="0"/>
        <w:ind w:firstLineChars="200" w:firstLine="420"/>
        <w:rPr>
          <w:szCs w:val="21"/>
        </w:rPr>
      </w:pPr>
      <w:r w:rsidRPr="002454E9">
        <w:rPr>
          <w:szCs w:val="21"/>
        </w:rPr>
        <w:t>将试样于</w:t>
      </w:r>
      <w:r w:rsidRPr="002454E9">
        <w:rPr>
          <w:szCs w:val="21"/>
        </w:rPr>
        <w:t>800</w:t>
      </w:r>
      <w:r w:rsidR="002B4E4A" w:rsidRPr="002454E9">
        <w:rPr>
          <w:szCs w:val="21"/>
        </w:rPr>
        <w:t xml:space="preserve"> ℃</w:t>
      </w:r>
      <w:r w:rsidR="00947FA7">
        <w:rPr>
          <w:rFonts w:hint="eastAsia"/>
          <w:szCs w:val="21"/>
        </w:rPr>
        <w:t xml:space="preserve"> </w:t>
      </w:r>
      <w:r w:rsidRPr="002454E9">
        <w:rPr>
          <w:szCs w:val="21"/>
        </w:rPr>
        <w:t>±</w:t>
      </w:r>
      <w:r w:rsidR="00947FA7">
        <w:rPr>
          <w:rFonts w:hint="eastAsia"/>
          <w:szCs w:val="21"/>
        </w:rPr>
        <w:t xml:space="preserve"> </w:t>
      </w:r>
      <w:r w:rsidRPr="002454E9">
        <w:rPr>
          <w:szCs w:val="21"/>
        </w:rPr>
        <w:t>10</w:t>
      </w:r>
      <w:r w:rsidR="002B4E4A" w:rsidRPr="002454E9">
        <w:rPr>
          <w:szCs w:val="21"/>
        </w:rPr>
        <w:t xml:space="preserve"> </w:t>
      </w:r>
      <w:r w:rsidRPr="002454E9">
        <w:rPr>
          <w:szCs w:val="21"/>
        </w:rPr>
        <w:t>℃</w:t>
      </w:r>
      <w:r w:rsidRPr="002454E9">
        <w:rPr>
          <w:szCs w:val="21"/>
        </w:rPr>
        <w:t>灼烧</w:t>
      </w:r>
      <w:r w:rsidRPr="002454E9">
        <w:rPr>
          <w:szCs w:val="21"/>
        </w:rPr>
        <w:t>1</w:t>
      </w:r>
      <w:r w:rsidR="002B4E4A" w:rsidRPr="002454E9">
        <w:rPr>
          <w:szCs w:val="21"/>
        </w:rPr>
        <w:t xml:space="preserve"> </w:t>
      </w:r>
      <w:r w:rsidRPr="002454E9">
        <w:rPr>
          <w:szCs w:val="21"/>
        </w:rPr>
        <w:t>h</w:t>
      </w:r>
      <w:r w:rsidRPr="002454E9">
        <w:rPr>
          <w:szCs w:val="21"/>
        </w:rPr>
        <w:t>，以灼烧前后重量差值计算灼烧失量。</w:t>
      </w:r>
    </w:p>
    <w:p w14:paraId="53EFAEF3" w14:textId="77777777" w:rsidR="008B1953" w:rsidRPr="002454E9" w:rsidRDefault="008B1953" w:rsidP="001C106C">
      <w:pPr>
        <w:numPr>
          <w:ilvl w:val="1"/>
          <w:numId w:val="82"/>
        </w:numPr>
        <w:topLinePunct/>
        <w:adjustRightInd w:val="0"/>
        <w:snapToGrid w:val="0"/>
        <w:rPr>
          <w:rFonts w:eastAsia="黑体"/>
          <w:szCs w:val="21"/>
        </w:rPr>
      </w:pPr>
      <w:r w:rsidRPr="002454E9">
        <w:rPr>
          <w:rFonts w:eastAsia="黑体"/>
          <w:szCs w:val="21"/>
        </w:rPr>
        <w:t xml:space="preserve"> </w:t>
      </w:r>
      <w:r w:rsidRPr="002454E9">
        <w:rPr>
          <w:rFonts w:eastAsia="黑体"/>
          <w:szCs w:val="21"/>
        </w:rPr>
        <w:t>仪器</w:t>
      </w:r>
    </w:p>
    <w:p w14:paraId="2D177F37" w14:textId="77777777" w:rsidR="008B1953" w:rsidRPr="002454E9" w:rsidRDefault="008B1953" w:rsidP="008B1953">
      <w:pPr>
        <w:topLinePunct/>
        <w:adjustRightInd w:val="0"/>
        <w:snapToGrid w:val="0"/>
        <w:ind w:firstLineChars="200" w:firstLine="420"/>
        <w:rPr>
          <w:szCs w:val="21"/>
        </w:rPr>
      </w:pPr>
      <w:r w:rsidRPr="002454E9">
        <w:rPr>
          <w:szCs w:val="21"/>
        </w:rPr>
        <w:t>普通实验室仪器</w:t>
      </w:r>
      <w:proofErr w:type="gramStart"/>
      <w:r w:rsidRPr="002454E9">
        <w:rPr>
          <w:szCs w:val="21"/>
        </w:rPr>
        <w:t>和</w:t>
      </w:r>
      <w:proofErr w:type="gramEnd"/>
      <w:r w:rsidRPr="002454E9">
        <w:rPr>
          <w:szCs w:val="21"/>
        </w:rPr>
        <w:t xml:space="preserve"> </w:t>
      </w:r>
    </w:p>
    <w:p w14:paraId="797819C6" w14:textId="7B47DF4A"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9.2.1</w:t>
        </w:r>
      </w:smartTag>
      <w:r w:rsidRPr="002454E9">
        <w:rPr>
          <w:rFonts w:eastAsia="黑体"/>
          <w:szCs w:val="21"/>
        </w:rPr>
        <w:t xml:space="preserve"> </w:t>
      </w:r>
      <w:r w:rsidRPr="002454E9">
        <w:rPr>
          <w:szCs w:val="21"/>
        </w:rPr>
        <w:t>高温炉，控温</w:t>
      </w:r>
      <w:r w:rsidR="002B4E4A" w:rsidRPr="002454E9">
        <w:rPr>
          <w:szCs w:val="21"/>
        </w:rPr>
        <w:t>800 ℃</w:t>
      </w:r>
      <w:r w:rsidR="00947FA7">
        <w:rPr>
          <w:rFonts w:hint="eastAsia"/>
          <w:szCs w:val="21"/>
        </w:rPr>
        <w:t xml:space="preserve"> </w:t>
      </w:r>
      <w:r w:rsidR="002B4E4A" w:rsidRPr="002454E9">
        <w:rPr>
          <w:szCs w:val="21"/>
        </w:rPr>
        <w:t>±</w:t>
      </w:r>
      <w:r w:rsidR="00947FA7">
        <w:rPr>
          <w:rFonts w:hint="eastAsia"/>
          <w:szCs w:val="21"/>
        </w:rPr>
        <w:t xml:space="preserve"> </w:t>
      </w:r>
      <w:r w:rsidR="002B4E4A" w:rsidRPr="002454E9">
        <w:rPr>
          <w:szCs w:val="21"/>
        </w:rPr>
        <w:t>10 ℃</w:t>
      </w:r>
      <w:r w:rsidRPr="002454E9">
        <w:rPr>
          <w:szCs w:val="21"/>
        </w:rPr>
        <w:t>；</w:t>
      </w:r>
    </w:p>
    <w:p w14:paraId="0F81B4FF" w14:textId="403E4EE9"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9.2.2</w:t>
        </w:r>
      </w:smartTag>
      <w:r w:rsidRPr="002454E9">
        <w:rPr>
          <w:rFonts w:eastAsia="黑体"/>
          <w:szCs w:val="21"/>
        </w:rPr>
        <w:t xml:space="preserve"> </w:t>
      </w:r>
      <w:r w:rsidRPr="002454E9">
        <w:rPr>
          <w:szCs w:val="21"/>
        </w:rPr>
        <w:t>瓷坩埚，容量</w:t>
      </w:r>
      <w:r w:rsidRPr="002454E9">
        <w:rPr>
          <w:szCs w:val="21"/>
        </w:rPr>
        <w:t>30</w:t>
      </w:r>
      <w:r w:rsidR="002B4E4A" w:rsidRPr="002454E9">
        <w:rPr>
          <w:szCs w:val="21"/>
        </w:rPr>
        <w:t xml:space="preserve"> </w:t>
      </w:r>
      <w:r w:rsidRPr="002454E9">
        <w:rPr>
          <w:szCs w:val="21"/>
        </w:rPr>
        <w:t>mL</w:t>
      </w:r>
      <w:r w:rsidRPr="002454E9">
        <w:rPr>
          <w:szCs w:val="21"/>
        </w:rPr>
        <w:t>；</w:t>
      </w:r>
    </w:p>
    <w:p w14:paraId="7E095C0C"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9.2.3</w:t>
        </w:r>
      </w:smartTag>
      <w:r w:rsidRPr="002454E9">
        <w:rPr>
          <w:rFonts w:eastAsia="黑体"/>
          <w:szCs w:val="21"/>
        </w:rPr>
        <w:t xml:space="preserve"> </w:t>
      </w:r>
      <w:r w:rsidRPr="002454E9">
        <w:rPr>
          <w:szCs w:val="21"/>
        </w:rPr>
        <w:t>干燥器</w:t>
      </w:r>
      <w:r w:rsidRPr="002454E9">
        <w:rPr>
          <w:szCs w:val="21"/>
        </w:rPr>
        <w:t>,</w:t>
      </w:r>
      <w:r w:rsidRPr="002454E9">
        <w:rPr>
          <w:szCs w:val="21"/>
        </w:rPr>
        <w:t>内装蓝色硅胶。</w:t>
      </w:r>
    </w:p>
    <w:p w14:paraId="481D2827" w14:textId="77777777" w:rsidR="008B1953" w:rsidRPr="002454E9" w:rsidRDefault="008B1953" w:rsidP="001C106C">
      <w:pPr>
        <w:numPr>
          <w:ilvl w:val="0"/>
          <w:numId w:val="39"/>
        </w:numPr>
        <w:topLinePunct/>
        <w:adjustRightInd w:val="0"/>
        <w:snapToGrid w:val="0"/>
        <w:rPr>
          <w:rFonts w:eastAsia="黑体"/>
          <w:szCs w:val="21"/>
        </w:rPr>
      </w:pPr>
      <w:r w:rsidRPr="002454E9">
        <w:rPr>
          <w:rFonts w:eastAsia="黑体"/>
          <w:szCs w:val="21"/>
        </w:rPr>
        <w:t>程序</w:t>
      </w:r>
    </w:p>
    <w:p w14:paraId="219A3A4F"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9.3.1</w:t>
        </w:r>
      </w:smartTag>
      <w:r w:rsidRPr="002454E9">
        <w:rPr>
          <w:rFonts w:eastAsia="黑体"/>
          <w:szCs w:val="21"/>
        </w:rPr>
        <w:t xml:space="preserve"> </w:t>
      </w:r>
      <w:r w:rsidRPr="002454E9">
        <w:rPr>
          <w:rFonts w:eastAsia="黑体"/>
          <w:szCs w:val="21"/>
        </w:rPr>
        <w:t>试样制备</w:t>
      </w:r>
    </w:p>
    <w:p w14:paraId="34BBAFE2" w14:textId="02C909ED"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Pr="002454E9">
        <w:rPr>
          <w:szCs w:val="21"/>
        </w:rPr>
        <w:t>105</w:t>
      </w:r>
      <w:r w:rsidR="002B4E4A" w:rsidRPr="002454E9">
        <w:rPr>
          <w:szCs w:val="21"/>
        </w:rPr>
        <w:t xml:space="preserve"> ℃</w:t>
      </w:r>
      <w:r w:rsidR="00947FA7">
        <w:rPr>
          <w:rFonts w:hint="eastAsia"/>
          <w:szCs w:val="21"/>
        </w:rPr>
        <w:t xml:space="preserve"> </w:t>
      </w:r>
      <w:r w:rsidRPr="002454E9">
        <w:rPr>
          <w:szCs w:val="21"/>
        </w:rPr>
        <w:t>±</w:t>
      </w:r>
      <w:r w:rsidR="00947FA7">
        <w:rPr>
          <w:rFonts w:hint="eastAsia"/>
          <w:szCs w:val="21"/>
        </w:rPr>
        <w:t xml:space="preserve"> </w:t>
      </w:r>
      <w:r w:rsidRPr="002454E9">
        <w:rPr>
          <w:szCs w:val="21"/>
        </w:rPr>
        <w:t>2</w:t>
      </w:r>
      <w:r w:rsidR="002B4E4A" w:rsidRPr="002454E9">
        <w:rPr>
          <w:szCs w:val="21"/>
        </w:rPr>
        <w:t xml:space="preserve"> </w:t>
      </w:r>
      <w:r w:rsidRPr="002454E9">
        <w:rPr>
          <w:szCs w:val="21"/>
        </w:rPr>
        <w:t>℃</w:t>
      </w:r>
      <w:r w:rsidRPr="002454E9">
        <w:rPr>
          <w:szCs w:val="21"/>
        </w:rPr>
        <w:t>烘箱中烘干</w:t>
      </w:r>
      <w:r w:rsidRPr="002454E9">
        <w:rPr>
          <w:szCs w:val="21"/>
        </w:rPr>
        <w:t>2</w:t>
      </w:r>
      <w:r w:rsidR="002B4E4A" w:rsidRPr="002454E9">
        <w:rPr>
          <w:szCs w:val="21"/>
        </w:rPr>
        <w:t xml:space="preserve"> </w:t>
      </w:r>
      <w:r w:rsidRPr="002454E9">
        <w:rPr>
          <w:szCs w:val="21"/>
        </w:rPr>
        <w:t>h</w:t>
      </w:r>
      <w:r w:rsidRPr="002454E9">
        <w:rPr>
          <w:szCs w:val="21"/>
        </w:rPr>
        <w:t>，取出置于干燥器中，冷却至室温，</w:t>
      </w:r>
      <w:proofErr w:type="gramStart"/>
      <w:r w:rsidRPr="002454E9">
        <w:rPr>
          <w:szCs w:val="21"/>
        </w:rPr>
        <w:t>备称样</w:t>
      </w:r>
      <w:proofErr w:type="gramEnd"/>
      <w:r w:rsidRPr="002454E9">
        <w:rPr>
          <w:szCs w:val="21"/>
        </w:rPr>
        <w:t>用。</w:t>
      </w:r>
    </w:p>
    <w:p w14:paraId="1F573A02"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9.3.2</w:t>
        </w:r>
      </w:smartTag>
      <w:r w:rsidRPr="002454E9">
        <w:rPr>
          <w:rFonts w:eastAsia="黑体"/>
          <w:szCs w:val="21"/>
        </w:rPr>
        <w:t xml:space="preserve"> </w:t>
      </w:r>
      <w:r w:rsidRPr="002454E9">
        <w:rPr>
          <w:rFonts w:eastAsia="黑体"/>
          <w:szCs w:val="21"/>
        </w:rPr>
        <w:t>测定</w:t>
      </w:r>
    </w:p>
    <w:p w14:paraId="70592E73" w14:textId="79B04415" w:rsidR="008B1953" w:rsidRPr="002454E9" w:rsidRDefault="008B1953" w:rsidP="008B1953">
      <w:pPr>
        <w:topLinePunct/>
        <w:adjustRightInd w:val="0"/>
        <w:snapToGrid w:val="0"/>
        <w:ind w:firstLineChars="200" w:firstLine="420"/>
        <w:rPr>
          <w:szCs w:val="21"/>
        </w:rPr>
      </w:pPr>
      <w:r w:rsidRPr="002454E9">
        <w:rPr>
          <w:szCs w:val="21"/>
        </w:rPr>
        <w:t>将空瓷坩埚</w:t>
      </w:r>
      <w:r w:rsidR="00947FA7">
        <w:rPr>
          <w:rFonts w:hint="eastAsia"/>
          <w:szCs w:val="21"/>
        </w:rPr>
        <w:t>（</w:t>
      </w:r>
      <w:r w:rsidRPr="002454E9">
        <w:rPr>
          <w:szCs w:val="21"/>
        </w:rPr>
        <w:t>9.2.2</w:t>
      </w:r>
      <w:r w:rsidR="00947FA7">
        <w:rPr>
          <w:rFonts w:hint="eastAsia"/>
          <w:szCs w:val="21"/>
        </w:rPr>
        <w:t>）</w:t>
      </w:r>
      <w:r w:rsidRPr="002454E9">
        <w:rPr>
          <w:szCs w:val="21"/>
        </w:rPr>
        <w:t>置</w:t>
      </w:r>
      <w:r w:rsidR="002B4E4A" w:rsidRPr="002454E9">
        <w:rPr>
          <w:szCs w:val="21"/>
        </w:rPr>
        <w:t>800 ℃</w:t>
      </w:r>
      <w:r w:rsidR="00947FA7">
        <w:rPr>
          <w:rFonts w:hint="eastAsia"/>
          <w:szCs w:val="21"/>
        </w:rPr>
        <w:t xml:space="preserve"> </w:t>
      </w:r>
      <w:r w:rsidR="002B4E4A" w:rsidRPr="002454E9">
        <w:rPr>
          <w:szCs w:val="21"/>
        </w:rPr>
        <w:t>±</w:t>
      </w:r>
      <w:r w:rsidR="00947FA7">
        <w:rPr>
          <w:rFonts w:hint="eastAsia"/>
          <w:szCs w:val="21"/>
        </w:rPr>
        <w:t xml:space="preserve"> </w:t>
      </w:r>
      <w:r w:rsidR="002B4E4A" w:rsidRPr="002454E9">
        <w:rPr>
          <w:szCs w:val="21"/>
        </w:rPr>
        <w:t>10 ℃</w:t>
      </w:r>
      <w:r w:rsidRPr="002454E9">
        <w:rPr>
          <w:szCs w:val="21"/>
        </w:rPr>
        <w:t>高温炉</w:t>
      </w:r>
      <w:r w:rsidR="00947FA7">
        <w:rPr>
          <w:rFonts w:hint="eastAsia"/>
          <w:szCs w:val="21"/>
        </w:rPr>
        <w:t>（</w:t>
      </w:r>
      <w:r w:rsidRPr="002454E9">
        <w:rPr>
          <w:szCs w:val="21"/>
        </w:rPr>
        <w:t>9.2.1</w:t>
      </w:r>
      <w:r w:rsidR="00947FA7">
        <w:rPr>
          <w:rFonts w:hint="eastAsia"/>
          <w:szCs w:val="21"/>
        </w:rPr>
        <w:t>）</w:t>
      </w:r>
      <w:r w:rsidRPr="002454E9">
        <w:rPr>
          <w:szCs w:val="21"/>
        </w:rPr>
        <w:t>内灼烧</w:t>
      </w:r>
      <w:r w:rsidRPr="002454E9">
        <w:rPr>
          <w:szCs w:val="21"/>
        </w:rPr>
        <w:t>1</w:t>
      </w:r>
      <w:r w:rsidR="002B4E4A" w:rsidRPr="002454E9">
        <w:rPr>
          <w:szCs w:val="21"/>
        </w:rPr>
        <w:t xml:space="preserve"> </w:t>
      </w:r>
      <w:r w:rsidRPr="002454E9">
        <w:rPr>
          <w:szCs w:val="21"/>
        </w:rPr>
        <w:t>h</w:t>
      </w:r>
      <w:r w:rsidRPr="002454E9">
        <w:rPr>
          <w:szCs w:val="21"/>
        </w:rPr>
        <w:t>，取出，放入干燥器</w:t>
      </w:r>
      <w:r w:rsidR="00947FA7">
        <w:rPr>
          <w:rFonts w:hint="eastAsia"/>
          <w:szCs w:val="21"/>
        </w:rPr>
        <w:t>（</w:t>
      </w:r>
      <w:r w:rsidRPr="002454E9">
        <w:rPr>
          <w:szCs w:val="21"/>
        </w:rPr>
        <w:t>9.2.3</w:t>
      </w:r>
      <w:r w:rsidR="00947FA7">
        <w:rPr>
          <w:rFonts w:hint="eastAsia"/>
          <w:szCs w:val="21"/>
        </w:rPr>
        <w:t>）</w:t>
      </w:r>
      <w:r w:rsidRPr="002454E9">
        <w:rPr>
          <w:szCs w:val="21"/>
        </w:rPr>
        <w:t>中，冷却至室温后称重，重复以上步骤直至瓷坩埚</w:t>
      </w:r>
      <w:r w:rsidR="00947FA7">
        <w:rPr>
          <w:rFonts w:hint="eastAsia"/>
          <w:szCs w:val="21"/>
        </w:rPr>
        <w:t>（</w:t>
      </w:r>
      <w:r w:rsidRPr="002454E9">
        <w:rPr>
          <w:szCs w:val="21"/>
        </w:rPr>
        <w:t>9.2.2</w:t>
      </w:r>
      <w:r w:rsidR="00947FA7">
        <w:rPr>
          <w:rFonts w:hint="eastAsia"/>
          <w:szCs w:val="21"/>
        </w:rPr>
        <w:t>）</w:t>
      </w:r>
      <w:r w:rsidRPr="002454E9">
        <w:rPr>
          <w:szCs w:val="21"/>
        </w:rPr>
        <w:t>恒重。称取约</w:t>
      </w:r>
      <w:r w:rsidRPr="002454E9">
        <w:rPr>
          <w:szCs w:val="21"/>
        </w:rPr>
        <w:t>1</w:t>
      </w:r>
      <w:r w:rsidR="002B4E4A" w:rsidRPr="002454E9">
        <w:rPr>
          <w:szCs w:val="21"/>
        </w:rPr>
        <w:t xml:space="preserve"> </w:t>
      </w:r>
      <w:r w:rsidRPr="002454E9">
        <w:rPr>
          <w:szCs w:val="21"/>
        </w:rPr>
        <w:t>g</w:t>
      </w:r>
      <w:r w:rsidRPr="002454E9">
        <w:rPr>
          <w:szCs w:val="21"/>
        </w:rPr>
        <w:t>试样（</w:t>
      </w:r>
      <w:r w:rsidRPr="002454E9">
        <w:rPr>
          <w:szCs w:val="21"/>
        </w:rPr>
        <w:t>9.3.1</w:t>
      </w:r>
      <w:r w:rsidRPr="002454E9">
        <w:rPr>
          <w:szCs w:val="21"/>
        </w:rPr>
        <w:t>）（</w:t>
      </w:r>
      <w:proofErr w:type="gramStart"/>
      <w:r w:rsidR="00947FA7">
        <w:rPr>
          <w:rFonts w:hint="eastAsia"/>
          <w:szCs w:val="21"/>
        </w:rPr>
        <w:t>称准</w:t>
      </w:r>
      <w:r w:rsidRPr="002454E9">
        <w:rPr>
          <w:szCs w:val="21"/>
        </w:rPr>
        <w:t>至</w:t>
      </w:r>
      <w:proofErr w:type="gramEnd"/>
      <w:smartTag w:uri="urn:schemas-microsoft-com:office:smarttags" w:element="chmetcnv">
        <w:smartTagPr>
          <w:attr w:name="TCSC" w:val="0"/>
          <w:attr w:name="NumberType" w:val="1"/>
          <w:attr w:name="Negative" w:val="False"/>
          <w:attr w:name="HasSpace" w:val="False"/>
          <w:attr w:name="SourceValue" w:val=".001"/>
          <w:attr w:name="UnitName" w:val="g"/>
        </w:smartTagPr>
        <w:r w:rsidRPr="002454E9">
          <w:rPr>
            <w:szCs w:val="21"/>
          </w:rPr>
          <w:t>0.001g</w:t>
        </w:r>
      </w:smartTag>
      <w:r w:rsidRPr="002454E9">
        <w:rPr>
          <w:szCs w:val="21"/>
        </w:rPr>
        <w:t>）于已经灼烧至恒重的瓷坩埚</w:t>
      </w:r>
      <w:r w:rsidR="00947FA7">
        <w:rPr>
          <w:rFonts w:hint="eastAsia"/>
          <w:szCs w:val="21"/>
        </w:rPr>
        <w:t>（</w:t>
      </w:r>
      <w:r w:rsidRPr="002454E9">
        <w:rPr>
          <w:szCs w:val="21"/>
        </w:rPr>
        <w:t>9.2.2</w:t>
      </w:r>
      <w:r w:rsidR="00947FA7">
        <w:rPr>
          <w:rFonts w:hint="eastAsia"/>
          <w:szCs w:val="21"/>
        </w:rPr>
        <w:t>）</w:t>
      </w:r>
      <w:r w:rsidRPr="002454E9">
        <w:rPr>
          <w:szCs w:val="21"/>
        </w:rPr>
        <w:t>内，置</w:t>
      </w:r>
      <w:r w:rsidR="002B4E4A" w:rsidRPr="002454E9">
        <w:rPr>
          <w:szCs w:val="21"/>
        </w:rPr>
        <w:t>800 ℃</w:t>
      </w:r>
      <w:r w:rsidR="00947FA7">
        <w:rPr>
          <w:rFonts w:hint="eastAsia"/>
          <w:szCs w:val="21"/>
        </w:rPr>
        <w:t xml:space="preserve"> </w:t>
      </w:r>
      <w:r w:rsidR="002B4E4A" w:rsidRPr="002454E9">
        <w:rPr>
          <w:szCs w:val="21"/>
        </w:rPr>
        <w:t>±1</w:t>
      </w:r>
      <w:r w:rsidR="00947FA7">
        <w:rPr>
          <w:rFonts w:hint="eastAsia"/>
          <w:szCs w:val="21"/>
        </w:rPr>
        <w:t xml:space="preserve"> </w:t>
      </w:r>
      <w:r w:rsidR="002B4E4A" w:rsidRPr="002454E9">
        <w:rPr>
          <w:szCs w:val="21"/>
        </w:rPr>
        <w:t>0 ℃</w:t>
      </w:r>
      <w:r w:rsidRPr="002454E9">
        <w:rPr>
          <w:szCs w:val="21"/>
        </w:rPr>
        <w:t>高温炉内灼烧</w:t>
      </w:r>
      <w:r w:rsidRPr="002454E9">
        <w:rPr>
          <w:szCs w:val="21"/>
        </w:rPr>
        <w:t>1</w:t>
      </w:r>
      <w:r w:rsidR="002B4E4A" w:rsidRPr="002454E9">
        <w:rPr>
          <w:szCs w:val="21"/>
        </w:rPr>
        <w:t xml:space="preserve"> </w:t>
      </w:r>
      <w:r w:rsidRPr="002454E9">
        <w:rPr>
          <w:szCs w:val="21"/>
        </w:rPr>
        <w:t>h</w:t>
      </w:r>
      <w:r w:rsidRPr="002454E9">
        <w:rPr>
          <w:szCs w:val="21"/>
        </w:rPr>
        <w:t>，取出</w:t>
      </w:r>
      <w:r w:rsidR="00947FA7">
        <w:rPr>
          <w:rFonts w:hint="eastAsia"/>
          <w:szCs w:val="21"/>
        </w:rPr>
        <w:t>，</w:t>
      </w:r>
      <w:r w:rsidRPr="002454E9">
        <w:rPr>
          <w:szCs w:val="21"/>
        </w:rPr>
        <w:t>先放入</w:t>
      </w:r>
      <w:r w:rsidR="002B4E4A" w:rsidRPr="002454E9">
        <w:rPr>
          <w:szCs w:val="21"/>
        </w:rPr>
        <w:t>105 ℃</w:t>
      </w:r>
      <w:r w:rsidR="00A444FE">
        <w:rPr>
          <w:rFonts w:hint="eastAsia"/>
          <w:szCs w:val="21"/>
        </w:rPr>
        <w:t xml:space="preserve"> </w:t>
      </w:r>
      <w:r w:rsidR="002B4E4A" w:rsidRPr="002454E9">
        <w:rPr>
          <w:szCs w:val="21"/>
        </w:rPr>
        <w:t>±</w:t>
      </w:r>
      <w:r w:rsidR="00947FA7">
        <w:rPr>
          <w:rFonts w:hint="eastAsia"/>
          <w:szCs w:val="21"/>
        </w:rPr>
        <w:t xml:space="preserve"> </w:t>
      </w:r>
      <w:r w:rsidR="002B4E4A" w:rsidRPr="002454E9">
        <w:rPr>
          <w:szCs w:val="21"/>
        </w:rPr>
        <w:t>2 ℃</w:t>
      </w:r>
      <w:r w:rsidRPr="002454E9">
        <w:rPr>
          <w:szCs w:val="21"/>
        </w:rPr>
        <w:t>烘箱内</w:t>
      </w:r>
      <w:proofErr w:type="gramStart"/>
      <w:r w:rsidRPr="002454E9">
        <w:rPr>
          <w:szCs w:val="21"/>
        </w:rPr>
        <w:t>冷却约</w:t>
      </w:r>
      <w:proofErr w:type="gramEnd"/>
      <w:r w:rsidRPr="002454E9">
        <w:rPr>
          <w:szCs w:val="21"/>
        </w:rPr>
        <w:t>10</w:t>
      </w:r>
      <w:r w:rsidR="002B4E4A" w:rsidRPr="002454E9">
        <w:rPr>
          <w:szCs w:val="21"/>
        </w:rPr>
        <w:t xml:space="preserve"> </w:t>
      </w:r>
      <w:r w:rsidRPr="002454E9">
        <w:rPr>
          <w:szCs w:val="21"/>
        </w:rPr>
        <w:t>min</w:t>
      </w:r>
      <w:r w:rsidRPr="002454E9">
        <w:rPr>
          <w:szCs w:val="21"/>
        </w:rPr>
        <w:t>后，再放入干燥器中，冷却</w:t>
      </w:r>
      <w:r w:rsidRPr="002454E9">
        <w:rPr>
          <w:szCs w:val="21"/>
        </w:rPr>
        <w:t>30</w:t>
      </w:r>
      <w:r w:rsidR="002B4E4A" w:rsidRPr="002454E9">
        <w:rPr>
          <w:szCs w:val="21"/>
        </w:rPr>
        <w:t xml:space="preserve"> </w:t>
      </w:r>
      <w:r w:rsidRPr="002454E9">
        <w:rPr>
          <w:szCs w:val="21"/>
        </w:rPr>
        <w:t>min</w:t>
      </w:r>
      <w:r w:rsidRPr="002454E9">
        <w:rPr>
          <w:szCs w:val="21"/>
        </w:rPr>
        <w:t>后称重。</w:t>
      </w:r>
    </w:p>
    <w:p w14:paraId="2857D5CF" w14:textId="77777777" w:rsidR="008B1953" w:rsidRPr="002454E9" w:rsidRDefault="008B1953" w:rsidP="001C106C">
      <w:pPr>
        <w:numPr>
          <w:ilvl w:val="0"/>
          <w:numId w:val="40"/>
        </w:numPr>
        <w:topLinePunct/>
        <w:adjustRightInd w:val="0"/>
        <w:snapToGrid w:val="0"/>
        <w:rPr>
          <w:rFonts w:eastAsia="黑体"/>
          <w:szCs w:val="21"/>
        </w:rPr>
      </w:pPr>
      <w:r w:rsidRPr="002454E9">
        <w:rPr>
          <w:rFonts w:eastAsia="黑体"/>
          <w:szCs w:val="21"/>
        </w:rPr>
        <w:t>结果计算</w:t>
      </w:r>
    </w:p>
    <w:p w14:paraId="4CB22C8E" w14:textId="33E29002" w:rsidR="008B1953" w:rsidRPr="002454E9" w:rsidRDefault="008B1953" w:rsidP="0027761B">
      <w:pPr>
        <w:topLinePunct/>
        <w:adjustRightInd w:val="0"/>
        <w:snapToGrid w:val="0"/>
        <w:spacing w:afterLines="50" w:after="156"/>
        <w:ind w:firstLineChars="200" w:firstLine="420"/>
        <w:rPr>
          <w:szCs w:val="21"/>
        </w:rPr>
      </w:pPr>
      <w:r w:rsidRPr="002454E9">
        <w:rPr>
          <w:szCs w:val="21"/>
        </w:rPr>
        <w:t>灼烧失量的质量分数</w:t>
      </w:r>
      <w:r w:rsidRPr="002454E9">
        <w:rPr>
          <w:i/>
          <w:szCs w:val="21"/>
        </w:rPr>
        <w:t>X</w:t>
      </w:r>
      <w:r w:rsidRPr="002454E9">
        <w:rPr>
          <w:szCs w:val="21"/>
        </w:rPr>
        <w:t>，按公式（</w:t>
      </w:r>
      <w:r w:rsidR="00947FA7" w:rsidRPr="002454E9">
        <w:rPr>
          <w:szCs w:val="21"/>
        </w:rPr>
        <w:t>1</w:t>
      </w:r>
      <w:r w:rsidR="00947FA7">
        <w:rPr>
          <w:rFonts w:hint="eastAsia"/>
          <w:szCs w:val="21"/>
        </w:rPr>
        <w:t>1</w:t>
      </w:r>
      <w:r w:rsidRPr="002454E9">
        <w:rPr>
          <w:szCs w:val="21"/>
        </w:rPr>
        <w:t>）计算：</w:t>
      </w:r>
    </w:p>
    <w:p w14:paraId="6A6432ED" w14:textId="15BB6FAD" w:rsidR="008B1953" w:rsidRPr="002454E9" w:rsidRDefault="008B1953" w:rsidP="00074AAF">
      <w:pPr>
        <w:topLinePunct/>
        <w:adjustRightInd w:val="0"/>
        <w:snapToGrid w:val="0"/>
        <w:ind w:firstLineChars="1100" w:firstLine="2310"/>
        <w:rPr>
          <w:szCs w:val="21"/>
        </w:rPr>
      </w:pPr>
      <w:r w:rsidRPr="002454E9">
        <w:rPr>
          <w:i/>
          <w:szCs w:val="21"/>
        </w:rPr>
        <w:t>X</w:t>
      </w:r>
      <w:r w:rsidRPr="002454E9">
        <w:rPr>
          <w:szCs w:val="21"/>
        </w:rPr>
        <w:t>=</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m</m:t>
                </m:r>
              </m:e>
              <m:sub>
                <m:r>
                  <w:rPr>
                    <w:rFonts w:ascii="Cambria Math" w:hAnsi="Cambria Math"/>
                    <w:szCs w:val="21"/>
                  </w:rPr>
                  <m:t>1</m:t>
                </m:r>
              </m:sub>
            </m:sSub>
            <m:r>
              <w:rPr>
                <w:rFonts w:ascii="Cambria Math" w:eastAsia="微软雅黑" w:hAnsi="Cambria Math"/>
                <w:szCs w:val="21"/>
              </w:rPr>
              <m:t>-</m:t>
            </m:r>
            <m:sSub>
              <m:sSubPr>
                <m:ctrlPr>
                  <w:rPr>
                    <w:rFonts w:ascii="Cambria Math" w:hAnsi="Cambria Math"/>
                    <w:i/>
                    <w:szCs w:val="21"/>
                  </w:rPr>
                </m:ctrlPr>
              </m:sSubPr>
              <m:e>
                <m:r>
                  <w:rPr>
                    <w:rFonts w:ascii="Cambria Math" w:hAnsi="Cambria Math"/>
                    <w:szCs w:val="21"/>
                  </w:rPr>
                  <m:t>m</m:t>
                </m:r>
              </m:e>
              <m:sub>
                <m:r>
                  <w:rPr>
                    <w:rFonts w:ascii="Cambria Math" w:hAnsi="Cambria Math"/>
                    <w:szCs w:val="21"/>
                  </w:rPr>
                  <m:t>2</m:t>
                </m:r>
              </m:sub>
            </m:sSub>
          </m:num>
          <m:den>
            <m:r>
              <w:rPr>
                <w:rFonts w:ascii="Cambria Math" w:hAnsi="Cambria Math"/>
                <w:szCs w:val="21"/>
              </w:rPr>
              <m:t>m</m:t>
            </m:r>
          </m:den>
        </m:f>
        <m:r>
          <w:rPr>
            <w:rFonts w:ascii="Cambria Math" w:hAnsi="Cambria Math"/>
            <w:szCs w:val="21"/>
          </w:rPr>
          <m:t>×100%</m:t>
        </m:r>
      </m:oMath>
      <w:r w:rsidRPr="002454E9">
        <w:t>……………………………………………………</w:t>
      </w:r>
      <w:r w:rsidRPr="002454E9">
        <w:t>（</w:t>
      </w:r>
      <w:r w:rsidR="00947FA7" w:rsidRPr="002454E9">
        <w:t>1</w:t>
      </w:r>
      <w:r w:rsidR="00947FA7">
        <w:rPr>
          <w:rFonts w:hint="eastAsia"/>
        </w:rPr>
        <w:t>1</w:t>
      </w:r>
      <w:r w:rsidRPr="002454E9">
        <w:t>）</w:t>
      </w:r>
    </w:p>
    <w:p w14:paraId="2102AB28" w14:textId="52B7F63F" w:rsidR="008B1953" w:rsidRPr="002454E9" w:rsidRDefault="008B1953" w:rsidP="008B1953">
      <w:pPr>
        <w:tabs>
          <w:tab w:val="left" w:pos="1620"/>
        </w:tabs>
        <w:topLinePunct/>
        <w:adjustRightInd w:val="0"/>
        <w:snapToGrid w:val="0"/>
        <w:ind w:firstLine="420"/>
        <w:rPr>
          <w:szCs w:val="21"/>
        </w:rPr>
      </w:pPr>
      <w:r w:rsidRPr="002454E9">
        <w:rPr>
          <w:szCs w:val="21"/>
        </w:rPr>
        <w:t>式中：</w:t>
      </w:r>
    </w:p>
    <w:p w14:paraId="21977E99" w14:textId="55AB9985" w:rsidR="00673C79" w:rsidRPr="002454E9" w:rsidRDefault="00673C79" w:rsidP="008B1953">
      <w:pPr>
        <w:tabs>
          <w:tab w:val="left" w:pos="1620"/>
        </w:tabs>
        <w:topLinePunct/>
        <w:adjustRightInd w:val="0"/>
        <w:snapToGrid w:val="0"/>
        <w:ind w:firstLine="420"/>
        <w:rPr>
          <w:szCs w:val="21"/>
        </w:rPr>
      </w:pPr>
      <w:r w:rsidRPr="002454E9">
        <w:rPr>
          <w:i/>
          <w:szCs w:val="21"/>
        </w:rPr>
        <w:t>X</w:t>
      </w:r>
      <w:r w:rsidRPr="002454E9">
        <w:rPr>
          <w:szCs w:val="21"/>
        </w:rPr>
        <w:t>——</w:t>
      </w:r>
      <w:r w:rsidRPr="002454E9">
        <w:rPr>
          <w:szCs w:val="21"/>
        </w:rPr>
        <w:t>灼烧失量的质量分数，单位为质量分数（</w:t>
      </w:r>
      <w:r w:rsidRPr="002454E9">
        <w:rPr>
          <w:szCs w:val="21"/>
        </w:rPr>
        <w:t>%</w:t>
      </w:r>
      <w:r w:rsidRPr="002454E9">
        <w:rPr>
          <w:szCs w:val="21"/>
        </w:rPr>
        <w:t>）；</w:t>
      </w:r>
    </w:p>
    <w:p w14:paraId="7E6CD713" w14:textId="67BE40BB" w:rsidR="008B1953" w:rsidRPr="002454E9" w:rsidRDefault="008B1953" w:rsidP="008B1953">
      <w:pPr>
        <w:tabs>
          <w:tab w:val="left" w:pos="1620"/>
        </w:tabs>
        <w:topLinePunct/>
        <w:adjustRightInd w:val="0"/>
        <w:snapToGrid w:val="0"/>
        <w:ind w:firstLineChars="200" w:firstLine="420"/>
        <w:rPr>
          <w:szCs w:val="21"/>
        </w:rPr>
      </w:pPr>
      <w:r w:rsidRPr="002454E9">
        <w:rPr>
          <w:position w:val="-10"/>
          <w:szCs w:val="21"/>
        </w:rPr>
        <w:object w:dxaOrig="300" w:dyaOrig="340" w14:anchorId="76857639">
          <v:shape id="_x0000_i1035" type="#_x0000_t75" style="width:15.1pt;height:17.35pt" o:ole="">
            <v:imagedata r:id="rId36" o:title=""/>
          </v:shape>
          <o:OLEObject Type="Embed" ProgID="Equation.3" ShapeID="_x0000_i1035" DrawAspect="Content" ObjectID="_1803990302" r:id="rId37"/>
        </w:object>
      </w:r>
      <w:r w:rsidRPr="002454E9">
        <w:rPr>
          <w:szCs w:val="21"/>
        </w:rPr>
        <w:t>——</w:t>
      </w:r>
      <w:r w:rsidRPr="002454E9">
        <w:rPr>
          <w:szCs w:val="21"/>
        </w:rPr>
        <w:t>灼烧前瓷坩埚加试样重，</w:t>
      </w:r>
      <w:r w:rsidR="00673C79" w:rsidRPr="002454E9">
        <w:rPr>
          <w:szCs w:val="21"/>
        </w:rPr>
        <w:t>单位为克（</w:t>
      </w:r>
      <w:r w:rsidRPr="002454E9">
        <w:rPr>
          <w:szCs w:val="21"/>
        </w:rPr>
        <w:t>g</w:t>
      </w:r>
      <w:r w:rsidR="00673C79" w:rsidRPr="002454E9">
        <w:rPr>
          <w:szCs w:val="21"/>
        </w:rPr>
        <w:t>）</w:t>
      </w:r>
      <w:r w:rsidRPr="002454E9">
        <w:rPr>
          <w:szCs w:val="21"/>
        </w:rPr>
        <w:t>；</w:t>
      </w:r>
    </w:p>
    <w:p w14:paraId="3083E0ED" w14:textId="798AFCC5" w:rsidR="008B1953" w:rsidRPr="002454E9" w:rsidRDefault="008B1953" w:rsidP="008B1953">
      <w:pPr>
        <w:tabs>
          <w:tab w:val="left" w:pos="1600"/>
        </w:tabs>
        <w:topLinePunct/>
        <w:adjustRightInd w:val="0"/>
        <w:snapToGrid w:val="0"/>
        <w:ind w:firstLineChars="200" w:firstLine="420"/>
        <w:rPr>
          <w:szCs w:val="21"/>
        </w:rPr>
      </w:pPr>
      <w:r w:rsidRPr="002454E9">
        <w:rPr>
          <w:position w:val="-10"/>
          <w:szCs w:val="21"/>
        </w:rPr>
        <w:object w:dxaOrig="320" w:dyaOrig="340" w14:anchorId="79156CBA">
          <v:shape id="_x0000_i1036" type="#_x0000_t75" style="width:17.35pt;height:17.35pt" o:ole="">
            <v:imagedata r:id="rId38" o:title=""/>
          </v:shape>
          <o:OLEObject Type="Embed" ProgID="Equation.3" ShapeID="_x0000_i1036" DrawAspect="Content" ObjectID="_1803990303" r:id="rId39"/>
        </w:object>
      </w:r>
      <w:r w:rsidRPr="002454E9">
        <w:rPr>
          <w:szCs w:val="21"/>
        </w:rPr>
        <w:t>——</w:t>
      </w:r>
      <w:r w:rsidRPr="002454E9">
        <w:rPr>
          <w:szCs w:val="21"/>
        </w:rPr>
        <w:t>灼烧后瓷坩埚加试样重，</w:t>
      </w:r>
      <w:r w:rsidR="00673C79" w:rsidRPr="002454E9">
        <w:rPr>
          <w:szCs w:val="21"/>
        </w:rPr>
        <w:t>单位为克（</w:t>
      </w:r>
      <w:r w:rsidR="00673C79" w:rsidRPr="002454E9">
        <w:rPr>
          <w:szCs w:val="21"/>
        </w:rPr>
        <w:t>g</w:t>
      </w:r>
      <w:r w:rsidR="00673C79" w:rsidRPr="002454E9">
        <w:rPr>
          <w:szCs w:val="21"/>
        </w:rPr>
        <w:t>）</w:t>
      </w:r>
      <w:r w:rsidRPr="002454E9">
        <w:rPr>
          <w:szCs w:val="21"/>
        </w:rPr>
        <w:t>；</w:t>
      </w:r>
    </w:p>
    <w:p w14:paraId="4E58A2AA" w14:textId="12222A2D" w:rsidR="008B1953" w:rsidRPr="002454E9" w:rsidRDefault="002454E9" w:rsidP="002454E9">
      <w:pPr>
        <w:tabs>
          <w:tab w:val="left" w:pos="1600"/>
        </w:tabs>
        <w:topLinePunct/>
        <w:adjustRightInd w:val="0"/>
        <w:snapToGrid w:val="0"/>
        <w:ind w:firstLineChars="200" w:firstLine="420"/>
        <w:rPr>
          <w:szCs w:val="21"/>
        </w:rPr>
      </w:pPr>
      <m:oMath>
        <m:r>
          <w:rPr>
            <w:rFonts w:ascii="Cambria Math" w:hAnsi="Cambria Math"/>
            <w:szCs w:val="21"/>
          </w:rPr>
          <m:t>m</m:t>
        </m:r>
      </m:oMath>
      <w:r w:rsidR="008B1953" w:rsidRPr="002454E9">
        <w:rPr>
          <w:szCs w:val="21"/>
        </w:rPr>
        <w:t>——</w:t>
      </w:r>
      <w:r w:rsidR="008B1953" w:rsidRPr="002454E9">
        <w:rPr>
          <w:szCs w:val="21"/>
        </w:rPr>
        <w:t>试验份质量，</w:t>
      </w:r>
      <w:r w:rsidR="00673C79" w:rsidRPr="002454E9">
        <w:rPr>
          <w:szCs w:val="21"/>
        </w:rPr>
        <w:t>单位为克（</w:t>
      </w:r>
      <w:r w:rsidR="00673C79" w:rsidRPr="002454E9">
        <w:rPr>
          <w:szCs w:val="21"/>
        </w:rPr>
        <w:t>g</w:t>
      </w:r>
      <w:r w:rsidR="00673C79" w:rsidRPr="002454E9">
        <w:rPr>
          <w:szCs w:val="21"/>
        </w:rPr>
        <w:t>）</w:t>
      </w:r>
      <w:r w:rsidR="008B1953" w:rsidRPr="002454E9">
        <w:rPr>
          <w:szCs w:val="21"/>
        </w:rPr>
        <w:t>。</w:t>
      </w:r>
    </w:p>
    <w:p w14:paraId="396520EF"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以两次平行测定的算术平均值表示到小数点后二位为测定结果。</w:t>
      </w:r>
    </w:p>
    <w:p w14:paraId="77AD4E1B" w14:textId="77777777" w:rsidR="008B1953" w:rsidRPr="002454E9" w:rsidRDefault="008B1953" w:rsidP="001C106C">
      <w:pPr>
        <w:numPr>
          <w:ilvl w:val="0"/>
          <w:numId w:val="41"/>
        </w:numPr>
        <w:topLinePunct/>
        <w:adjustRightInd w:val="0"/>
        <w:snapToGrid w:val="0"/>
        <w:rPr>
          <w:rFonts w:eastAsia="黑体"/>
          <w:szCs w:val="21"/>
        </w:rPr>
      </w:pPr>
      <w:r w:rsidRPr="002454E9">
        <w:rPr>
          <w:rFonts w:eastAsia="黑体"/>
          <w:szCs w:val="21"/>
        </w:rPr>
        <w:t>精密度</w:t>
      </w:r>
    </w:p>
    <w:p w14:paraId="4E9A677B" w14:textId="7950D0C1" w:rsidR="008B1953" w:rsidRPr="002454E9" w:rsidRDefault="008B1953" w:rsidP="008B1953">
      <w:pPr>
        <w:topLinePunct/>
        <w:adjustRightInd w:val="0"/>
        <w:snapToGrid w:val="0"/>
        <w:ind w:firstLineChars="200" w:firstLine="420"/>
        <w:rPr>
          <w:szCs w:val="21"/>
        </w:rPr>
      </w:pPr>
      <w:r w:rsidRPr="002454E9">
        <w:rPr>
          <w:szCs w:val="21"/>
        </w:rPr>
        <w:t>在重复性条件下获得的两次独立测定结果的绝对差值不大于</w:t>
      </w:r>
      <w:r w:rsidRPr="002454E9">
        <w:rPr>
          <w:szCs w:val="21"/>
        </w:rPr>
        <w:t>0.01</w:t>
      </w:r>
      <w:r w:rsidR="002B4E4A" w:rsidRPr="002454E9">
        <w:rPr>
          <w:szCs w:val="21"/>
        </w:rPr>
        <w:t xml:space="preserve"> </w:t>
      </w:r>
      <w:r w:rsidRPr="002454E9">
        <w:rPr>
          <w:szCs w:val="21"/>
        </w:rPr>
        <w:t>%</w:t>
      </w:r>
      <w:r w:rsidRPr="002454E9">
        <w:rPr>
          <w:szCs w:val="21"/>
        </w:rPr>
        <w:t>，以大于</w:t>
      </w:r>
      <w:r w:rsidRPr="002454E9">
        <w:rPr>
          <w:szCs w:val="21"/>
        </w:rPr>
        <w:t>0.01</w:t>
      </w:r>
      <w:r w:rsidR="002B4E4A" w:rsidRPr="002454E9">
        <w:rPr>
          <w:szCs w:val="21"/>
        </w:rPr>
        <w:t xml:space="preserve"> </w:t>
      </w:r>
      <w:r w:rsidRPr="002454E9">
        <w:rPr>
          <w:szCs w:val="21"/>
        </w:rPr>
        <w:t>%</w:t>
      </w:r>
      <w:r w:rsidRPr="002454E9">
        <w:rPr>
          <w:szCs w:val="21"/>
        </w:rPr>
        <w:t>的情况不超过</w:t>
      </w:r>
      <w:r w:rsidRPr="002454E9">
        <w:rPr>
          <w:szCs w:val="21"/>
        </w:rPr>
        <w:t>5</w:t>
      </w:r>
      <w:r w:rsidR="002B4E4A" w:rsidRPr="002454E9">
        <w:rPr>
          <w:szCs w:val="21"/>
        </w:rPr>
        <w:t xml:space="preserve"> </w:t>
      </w:r>
      <w:r w:rsidRPr="002454E9">
        <w:rPr>
          <w:szCs w:val="21"/>
        </w:rPr>
        <w:t>%</w:t>
      </w:r>
      <w:r w:rsidRPr="002454E9">
        <w:rPr>
          <w:szCs w:val="21"/>
        </w:rPr>
        <w:t>为前提。</w:t>
      </w:r>
    </w:p>
    <w:p w14:paraId="1480B553" w14:textId="77777777" w:rsidR="008B1953" w:rsidRPr="002454E9" w:rsidRDefault="008B1953" w:rsidP="001C106C">
      <w:pPr>
        <w:numPr>
          <w:ilvl w:val="0"/>
          <w:numId w:val="42"/>
        </w:numPr>
        <w:topLinePunct/>
        <w:adjustRightInd w:val="0"/>
        <w:snapToGrid w:val="0"/>
        <w:spacing w:beforeLines="50" w:before="156" w:afterLines="50" w:after="156"/>
        <w:rPr>
          <w:rFonts w:eastAsia="黑体"/>
          <w:b/>
          <w:bCs/>
        </w:rPr>
      </w:pPr>
      <w:r w:rsidRPr="002454E9">
        <w:rPr>
          <w:rFonts w:eastAsia="黑体"/>
        </w:rPr>
        <w:t>重量法测定湿存水量</w:t>
      </w:r>
    </w:p>
    <w:p w14:paraId="28B8EA40" w14:textId="77777777" w:rsidR="008B1953" w:rsidRPr="002454E9" w:rsidRDefault="008B1953" w:rsidP="001C106C">
      <w:pPr>
        <w:numPr>
          <w:ilvl w:val="0"/>
          <w:numId w:val="43"/>
        </w:numPr>
        <w:topLinePunct/>
        <w:adjustRightInd w:val="0"/>
        <w:snapToGrid w:val="0"/>
        <w:rPr>
          <w:rFonts w:eastAsia="黑体"/>
          <w:szCs w:val="21"/>
        </w:rPr>
      </w:pPr>
      <w:r w:rsidRPr="002454E9">
        <w:rPr>
          <w:rFonts w:eastAsia="黑体"/>
          <w:szCs w:val="21"/>
        </w:rPr>
        <w:t xml:space="preserve"> </w:t>
      </w:r>
      <w:r w:rsidRPr="002454E9">
        <w:rPr>
          <w:rFonts w:eastAsia="黑体"/>
          <w:szCs w:val="21"/>
        </w:rPr>
        <w:t>原理</w:t>
      </w:r>
    </w:p>
    <w:p w14:paraId="58FF5C76" w14:textId="68DFD2CC" w:rsidR="008B1953" w:rsidRPr="002454E9" w:rsidRDefault="008B1953" w:rsidP="008B1953">
      <w:pPr>
        <w:topLinePunct/>
        <w:adjustRightInd w:val="0"/>
        <w:snapToGrid w:val="0"/>
        <w:ind w:firstLineChars="200" w:firstLine="420"/>
        <w:rPr>
          <w:szCs w:val="21"/>
        </w:rPr>
      </w:pPr>
      <w:r w:rsidRPr="002454E9">
        <w:rPr>
          <w:szCs w:val="21"/>
        </w:rPr>
        <w:t>试样于</w:t>
      </w:r>
      <w:r w:rsidR="002B4E4A" w:rsidRPr="002454E9">
        <w:rPr>
          <w:szCs w:val="21"/>
        </w:rPr>
        <w:t>105 ℃</w:t>
      </w:r>
      <w:r w:rsidR="00A444FE">
        <w:rPr>
          <w:rFonts w:hint="eastAsia"/>
          <w:szCs w:val="21"/>
        </w:rPr>
        <w:t xml:space="preserve"> </w:t>
      </w:r>
      <w:r w:rsidR="002B4E4A" w:rsidRPr="002454E9">
        <w:rPr>
          <w:szCs w:val="21"/>
        </w:rPr>
        <w:t>±</w:t>
      </w:r>
      <w:r w:rsidR="00A444FE">
        <w:rPr>
          <w:rFonts w:hint="eastAsia"/>
          <w:szCs w:val="21"/>
        </w:rPr>
        <w:t xml:space="preserve"> </w:t>
      </w:r>
      <w:r w:rsidR="002B4E4A" w:rsidRPr="002454E9">
        <w:rPr>
          <w:szCs w:val="21"/>
        </w:rPr>
        <w:t>2 ℃</w:t>
      </w:r>
      <w:r w:rsidRPr="002454E9">
        <w:rPr>
          <w:szCs w:val="21"/>
        </w:rPr>
        <w:t>的烘箱中干燥</w:t>
      </w:r>
      <w:r w:rsidRPr="002454E9">
        <w:rPr>
          <w:szCs w:val="21"/>
        </w:rPr>
        <w:t>2</w:t>
      </w:r>
      <w:r w:rsidR="002B4E4A" w:rsidRPr="002454E9">
        <w:rPr>
          <w:szCs w:val="21"/>
        </w:rPr>
        <w:t xml:space="preserve"> </w:t>
      </w:r>
      <w:r w:rsidRPr="002454E9">
        <w:rPr>
          <w:szCs w:val="21"/>
        </w:rPr>
        <w:t>h</w:t>
      </w:r>
      <w:r w:rsidRPr="002454E9">
        <w:rPr>
          <w:szCs w:val="21"/>
        </w:rPr>
        <w:t>，以烘干前后重量的差值计算湿存水量。</w:t>
      </w:r>
    </w:p>
    <w:p w14:paraId="578AF215" w14:textId="77777777" w:rsidR="008B1953" w:rsidRPr="002454E9" w:rsidRDefault="008B1953" w:rsidP="001C106C">
      <w:pPr>
        <w:numPr>
          <w:ilvl w:val="0"/>
          <w:numId w:val="44"/>
        </w:numPr>
        <w:topLinePunct/>
        <w:adjustRightInd w:val="0"/>
        <w:snapToGrid w:val="0"/>
        <w:rPr>
          <w:rFonts w:eastAsia="黑体"/>
          <w:szCs w:val="21"/>
        </w:rPr>
      </w:pPr>
      <w:r w:rsidRPr="002454E9">
        <w:rPr>
          <w:rFonts w:eastAsia="黑体"/>
          <w:szCs w:val="21"/>
        </w:rPr>
        <w:t xml:space="preserve"> </w:t>
      </w:r>
      <w:r w:rsidRPr="002454E9">
        <w:rPr>
          <w:rFonts w:eastAsia="黑体"/>
          <w:szCs w:val="21"/>
        </w:rPr>
        <w:t>仪器</w:t>
      </w:r>
    </w:p>
    <w:p w14:paraId="0875F9F5" w14:textId="766EA3C7" w:rsidR="008B1953" w:rsidRPr="002454E9" w:rsidRDefault="008B1953" w:rsidP="008B1953">
      <w:pPr>
        <w:topLinePunct/>
        <w:adjustRightInd w:val="0"/>
        <w:snapToGrid w:val="0"/>
        <w:rPr>
          <w:rFonts w:eastAsia="黑体"/>
          <w:szCs w:val="21"/>
        </w:rPr>
      </w:pPr>
      <w:r w:rsidRPr="002454E9">
        <w:rPr>
          <w:rFonts w:eastAsia="黑体"/>
          <w:szCs w:val="21"/>
        </w:rPr>
        <w:t xml:space="preserve">10.2.1 </w:t>
      </w:r>
      <w:r w:rsidRPr="002454E9">
        <w:rPr>
          <w:rFonts w:eastAsia="黑体"/>
          <w:szCs w:val="21"/>
        </w:rPr>
        <w:t>烘箱，</w:t>
      </w:r>
      <w:r w:rsidR="00A14272">
        <w:rPr>
          <w:rFonts w:eastAsia="黑体" w:hint="eastAsia"/>
          <w:szCs w:val="21"/>
        </w:rPr>
        <w:t>控温</w:t>
      </w:r>
      <w:r w:rsidR="002B4E4A" w:rsidRPr="002454E9">
        <w:rPr>
          <w:szCs w:val="21"/>
        </w:rPr>
        <w:t>105 ℃</w:t>
      </w:r>
      <w:r w:rsidR="00A444FE">
        <w:rPr>
          <w:rFonts w:hint="eastAsia"/>
          <w:szCs w:val="21"/>
        </w:rPr>
        <w:t xml:space="preserve"> </w:t>
      </w:r>
      <w:r w:rsidR="002B4E4A" w:rsidRPr="002454E9">
        <w:rPr>
          <w:szCs w:val="21"/>
        </w:rPr>
        <w:t>±</w:t>
      </w:r>
      <w:r w:rsidR="00A444FE">
        <w:rPr>
          <w:rFonts w:hint="eastAsia"/>
          <w:szCs w:val="21"/>
        </w:rPr>
        <w:t xml:space="preserve"> </w:t>
      </w:r>
      <w:r w:rsidR="002B4E4A" w:rsidRPr="002454E9">
        <w:rPr>
          <w:szCs w:val="21"/>
        </w:rPr>
        <w:t>2 ℃</w:t>
      </w:r>
      <w:r w:rsidRPr="002454E9">
        <w:rPr>
          <w:rFonts w:eastAsia="黑体"/>
          <w:szCs w:val="21"/>
        </w:rPr>
        <w:t>；</w:t>
      </w:r>
    </w:p>
    <w:p w14:paraId="3102D5D1" w14:textId="40CEEC63"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10.2.2</w:t>
        </w:r>
      </w:smartTag>
      <w:r w:rsidRPr="002454E9">
        <w:rPr>
          <w:rFonts w:eastAsia="黑体"/>
          <w:szCs w:val="21"/>
        </w:rPr>
        <w:t xml:space="preserve">  </w:t>
      </w:r>
      <w:r w:rsidRPr="002454E9">
        <w:rPr>
          <w:rFonts w:eastAsia="黑体"/>
          <w:szCs w:val="21"/>
        </w:rPr>
        <w:t>称量瓶，</w:t>
      </w:r>
      <w:r w:rsidRPr="002454E9">
        <w:rPr>
          <w:rFonts w:eastAsia="黑体"/>
          <w:szCs w:val="21"/>
        </w:rPr>
        <w:t>Φ40</w:t>
      </w:r>
      <w:r w:rsidR="002B4E4A" w:rsidRPr="002454E9">
        <w:rPr>
          <w:rFonts w:eastAsia="黑体"/>
          <w:szCs w:val="21"/>
        </w:rPr>
        <w:t xml:space="preserve"> </w:t>
      </w:r>
      <w:r w:rsidRPr="002454E9">
        <w:rPr>
          <w:rFonts w:eastAsia="黑体"/>
          <w:szCs w:val="21"/>
        </w:rPr>
        <w:t>mm</w:t>
      </w:r>
      <w:r w:rsidR="00A14272">
        <w:rPr>
          <w:rFonts w:eastAsia="黑体" w:hint="eastAsia"/>
          <w:szCs w:val="21"/>
        </w:rPr>
        <w:t xml:space="preserve"> </w:t>
      </w:r>
      <w:r w:rsidRPr="002454E9">
        <w:rPr>
          <w:rFonts w:eastAsia="黑体"/>
          <w:szCs w:val="21"/>
        </w:rPr>
        <w:t>×</w:t>
      </w:r>
      <w:r w:rsidR="00A14272">
        <w:rPr>
          <w:rFonts w:eastAsia="黑体" w:hint="eastAsia"/>
          <w:szCs w:val="21"/>
        </w:rPr>
        <w:t xml:space="preserve"> </w:t>
      </w:r>
      <w:r w:rsidRPr="002454E9">
        <w:rPr>
          <w:rFonts w:eastAsia="黑体"/>
          <w:szCs w:val="21"/>
        </w:rPr>
        <w:t>25</w:t>
      </w:r>
      <w:r w:rsidR="002B4E4A" w:rsidRPr="002454E9">
        <w:rPr>
          <w:rFonts w:eastAsia="黑体"/>
          <w:szCs w:val="21"/>
        </w:rPr>
        <w:t xml:space="preserve"> </w:t>
      </w:r>
      <w:r w:rsidRPr="002454E9">
        <w:rPr>
          <w:rFonts w:eastAsia="黑体"/>
          <w:szCs w:val="21"/>
        </w:rPr>
        <w:t>mm</w:t>
      </w:r>
      <w:r w:rsidRPr="002454E9">
        <w:rPr>
          <w:rFonts w:eastAsia="黑体"/>
          <w:szCs w:val="21"/>
        </w:rPr>
        <w:t>；</w:t>
      </w:r>
    </w:p>
    <w:p w14:paraId="54D1740A"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10.2.3</w:t>
        </w:r>
      </w:smartTag>
      <w:r w:rsidRPr="002454E9">
        <w:rPr>
          <w:rFonts w:eastAsia="黑体"/>
          <w:szCs w:val="21"/>
        </w:rPr>
        <w:t xml:space="preserve"> </w:t>
      </w:r>
      <w:r w:rsidRPr="002454E9">
        <w:rPr>
          <w:rFonts w:eastAsia="黑体"/>
          <w:szCs w:val="21"/>
        </w:rPr>
        <w:t>内装蓝色硅胶干燥器。</w:t>
      </w:r>
    </w:p>
    <w:p w14:paraId="025D778E" w14:textId="77777777" w:rsidR="008B1953" w:rsidRPr="002454E9" w:rsidRDefault="008B1953" w:rsidP="001C106C">
      <w:pPr>
        <w:numPr>
          <w:ilvl w:val="0"/>
          <w:numId w:val="45"/>
        </w:numPr>
        <w:topLinePunct/>
        <w:adjustRightInd w:val="0"/>
        <w:snapToGrid w:val="0"/>
        <w:rPr>
          <w:rFonts w:eastAsia="黑体"/>
          <w:szCs w:val="21"/>
        </w:rPr>
      </w:pPr>
      <w:r w:rsidRPr="002454E9">
        <w:rPr>
          <w:rFonts w:eastAsia="黑体"/>
          <w:szCs w:val="21"/>
        </w:rPr>
        <w:t>程序</w:t>
      </w:r>
    </w:p>
    <w:p w14:paraId="56C046D8"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10.3.1</w:t>
        </w:r>
      </w:smartTag>
      <w:r w:rsidRPr="002454E9">
        <w:rPr>
          <w:rFonts w:eastAsia="黑体"/>
          <w:szCs w:val="21"/>
        </w:rPr>
        <w:t xml:space="preserve"> </w:t>
      </w:r>
      <w:r w:rsidRPr="002454E9">
        <w:rPr>
          <w:rFonts w:eastAsia="黑体"/>
          <w:szCs w:val="21"/>
        </w:rPr>
        <w:t>测定</w:t>
      </w:r>
    </w:p>
    <w:p w14:paraId="296AB885" w14:textId="09C929DB" w:rsidR="008B1953" w:rsidRPr="002454E9" w:rsidRDefault="008B1953" w:rsidP="008B1953">
      <w:pPr>
        <w:tabs>
          <w:tab w:val="left" w:pos="1600"/>
        </w:tabs>
        <w:topLinePunct/>
        <w:adjustRightInd w:val="0"/>
        <w:snapToGrid w:val="0"/>
        <w:ind w:firstLineChars="200" w:firstLine="420"/>
        <w:rPr>
          <w:szCs w:val="21"/>
        </w:rPr>
      </w:pPr>
      <w:r w:rsidRPr="002454E9">
        <w:rPr>
          <w:szCs w:val="21"/>
        </w:rPr>
        <w:t>将空称量瓶及盖（</w:t>
      </w:r>
      <w:smartTag w:uri="urn:schemas-microsoft-com:office:smarttags" w:element="chsdate">
        <w:smartTagPr>
          <w:attr w:name="Year" w:val="1899"/>
          <w:attr w:name="Month" w:val="12"/>
          <w:attr w:name="Day" w:val="30"/>
          <w:attr w:name="IsLunarDate" w:val="False"/>
          <w:attr w:name="IsROCDate" w:val="False"/>
        </w:smartTagPr>
        <w:r w:rsidRPr="002454E9">
          <w:rPr>
            <w:szCs w:val="21"/>
          </w:rPr>
          <w:t>10.2.2</w:t>
        </w:r>
      </w:smartTag>
      <w:r w:rsidRPr="002454E9">
        <w:rPr>
          <w:szCs w:val="21"/>
        </w:rPr>
        <w:t>），置于</w:t>
      </w:r>
      <w:r w:rsidR="002B4E4A" w:rsidRPr="002454E9">
        <w:rPr>
          <w:szCs w:val="21"/>
        </w:rPr>
        <w:t>105 ℃</w:t>
      </w:r>
      <w:r w:rsidR="00A444FE">
        <w:rPr>
          <w:rFonts w:hint="eastAsia"/>
          <w:szCs w:val="21"/>
        </w:rPr>
        <w:t xml:space="preserve"> </w:t>
      </w:r>
      <w:r w:rsidR="002B4E4A" w:rsidRPr="002454E9">
        <w:rPr>
          <w:szCs w:val="21"/>
        </w:rPr>
        <w:t>±</w:t>
      </w:r>
      <w:r w:rsidR="00A444FE">
        <w:rPr>
          <w:rFonts w:hint="eastAsia"/>
          <w:szCs w:val="21"/>
        </w:rPr>
        <w:t xml:space="preserve"> </w:t>
      </w:r>
      <w:r w:rsidR="002B4E4A" w:rsidRPr="002454E9">
        <w:rPr>
          <w:szCs w:val="21"/>
        </w:rPr>
        <w:t>2 ℃</w:t>
      </w:r>
      <w:r w:rsidRPr="002454E9">
        <w:rPr>
          <w:szCs w:val="21"/>
        </w:rPr>
        <w:t>的烘箱</w:t>
      </w:r>
      <w:r w:rsidR="00A444FE">
        <w:rPr>
          <w:rFonts w:hint="eastAsia"/>
          <w:szCs w:val="21"/>
        </w:rPr>
        <w:t>（</w:t>
      </w:r>
      <w:r w:rsidRPr="002454E9">
        <w:rPr>
          <w:szCs w:val="21"/>
        </w:rPr>
        <w:t>10.2.1</w:t>
      </w:r>
      <w:r w:rsidR="00A444FE">
        <w:rPr>
          <w:rFonts w:hint="eastAsia"/>
          <w:szCs w:val="21"/>
        </w:rPr>
        <w:t>）</w:t>
      </w:r>
      <w:r w:rsidRPr="002454E9">
        <w:rPr>
          <w:szCs w:val="21"/>
        </w:rPr>
        <w:t>内，烘干</w:t>
      </w:r>
      <w:r w:rsidRPr="002454E9">
        <w:rPr>
          <w:szCs w:val="21"/>
        </w:rPr>
        <w:t>2</w:t>
      </w:r>
      <w:r w:rsidR="002B4E4A" w:rsidRPr="002454E9">
        <w:rPr>
          <w:szCs w:val="21"/>
        </w:rPr>
        <w:t xml:space="preserve"> </w:t>
      </w:r>
      <w:r w:rsidRPr="002454E9">
        <w:rPr>
          <w:szCs w:val="21"/>
        </w:rPr>
        <w:t>h</w:t>
      </w:r>
      <w:r w:rsidRPr="002454E9">
        <w:rPr>
          <w:szCs w:val="21"/>
        </w:rPr>
        <w:t>，取出，置于干燥器（</w:t>
      </w:r>
      <w:r w:rsidRPr="002454E9">
        <w:rPr>
          <w:szCs w:val="21"/>
        </w:rPr>
        <w:t>10.2.3</w:t>
      </w:r>
      <w:r w:rsidRPr="002454E9">
        <w:rPr>
          <w:szCs w:val="21"/>
        </w:rPr>
        <w:t>）中，冷却</w:t>
      </w:r>
      <w:r w:rsidRPr="002454E9">
        <w:rPr>
          <w:szCs w:val="21"/>
        </w:rPr>
        <w:t>30</w:t>
      </w:r>
      <w:r w:rsidR="002B4E4A" w:rsidRPr="002454E9">
        <w:rPr>
          <w:szCs w:val="21"/>
        </w:rPr>
        <w:t xml:space="preserve"> </w:t>
      </w:r>
      <w:r w:rsidRPr="002454E9">
        <w:rPr>
          <w:szCs w:val="21"/>
        </w:rPr>
        <w:t>min</w:t>
      </w:r>
      <w:r w:rsidRPr="002454E9">
        <w:rPr>
          <w:szCs w:val="21"/>
        </w:rPr>
        <w:t>后称重。称取</w:t>
      </w:r>
      <w:r w:rsidRPr="002454E9">
        <w:rPr>
          <w:szCs w:val="21"/>
        </w:rPr>
        <w:t>1</w:t>
      </w:r>
      <w:r w:rsidR="002B4E4A" w:rsidRPr="002454E9">
        <w:rPr>
          <w:szCs w:val="21"/>
        </w:rPr>
        <w:t xml:space="preserve"> </w:t>
      </w:r>
      <w:r w:rsidRPr="002454E9">
        <w:rPr>
          <w:szCs w:val="21"/>
        </w:rPr>
        <w:t>g</w:t>
      </w:r>
      <w:r w:rsidRPr="002454E9">
        <w:rPr>
          <w:szCs w:val="21"/>
        </w:rPr>
        <w:t>试样（</w:t>
      </w:r>
      <w:proofErr w:type="gramStart"/>
      <w:r w:rsidR="00A444FE">
        <w:rPr>
          <w:rFonts w:hint="eastAsia"/>
          <w:szCs w:val="21"/>
        </w:rPr>
        <w:t>称准</w:t>
      </w:r>
      <w:r w:rsidRPr="002454E9">
        <w:rPr>
          <w:szCs w:val="21"/>
        </w:rPr>
        <w:t>至</w:t>
      </w:r>
      <w:proofErr w:type="gramEnd"/>
      <w:r w:rsidRPr="002454E9">
        <w:rPr>
          <w:szCs w:val="21"/>
        </w:rPr>
        <w:t>0.001</w:t>
      </w:r>
      <w:r w:rsidR="002B4E4A" w:rsidRPr="002454E9">
        <w:rPr>
          <w:szCs w:val="21"/>
        </w:rPr>
        <w:t xml:space="preserve"> </w:t>
      </w:r>
      <w:r w:rsidRPr="002454E9">
        <w:rPr>
          <w:szCs w:val="21"/>
        </w:rPr>
        <w:t>g</w:t>
      </w:r>
      <w:r w:rsidRPr="002454E9">
        <w:rPr>
          <w:szCs w:val="21"/>
        </w:rPr>
        <w:t>）于已知重量的称量瓶中，盖上瓶盖称量。将瓶盖部分打开，置于</w:t>
      </w:r>
      <w:r w:rsidR="002B4E4A" w:rsidRPr="002454E9">
        <w:rPr>
          <w:szCs w:val="21"/>
        </w:rPr>
        <w:t>105 ℃</w:t>
      </w:r>
      <w:r w:rsidR="00A444FE">
        <w:rPr>
          <w:rFonts w:hint="eastAsia"/>
          <w:szCs w:val="21"/>
        </w:rPr>
        <w:t xml:space="preserve"> </w:t>
      </w:r>
      <w:r w:rsidR="002B4E4A" w:rsidRPr="002454E9">
        <w:rPr>
          <w:szCs w:val="21"/>
        </w:rPr>
        <w:t>±</w:t>
      </w:r>
      <w:r w:rsidR="00A444FE">
        <w:rPr>
          <w:rFonts w:hint="eastAsia"/>
          <w:szCs w:val="21"/>
        </w:rPr>
        <w:t xml:space="preserve"> </w:t>
      </w:r>
      <w:r w:rsidR="002B4E4A" w:rsidRPr="002454E9">
        <w:rPr>
          <w:szCs w:val="21"/>
        </w:rPr>
        <w:t>2 ℃</w:t>
      </w:r>
      <w:r w:rsidRPr="002454E9">
        <w:rPr>
          <w:szCs w:val="21"/>
        </w:rPr>
        <w:t>的烘箱内，烘干</w:t>
      </w:r>
      <w:r w:rsidRPr="002454E9">
        <w:rPr>
          <w:szCs w:val="21"/>
        </w:rPr>
        <w:t>2</w:t>
      </w:r>
      <w:r w:rsidR="002B4E4A" w:rsidRPr="002454E9">
        <w:rPr>
          <w:szCs w:val="21"/>
        </w:rPr>
        <w:t xml:space="preserve"> </w:t>
      </w:r>
      <w:r w:rsidRPr="002454E9">
        <w:rPr>
          <w:szCs w:val="21"/>
        </w:rPr>
        <w:t>h</w:t>
      </w:r>
      <w:r w:rsidRPr="002454E9">
        <w:rPr>
          <w:szCs w:val="21"/>
        </w:rPr>
        <w:t>，取出，置于干燥器中，冷却</w:t>
      </w:r>
      <w:r w:rsidRPr="002454E9">
        <w:rPr>
          <w:szCs w:val="21"/>
        </w:rPr>
        <w:t>30</w:t>
      </w:r>
      <w:r w:rsidR="002B4E4A" w:rsidRPr="002454E9">
        <w:rPr>
          <w:szCs w:val="21"/>
        </w:rPr>
        <w:t xml:space="preserve"> </w:t>
      </w:r>
      <w:r w:rsidRPr="002454E9">
        <w:rPr>
          <w:szCs w:val="21"/>
        </w:rPr>
        <w:t>min</w:t>
      </w:r>
      <w:r w:rsidRPr="002454E9">
        <w:rPr>
          <w:szCs w:val="21"/>
        </w:rPr>
        <w:t>，盖严瓶盖称量。</w:t>
      </w:r>
    </w:p>
    <w:p w14:paraId="7E358DF2"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10.3.2</w:t>
        </w:r>
      </w:smartTag>
      <w:r w:rsidRPr="002454E9">
        <w:rPr>
          <w:rFonts w:eastAsia="黑体"/>
          <w:szCs w:val="21"/>
        </w:rPr>
        <w:t xml:space="preserve"> </w:t>
      </w:r>
      <w:r w:rsidRPr="002454E9">
        <w:rPr>
          <w:rFonts w:eastAsia="黑体"/>
          <w:szCs w:val="21"/>
        </w:rPr>
        <w:t>结果计算</w:t>
      </w:r>
    </w:p>
    <w:p w14:paraId="67936FA1" w14:textId="040AD5BE" w:rsidR="008B1953" w:rsidRPr="002454E9" w:rsidRDefault="008B1953" w:rsidP="008B1953">
      <w:pPr>
        <w:topLinePunct/>
        <w:adjustRightInd w:val="0"/>
        <w:snapToGrid w:val="0"/>
        <w:ind w:firstLineChars="200" w:firstLine="420"/>
        <w:rPr>
          <w:szCs w:val="21"/>
        </w:rPr>
      </w:pPr>
      <w:r w:rsidRPr="002454E9">
        <w:rPr>
          <w:szCs w:val="21"/>
        </w:rPr>
        <w:t>湿存水量的质量分数</w:t>
      </w:r>
      <w:r w:rsidRPr="002454E9">
        <w:rPr>
          <w:i/>
          <w:szCs w:val="21"/>
        </w:rPr>
        <w:t>W</w:t>
      </w:r>
      <w:r w:rsidRPr="002454E9">
        <w:rPr>
          <w:szCs w:val="21"/>
        </w:rPr>
        <w:t>，按公式（</w:t>
      </w:r>
      <w:r w:rsidRPr="002454E9">
        <w:rPr>
          <w:szCs w:val="21"/>
        </w:rPr>
        <w:t>1</w:t>
      </w:r>
      <w:r w:rsidR="00A444FE">
        <w:rPr>
          <w:rFonts w:hint="eastAsia"/>
          <w:szCs w:val="21"/>
        </w:rPr>
        <w:t>2</w:t>
      </w:r>
      <w:r w:rsidRPr="002454E9">
        <w:rPr>
          <w:szCs w:val="21"/>
        </w:rPr>
        <w:t>）计算：</w:t>
      </w:r>
    </w:p>
    <w:p w14:paraId="1E2E50ED" w14:textId="65A7ED4B" w:rsidR="008B1953" w:rsidRPr="002454E9" w:rsidRDefault="008B1953" w:rsidP="006122B0">
      <w:pPr>
        <w:topLinePunct/>
        <w:adjustRightInd w:val="0"/>
        <w:snapToGrid w:val="0"/>
        <w:ind w:firstLineChars="1100" w:firstLine="2310"/>
        <w:rPr>
          <w:szCs w:val="21"/>
        </w:rPr>
      </w:pPr>
      <w:r w:rsidRPr="002454E9">
        <w:rPr>
          <w:i/>
          <w:szCs w:val="21"/>
        </w:rPr>
        <w:t>W</w:t>
      </w:r>
      <w:r w:rsidRPr="002454E9">
        <w:rPr>
          <w:szCs w:val="21"/>
        </w:rPr>
        <w:t>=</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m</m:t>
                </m:r>
              </m:e>
              <m:sub>
                <m:r>
                  <w:rPr>
                    <w:rFonts w:ascii="Cambria Math" w:hAnsi="Cambria Math"/>
                    <w:szCs w:val="21"/>
                  </w:rPr>
                  <m:t>3</m:t>
                </m:r>
              </m:sub>
            </m:sSub>
            <m:r>
              <w:rPr>
                <w:rFonts w:ascii="Cambria Math" w:eastAsia="微软雅黑" w:hAnsi="Cambria Math"/>
                <w:szCs w:val="21"/>
              </w:rPr>
              <m:t>-</m:t>
            </m:r>
            <m:sSub>
              <m:sSubPr>
                <m:ctrlPr>
                  <w:rPr>
                    <w:rFonts w:ascii="Cambria Math" w:hAnsi="Cambria Math"/>
                    <w:i/>
                    <w:szCs w:val="21"/>
                  </w:rPr>
                </m:ctrlPr>
              </m:sSubPr>
              <m:e>
                <m:r>
                  <w:rPr>
                    <w:rFonts w:ascii="Cambria Math" w:hAnsi="Cambria Math"/>
                    <w:szCs w:val="21"/>
                  </w:rPr>
                  <m:t>m</m:t>
                </m:r>
              </m:e>
              <m:sub>
                <m:r>
                  <w:rPr>
                    <w:rFonts w:ascii="Cambria Math" w:hAnsi="Cambria Math"/>
                    <w:szCs w:val="21"/>
                  </w:rPr>
                  <m:t>4</m:t>
                </m:r>
              </m:sub>
            </m:sSub>
          </m:num>
          <m:den>
            <m:r>
              <w:rPr>
                <w:rFonts w:ascii="Cambria Math" w:hAnsi="Cambria Math"/>
                <w:szCs w:val="21"/>
              </w:rPr>
              <m:t>m</m:t>
            </m:r>
          </m:den>
        </m:f>
        <m:r>
          <w:rPr>
            <w:rFonts w:ascii="Cambria Math" w:hAnsi="Cambria Math"/>
            <w:szCs w:val="21"/>
          </w:rPr>
          <m:t>×100%</m:t>
        </m:r>
      </m:oMath>
      <w:r w:rsidRPr="002454E9">
        <w:t>……………………………………………………</w:t>
      </w:r>
      <w:r w:rsidRPr="002454E9">
        <w:t>（</w:t>
      </w:r>
      <w:r w:rsidRPr="002454E9">
        <w:t>1</w:t>
      </w:r>
      <w:r w:rsidR="00A444FE">
        <w:rPr>
          <w:rFonts w:hint="eastAsia"/>
        </w:rPr>
        <w:t>2</w:t>
      </w:r>
      <w:r w:rsidRPr="002454E9">
        <w:t>）</w:t>
      </w:r>
    </w:p>
    <w:p w14:paraId="71E35AFA" w14:textId="40985A5F" w:rsidR="008B1953" w:rsidRPr="002454E9" w:rsidRDefault="008B1953" w:rsidP="008B1953">
      <w:pPr>
        <w:tabs>
          <w:tab w:val="left" w:pos="1600"/>
        </w:tabs>
        <w:topLinePunct/>
        <w:adjustRightInd w:val="0"/>
        <w:snapToGrid w:val="0"/>
        <w:ind w:firstLineChars="200" w:firstLine="420"/>
        <w:rPr>
          <w:szCs w:val="21"/>
        </w:rPr>
      </w:pPr>
      <w:r w:rsidRPr="002454E9">
        <w:rPr>
          <w:szCs w:val="21"/>
        </w:rPr>
        <w:t>式中：</w:t>
      </w:r>
    </w:p>
    <w:p w14:paraId="2FCFC38F" w14:textId="63E14EF1" w:rsidR="00B87733" w:rsidRPr="002454E9" w:rsidRDefault="00B87733" w:rsidP="008B1953">
      <w:pPr>
        <w:tabs>
          <w:tab w:val="left" w:pos="1600"/>
        </w:tabs>
        <w:topLinePunct/>
        <w:adjustRightInd w:val="0"/>
        <w:snapToGrid w:val="0"/>
        <w:ind w:firstLineChars="200" w:firstLine="420"/>
        <w:rPr>
          <w:szCs w:val="21"/>
        </w:rPr>
      </w:pPr>
      <w:r w:rsidRPr="002454E9">
        <w:rPr>
          <w:i/>
          <w:szCs w:val="21"/>
        </w:rPr>
        <w:lastRenderedPageBreak/>
        <w:t>W</w:t>
      </w:r>
      <w:r w:rsidRPr="002454E9">
        <w:rPr>
          <w:szCs w:val="21"/>
        </w:rPr>
        <w:t>——</w:t>
      </w:r>
      <w:r w:rsidRPr="002454E9">
        <w:rPr>
          <w:szCs w:val="21"/>
        </w:rPr>
        <w:t>湿存水量的质量分数，单位为质量分数（</w:t>
      </w:r>
      <w:r w:rsidRPr="002454E9">
        <w:rPr>
          <w:szCs w:val="21"/>
        </w:rPr>
        <w:t>%</w:t>
      </w:r>
      <w:r w:rsidRPr="002454E9">
        <w:rPr>
          <w:szCs w:val="21"/>
        </w:rPr>
        <w:t>）；</w:t>
      </w:r>
    </w:p>
    <w:p w14:paraId="3A262294" w14:textId="41BDEF9B" w:rsidR="008B1953" w:rsidRPr="002454E9" w:rsidRDefault="00000000" w:rsidP="006122B0">
      <w:pPr>
        <w:tabs>
          <w:tab w:val="left" w:pos="1600"/>
        </w:tabs>
        <w:topLinePunct/>
        <w:adjustRightInd w:val="0"/>
        <w:snapToGrid w:val="0"/>
        <w:ind w:firstLineChars="200" w:firstLine="420"/>
        <w:rPr>
          <w:szCs w:val="21"/>
        </w:rPr>
      </w:pPr>
      <m:oMath>
        <m:sSub>
          <m:sSubPr>
            <m:ctrlPr>
              <w:rPr>
                <w:rFonts w:ascii="Cambria Math" w:hAnsi="Cambria Math"/>
                <w:i/>
                <w:szCs w:val="21"/>
              </w:rPr>
            </m:ctrlPr>
          </m:sSubPr>
          <m:e>
            <m:r>
              <w:rPr>
                <w:rFonts w:ascii="Cambria Math" w:hAnsi="Cambria Math"/>
                <w:szCs w:val="21"/>
              </w:rPr>
              <m:t>m</m:t>
            </m:r>
          </m:e>
          <m:sub>
            <m:r>
              <w:rPr>
                <w:rFonts w:ascii="Cambria Math" w:hAnsi="Cambria Math"/>
                <w:szCs w:val="21"/>
              </w:rPr>
              <m:t>3</m:t>
            </m:r>
          </m:sub>
        </m:sSub>
      </m:oMath>
      <w:r w:rsidR="008B1953" w:rsidRPr="002454E9">
        <w:rPr>
          <w:szCs w:val="21"/>
        </w:rPr>
        <w:t>——</w:t>
      </w:r>
      <w:proofErr w:type="gramStart"/>
      <w:r w:rsidR="008B1953" w:rsidRPr="002454E9">
        <w:rPr>
          <w:szCs w:val="21"/>
        </w:rPr>
        <w:t>烘前称量瓶</w:t>
      </w:r>
      <w:proofErr w:type="gramEnd"/>
      <w:r w:rsidR="008B1953" w:rsidRPr="002454E9">
        <w:rPr>
          <w:szCs w:val="21"/>
        </w:rPr>
        <w:t>加试样重，</w:t>
      </w:r>
      <w:r w:rsidR="00B87733" w:rsidRPr="002454E9">
        <w:t>单位为克（</w:t>
      </w:r>
      <w:r w:rsidR="00B87733" w:rsidRPr="002454E9">
        <w:t>g</w:t>
      </w:r>
      <w:r w:rsidR="00B87733" w:rsidRPr="002454E9">
        <w:t>）</w:t>
      </w:r>
      <w:r w:rsidR="008B1953" w:rsidRPr="002454E9">
        <w:rPr>
          <w:szCs w:val="21"/>
        </w:rPr>
        <w:t>；</w:t>
      </w:r>
    </w:p>
    <w:p w14:paraId="6409680C" w14:textId="3AC97D13" w:rsidR="008B1953" w:rsidRPr="002454E9" w:rsidRDefault="00000000" w:rsidP="006122B0">
      <w:pPr>
        <w:tabs>
          <w:tab w:val="left" w:pos="1600"/>
        </w:tabs>
        <w:topLinePunct/>
        <w:adjustRightInd w:val="0"/>
        <w:snapToGrid w:val="0"/>
        <w:ind w:firstLineChars="200" w:firstLine="420"/>
        <w:rPr>
          <w:szCs w:val="21"/>
        </w:rPr>
      </w:pPr>
      <m:oMath>
        <m:sSub>
          <m:sSubPr>
            <m:ctrlPr>
              <w:rPr>
                <w:rFonts w:ascii="Cambria Math" w:hAnsi="Cambria Math"/>
                <w:i/>
                <w:szCs w:val="21"/>
              </w:rPr>
            </m:ctrlPr>
          </m:sSubPr>
          <m:e>
            <m:r>
              <w:rPr>
                <w:rFonts w:ascii="Cambria Math" w:hAnsi="Cambria Math"/>
                <w:szCs w:val="21"/>
              </w:rPr>
              <m:t>m</m:t>
            </m:r>
          </m:e>
          <m:sub>
            <m:r>
              <w:rPr>
                <w:rFonts w:ascii="Cambria Math" w:hAnsi="Cambria Math"/>
                <w:szCs w:val="21"/>
              </w:rPr>
              <m:t>4</m:t>
            </m:r>
          </m:sub>
        </m:sSub>
      </m:oMath>
      <w:r w:rsidR="008B1953" w:rsidRPr="002454E9">
        <w:rPr>
          <w:szCs w:val="21"/>
        </w:rPr>
        <w:t>——</w:t>
      </w:r>
      <w:r w:rsidR="008B1953" w:rsidRPr="002454E9">
        <w:rPr>
          <w:szCs w:val="21"/>
        </w:rPr>
        <w:t>烘后称量瓶加试样重，</w:t>
      </w:r>
      <w:r w:rsidR="00B87733" w:rsidRPr="002454E9">
        <w:t>单位为克（</w:t>
      </w:r>
      <w:r w:rsidR="00B87733" w:rsidRPr="002454E9">
        <w:t>g</w:t>
      </w:r>
      <w:r w:rsidR="00B87733" w:rsidRPr="002454E9">
        <w:t>）</w:t>
      </w:r>
      <w:r w:rsidR="008B1953" w:rsidRPr="002454E9">
        <w:rPr>
          <w:szCs w:val="21"/>
        </w:rPr>
        <w:t>；</w:t>
      </w:r>
      <w:r w:rsidR="008B1953" w:rsidRPr="002454E9">
        <w:rPr>
          <w:szCs w:val="21"/>
        </w:rPr>
        <w:t xml:space="preserve"> </w:t>
      </w:r>
    </w:p>
    <w:p w14:paraId="57E97DDB" w14:textId="794945CE" w:rsidR="008B1953" w:rsidRPr="002454E9" w:rsidRDefault="002454E9" w:rsidP="002454E9">
      <w:pPr>
        <w:tabs>
          <w:tab w:val="left" w:pos="1600"/>
        </w:tabs>
        <w:topLinePunct/>
        <w:adjustRightInd w:val="0"/>
        <w:snapToGrid w:val="0"/>
        <w:ind w:firstLineChars="200" w:firstLine="420"/>
        <w:rPr>
          <w:szCs w:val="21"/>
        </w:rPr>
      </w:pPr>
      <m:oMath>
        <m:r>
          <w:rPr>
            <w:rFonts w:ascii="Cambria Math" w:hAnsi="Cambria Math"/>
            <w:szCs w:val="21"/>
          </w:rPr>
          <m:t>m</m:t>
        </m:r>
      </m:oMath>
      <w:r w:rsidR="008B1953" w:rsidRPr="002454E9">
        <w:rPr>
          <w:szCs w:val="21"/>
        </w:rPr>
        <w:t>—</w:t>
      </w:r>
      <w:r w:rsidR="008B1953" w:rsidRPr="002454E9">
        <w:rPr>
          <w:szCs w:val="21"/>
        </w:rPr>
        <w:t>试验份质量，</w:t>
      </w:r>
      <w:r w:rsidR="00B87733" w:rsidRPr="002454E9">
        <w:t>单位为克（</w:t>
      </w:r>
      <w:r w:rsidR="00B87733" w:rsidRPr="002454E9">
        <w:t>g</w:t>
      </w:r>
      <w:r w:rsidR="00B87733" w:rsidRPr="002454E9">
        <w:t>）</w:t>
      </w:r>
      <w:r w:rsidR="008B1953" w:rsidRPr="002454E9">
        <w:rPr>
          <w:szCs w:val="21"/>
        </w:rPr>
        <w:t>。</w:t>
      </w:r>
    </w:p>
    <w:p w14:paraId="338E312C"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以两次平行测定的算术平均值表示到小数点后二位为测定结果。</w:t>
      </w:r>
    </w:p>
    <w:p w14:paraId="71012D10" w14:textId="77777777" w:rsidR="008B1953" w:rsidRPr="002454E9" w:rsidRDefault="008B1953" w:rsidP="001C106C">
      <w:pPr>
        <w:numPr>
          <w:ilvl w:val="0"/>
          <w:numId w:val="46"/>
        </w:numPr>
        <w:topLinePunct/>
        <w:adjustRightInd w:val="0"/>
        <w:snapToGrid w:val="0"/>
        <w:rPr>
          <w:rFonts w:eastAsia="黑体"/>
          <w:szCs w:val="21"/>
        </w:rPr>
      </w:pPr>
      <w:r w:rsidRPr="002454E9">
        <w:rPr>
          <w:rFonts w:eastAsia="黑体"/>
          <w:szCs w:val="21"/>
        </w:rPr>
        <w:t xml:space="preserve"> </w:t>
      </w:r>
      <w:r w:rsidRPr="002454E9">
        <w:rPr>
          <w:rFonts w:eastAsia="黑体"/>
          <w:szCs w:val="21"/>
        </w:rPr>
        <w:t>精密度</w:t>
      </w:r>
    </w:p>
    <w:p w14:paraId="552AB4F9" w14:textId="30A75CDA" w:rsidR="008B1953" w:rsidRPr="002454E9" w:rsidRDefault="008B1953" w:rsidP="008B1953">
      <w:pPr>
        <w:topLinePunct/>
        <w:adjustRightInd w:val="0"/>
        <w:snapToGrid w:val="0"/>
        <w:ind w:firstLine="420"/>
        <w:rPr>
          <w:szCs w:val="21"/>
        </w:rPr>
      </w:pPr>
      <w:r w:rsidRPr="002454E9">
        <w:rPr>
          <w:szCs w:val="21"/>
        </w:rPr>
        <w:t>在重复性条件下获得的两次独立测定结果的绝对差值不大于</w:t>
      </w:r>
      <w:r w:rsidRPr="002454E9">
        <w:rPr>
          <w:szCs w:val="21"/>
        </w:rPr>
        <w:t>0.01</w:t>
      </w:r>
      <w:r w:rsidR="002B4E4A" w:rsidRPr="002454E9">
        <w:rPr>
          <w:szCs w:val="21"/>
        </w:rPr>
        <w:t xml:space="preserve"> </w:t>
      </w:r>
      <w:r w:rsidRPr="002454E9">
        <w:rPr>
          <w:szCs w:val="21"/>
        </w:rPr>
        <w:t>%</w:t>
      </w:r>
      <w:r w:rsidRPr="002454E9">
        <w:rPr>
          <w:szCs w:val="21"/>
        </w:rPr>
        <w:t>，以大于</w:t>
      </w:r>
      <w:r w:rsidRPr="002454E9">
        <w:rPr>
          <w:szCs w:val="21"/>
        </w:rPr>
        <w:t>0.01</w:t>
      </w:r>
      <w:r w:rsidR="002B4E4A" w:rsidRPr="002454E9">
        <w:rPr>
          <w:szCs w:val="21"/>
        </w:rPr>
        <w:t xml:space="preserve"> </w:t>
      </w:r>
      <w:r w:rsidRPr="002454E9">
        <w:rPr>
          <w:szCs w:val="21"/>
        </w:rPr>
        <w:t>%</w:t>
      </w:r>
      <w:r w:rsidRPr="002454E9">
        <w:rPr>
          <w:szCs w:val="21"/>
        </w:rPr>
        <w:t>的情况不超过</w:t>
      </w:r>
      <w:r w:rsidRPr="002454E9">
        <w:rPr>
          <w:szCs w:val="21"/>
        </w:rPr>
        <w:t>5</w:t>
      </w:r>
      <w:r w:rsidR="002B4E4A" w:rsidRPr="002454E9">
        <w:rPr>
          <w:szCs w:val="21"/>
        </w:rPr>
        <w:t xml:space="preserve"> </w:t>
      </w:r>
      <w:r w:rsidRPr="002454E9">
        <w:rPr>
          <w:szCs w:val="21"/>
        </w:rPr>
        <w:t>%</w:t>
      </w:r>
      <w:r w:rsidRPr="002454E9">
        <w:rPr>
          <w:szCs w:val="21"/>
        </w:rPr>
        <w:t>为前提。</w:t>
      </w:r>
    </w:p>
    <w:p w14:paraId="626D9F87" w14:textId="77777777" w:rsidR="008B1953" w:rsidRPr="002454E9" w:rsidRDefault="008B1953" w:rsidP="001C106C">
      <w:pPr>
        <w:pStyle w:val="afff1"/>
        <w:numPr>
          <w:ilvl w:val="0"/>
          <w:numId w:val="47"/>
        </w:numPr>
        <w:topLinePunct/>
        <w:adjustRightInd w:val="0"/>
        <w:snapToGrid w:val="0"/>
        <w:spacing w:beforeLines="50" w:before="156" w:afterLines="50" w:after="156" w:line="240" w:lineRule="auto"/>
        <w:jc w:val="both"/>
        <w:rPr>
          <w:rFonts w:eastAsia="黑体"/>
          <w:kern w:val="2"/>
          <w:sz w:val="21"/>
          <w:szCs w:val="21"/>
        </w:rPr>
      </w:pPr>
      <w:proofErr w:type="gramStart"/>
      <w:r w:rsidRPr="002454E9">
        <w:rPr>
          <w:rFonts w:eastAsia="黑体"/>
          <w:sz w:val="21"/>
          <w:szCs w:val="21"/>
        </w:rPr>
        <w:t>邻菲罗啉</w:t>
      </w:r>
      <w:proofErr w:type="gramEnd"/>
      <w:r w:rsidRPr="002454E9">
        <w:rPr>
          <w:rFonts w:eastAsia="黑体"/>
          <w:sz w:val="21"/>
          <w:szCs w:val="21"/>
        </w:rPr>
        <w:t>比色法测定三氧化二铁含量</w:t>
      </w:r>
      <w:r w:rsidRPr="002454E9">
        <w:rPr>
          <w:rFonts w:eastAsia="黑体"/>
          <w:sz w:val="21"/>
          <w:szCs w:val="21"/>
        </w:rPr>
        <w:t xml:space="preserve">  </w:t>
      </w:r>
    </w:p>
    <w:p w14:paraId="228DED8A" w14:textId="77777777" w:rsidR="008B1953" w:rsidRPr="002454E9" w:rsidRDefault="008B1953" w:rsidP="001C106C">
      <w:pPr>
        <w:numPr>
          <w:ilvl w:val="0"/>
          <w:numId w:val="48"/>
        </w:numPr>
        <w:topLinePunct/>
        <w:adjustRightInd w:val="0"/>
        <w:snapToGrid w:val="0"/>
        <w:rPr>
          <w:rFonts w:eastAsia="黑体"/>
          <w:szCs w:val="21"/>
        </w:rPr>
      </w:pPr>
      <w:r w:rsidRPr="002454E9">
        <w:rPr>
          <w:rFonts w:eastAsia="黑体"/>
          <w:szCs w:val="21"/>
        </w:rPr>
        <w:t xml:space="preserve"> </w:t>
      </w:r>
      <w:r w:rsidRPr="002454E9">
        <w:rPr>
          <w:rFonts w:eastAsia="黑体"/>
          <w:szCs w:val="21"/>
        </w:rPr>
        <w:t>原理</w:t>
      </w:r>
    </w:p>
    <w:p w14:paraId="39DE8566" w14:textId="3DA904FC" w:rsidR="008B1953" w:rsidRPr="002454E9" w:rsidRDefault="008B1953" w:rsidP="008B1953">
      <w:pPr>
        <w:topLinePunct/>
        <w:adjustRightInd w:val="0"/>
        <w:snapToGrid w:val="0"/>
        <w:ind w:firstLineChars="200" w:firstLine="420"/>
        <w:rPr>
          <w:szCs w:val="21"/>
        </w:rPr>
      </w:pPr>
      <w:r w:rsidRPr="002454E9">
        <w:rPr>
          <w:szCs w:val="21"/>
        </w:rPr>
        <w:t>在</w:t>
      </w:r>
      <w:r w:rsidRPr="002454E9">
        <w:rPr>
          <w:szCs w:val="21"/>
        </w:rPr>
        <w:t>0.12</w:t>
      </w:r>
      <w:r w:rsidR="002B4E4A" w:rsidRPr="002454E9">
        <w:rPr>
          <w:szCs w:val="21"/>
        </w:rPr>
        <w:t xml:space="preserve"> </w:t>
      </w:r>
      <w:r w:rsidRPr="002454E9">
        <w:rPr>
          <w:szCs w:val="21"/>
        </w:rPr>
        <w:t>mol/L</w:t>
      </w:r>
      <w:r w:rsidRPr="002454E9">
        <w:rPr>
          <w:szCs w:val="21"/>
        </w:rPr>
        <w:t>盐酸介质中，加盐酸羟胺还原</w:t>
      </w:r>
      <w:r w:rsidRPr="002454E9">
        <w:rPr>
          <w:szCs w:val="21"/>
        </w:rPr>
        <w:t>Fe</w:t>
      </w:r>
      <w:r w:rsidRPr="002454E9">
        <w:rPr>
          <w:szCs w:val="21"/>
          <w:vertAlign w:val="superscript"/>
        </w:rPr>
        <w:t>3+</w:t>
      </w:r>
      <w:r w:rsidRPr="002454E9">
        <w:rPr>
          <w:szCs w:val="21"/>
        </w:rPr>
        <w:t>为</w:t>
      </w:r>
      <w:r w:rsidRPr="002454E9">
        <w:rPr>
          <w:szCs w:val="21"/>
        </w:rPr>
        <w:t>Fe</w:t>
      </w:r>
      <w:r w:rsidRPr="002454E9">
        <w:rPr>
          <w:szCs w:val="21"/>
          <w:vertAlign w:val="superscript"/>
        </w:rPr>
        <w:t>2+</w:t>
      </w:r>
      <w:r w:rsidRPr="002454E9">
        <w:rPr>
          <w:szCs w:val="21"/>
        </w:rPr>
        <w:t>，在</w:t>
      </w:r>
      <w:r w:rsidRPr="002454E9">
        <w:rPr>
          <w:szCs w:val="21"/>
        </w:rPr>
        <w:t>pH</w:t>
      </w:r>
      <w:r w:rsidRPr="002454E9">
        <w:rPr>
          <w:szCs w:val="21"/>
        </w:rPr>
        <w:t>值</w:t>
      </w:r>
      <w:r w:rsidRPr="002454E9">
        <w:rPr>
          <w:szCs w:val="21"/>
        </w:rPr>
        <w:t>4</w:t>
      </w:r>
      <w:r w:rsidRPr="002454E9">
        <w:rPr>
          <w:szCs w:val="21"/>
        </w:rPr>
        <w:t>～</w:t>
      </w:r>
      <w:r w:rsidRPr="002454E9">
        <w:rPr>
          <w:szCs w:val="21"/>
        </w:rPr>
        <w:t>6</w:t>
      </w:r>
      <w:r w:rsidRPr="002454E9">
        <w:rPr>
          <w:szCs w:val="21"/>
        </w:rPr>
        <w:t>范围内，</w:t>
      </w:r>
      <w:r w:rsidRPr="002454E9">
        <w:rPr>
          <w:szCs w:val="21"/>
        </w:rPr>
        <w:t>Fe</w:t>
      </w:r>
      <w:r w:rsidRPr="002454E9">
        <w:rPr>
          <w:szCs w:val="21"/>
          <w:vertAlign w:val="superscript"/>
        </w:rPr>
        <w:t>2+</w:t>
      </w:r>
      <w:r w:rsidRPr="002454E9">
        <w:rPr>
          <w:szCs w:val="21"/>
        </w:rPr>
        <w:t>与</w:t>
      </w:r>
      <w:proofErr w:type="gramStart"/>
      <w:r w:rsidRPr="002454E9">
        <w:rPr>
          <w:szCs w:val="21"/>
        </w:rPr>
        <w:t>邻菲罗啉</w:t>
      </w:r>
      <w:proofErr w:type="gramEnd"/>
      <w:r w:rsidRPr="002454E9">
        <w:rPr>
          <w:szCs w:val="21"/>
        </w:rPr>
        <w:t>形成橙红色络合物，用分光光度计测量吸光度。</w:t>
      </w:r>
    </w:p>
    <w:p w14:paraId="28B071B9" w14:textId="77777777" w:rsidR="008B1953" w:rsidRPr="002454E9" w:rsidRDefault="008B1953" w:rsidP="001C106C">
      <w:pPr>
        <w:numPr>
          <w:ilvl w:val="0"/>
          <w:numId w:val="49"/>
        </w:numPr>
        <w:topLinePunct/>
        <w:adjustRightInd w:val="0"/>
        <w:snapToGrid w:val="0"/>
        <w:rPr>
          <w:rFonts w:eastAsia="黑体"/>
          <w:szCs w:val="21"/>
        </w:rPr>
      </w:pPr>
      <w:r w:rsidRPr="002454E9">
        <w:rPr>
          <w:rFonts w:eastAsia="黑体"/>
          <w:szCs w:val="21"/>
        </w:rPr>
        <w:t xml:space="preserve"> </w:t>
      </w:r>
      <w:r w:rsidRPr="002454E9">
        <w:rPr>
          <w:rFonts w:eastAsia="黑体"/>
          <w:szCs w:val="21"/>
        </w:rPr>
        <w:t>试剂</w:t>
      </w:r>
    </w:p>
    <w:p w14:paraId="14078D9E" w14:textId="63DF5574"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11.2.1</w:t>
        </w:r>
      </w:smartTag>
      <w:r w:rsidRPr="002454E9">
        <w:rPr>
          <w:rFonts w:eastAsia="黑体"/>
          <w:szCs w:val="21"/>
        </w:rPr>
        <w:t xml:space="preserve"> </w:t>
      </w:r>
      <w:r w:rsidRPr="002454E9">
        <w:rPr>
          <w:rFonts w:eastAsia="黑体"/>
          <w:szCs w:val="21"/>
        </w:rPr>
        <w:t>盐酸，</w:t>
      </w:r>
      <w:r w:rsidRPr="002454E9">
        <w:rPr>
          <w:rFonts w:eastAsia="黑体"/>
          <w:szCs w:val="21"/>
        </w:rPr>
        <w:t>1</w:t>
      </w:r>
      <w:r w:rsidR="00A14272">
        <w:rPr>
          <w:rFonts w:eastAsia="黑体" w:hint="eastAsia"/>
          <w:szCs w:val="21"/>
        </w:rPr>
        <w:t>:</w:t>
      </w:r>
      <w:r w:rsidRPr="002454E9">
        <w:rPr>
          <w:rFonts w:eastAsia="黑体"/>
          <w:szCs w:val="21"/>
        </w:rPr>
        <w:t>3</w:t>
      </w:r>
      <w:r w:rsidR="00A14272">
        <w:rPr>
          <w:rFonts w:eastAsia="黑体" w:hint="eastAsia"/>
          <w:szCs w:val="21"/>
        </w:rPr>
        <w:t>（体积比）</w:t>
      </w:r>
      <w:r w:rsidRPr="002454E9">
        <w:rPr>
          <w:rFonts w:eastAsia="黑体"/>
          <w:szCs w:val="21"/>
        </w:rPr>
        <w:t>溶液；</w:t>
      </w:r>
    </w:p>
    <w:p w14:paraId="00D09DD9" w14:textId="13E289D1"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11.2.2</w:t>
        </w:r>
      </w:smartTag>
      <w:r w:rsidRPr="002454E9">
        <w:rPr>
          <w:rFonts w:eastAsia="黑体"/>
          <w:szCs w:val="21"/>
        </w:rPr>
        <w:t xml:space="preserve"> </w:t>
      </w:r>
      <w:r w:rsidRPr="002454E9">
        <w:rPr>
          <w:rFonts w:eastAsia="黑体"/>
          <w:szCs w:val="21"/>
        </w:rPr>
        <w:t>盐酸，</w:t>
      </w:r>
      <w:r w:rsidR="00A14272" w:rsidRPr="002454E9">
        <w:rPr>
          <w:rFonts w:eastAsia="黑体"/>
          <w:szCs w:val="21"/>
        </w:rPr>
        <w:t>1</w:t>
      </w:r>
      <w:r w:rsidR="00A14272">
        <w:rPr>
          <w:rFonts w:eastAsia="黑体" w:hint="eastAsia"/>
          <w:szCs w:val="21"/>
        </w:rPr>
        <w:t>:1</w:t>
      </w:r>
      <w:r w:rsidR="00A14272">
        <w:rPr>
          <w:rFonts w:eastAsia="黑体" w:hint="eastAsia"/>
          <w:szCs w:val="21"/>
        </w:rPr>
        <w:t>（体积比）</w:t>
      </w:r>
      <w:r w:rsidRPr="002454E9">
        <w:rPr>
          <w:rFonts w:eastAsia="黑体"/>
          <w:szCs w:val="21"/>
        </w:rPr>
        <w:t>溶液；</w:t>
      </w:r>
    </w:p>
    <w:p w14:paraId="5E445131" w14:textId="2360E954"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11.2.3</w:t>
        </w:r>
      </w:smartTag>
      <w:r w:rsidRPr="002454E9">
        <w:rPr>
          <w:rFonts w:eastAsia="黑体"/>
          <w:szCs w:val="21"/>
        </w:rPr>
        <w:t xml:space="preserve"> </w:t>
      </w:r>
      <w:r w:rsidRPr="002454E9">
        <w:rPr>
          <w:rFonts w:eastAsia="黑体"/>
          <w:szCs w:val="21"/>
        </w:rPr>
        <w:t>氟化铵，</w:t>
      </w:r>
      <w:smartTag w:uri="urn:schemas-microsoft-com:office:smarttags" w:element="chmetcnv">
        <w:smartTagPr>
          <w:attr w:name="TCSC" w:val="0"/>
          <w:attr w:name="NumberType" w:val="1"/>
          <w:attr w:name="Negative" w:val="False"/>
          <w:attr w:name="HasSpace" w:val="False"/>
          <w:attr w:name="SourceValue" w:val="100"/>
          <w:attr w:name="UnitName" w:val="g"/>
        </w:smartTagPr>
        <w:r w:rsidRPr="002454E9">
          <w:rPr>
            <w:rFonts w:eastAsia="黑体"/>
            <w:szCs w:val="21"/>
          </w:rPr>
          <w:t>100g</w:t>
        </w:r>
      </w:smartTag>
      <w:r w:rsidRPr="002454E9">
        <w:rPr>
          <w:rFonts w:eastAsia="黑体"/>
          <w:szCs w:val="21"/>
        </w:rPr>
        <w:t>/L</w:t>
      </w:r>
      <w:r w:rsidRPr="002454E9">
        <w:rPr>
          <w:rFonts w:eastAsia="黑体"/>
          <w:szCs w:val="21"/>
        </w:rPr>
        <w:t>溶液；</w:t>
      </w:r>
    </w:p>
    <w:p w14:paraId="7DEBA9F4" w14:textId="0B641B1E"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11.2.4</w:t>
        </w:r>
      </w:smartTag>
      <w:r w:rsidRPr="002454E9">
        <w:rPr>
          <w:rFonts w:eastAsia="黑体"/>
          <w:szCs w:val="21"/>
        </w:rPr>
        <w:t xml:space="preserve"> </w:t>
      </w:r>
      <w:r w:rsidRPr="002454E9">
        <w:rPr>
          <w:rFonts w:eastAsia="黑体"/>
          <w:szCs w:val="21"/>
        </w:rPr>
        <w:t>硼酸，优级纯，饱和溶液；</w:t>
      </w:r>
    </w:p>
    <w:p w14:paraId="54E3E32F" w14:textId="434FFA33"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11.2.5</w:t>
        </w:r>
      </w:smartTag>
      <w:r w:rsidRPr="002454E9">
        <w:rPr>
          <w:rFonts w:eastAsia="黑体"/>
          <w:szCs w:val="21"/>
        </w:rPr>
        <w:t xml:space="preserve"> </w:t>
      </w:r>
      <w:proofErr w:type="gramStart"/>
      <w:r w:rsidRPr="002454E9">
        <w:rPr>
          <w:rFonts w:eastAsia="黑体"/>
          <w:szCs w:val="21"/>
        </w:rPr>
        <w:t>邻菲罗啉</w:t>
      </w:r>
      <w:proofErr w:type="gramEnd"/>
      <w:r w:rsidRPr="002454E9">
        <w:rPr>
          <w:rFonts w:eastAsia="黑体"/>
          <w:szCs w:val="21"/>
        </w:rPr>
        <w:t>；</w:t>
      </w:r>
    </w:p>
    <w:p w14:paraId="458F717E" w14:textId="572BA6B0"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11.2.6</w:t>
        </w:r>
      </w:smartTag>
      <w:r w:rsidRPr="002454E9">
        <w:rPr>
          <w:rFonts w:eastAsia="黑体"/>
          <w:szCs w:val="21"/>
        </w:rPr>
        <w:t xml:space="preserve"> </w:t>
      </w:r>
      <w:r w:rsidRPr="002454E9">
        <w:rPr>
          <w:rFonts w:eastAsia="黑体"/>
          <w:szCs w:val="21"/>
        </w:rPr>
        <w:t>冰醋酸，</w:t>
      </w:r>
      <w:r w:rsidR="00A14272">
        <w:rPr>
          <w:rFonts w:eastAsia="黑体" w:hint="eastAsia"/>
          <w:szCs w:val="21"/>
        </w:rPr>
        <w:t>密度</w:t>
      </w:r>
      <w:r w:rsidRPr="002454E9">
        <w:rPr>
          <w:rFonts w:eastAsia="黑体"/>
          <w:szCs w:val="21"/>
        </w:rPr>
        <w:t>1.05</w:t>
      </w:r>
      <w:r w:rsidR="002B4E4A" w:rsidRPr="002454E9">
        <w:rPr>
          <w:rFonts w:eastAsia="黑体"/>
          <w:szCs w:val="21"/>
        </w:rPr>
        <w:t xml:space="preserve"> </w:t>
      </w:r>
      <w:r w:rsidRPr="002454E9">
        <w:rPr>
          <w:rFonts w:eastAsia="黑体"/>
          <w:szCs w:val="21"/>
        </w:rPr>
        <w:t>g/mL</w:t>
      </w:r>
      <w:r w:rsidRPr="002454E9">
        <w:rPr>
          <w:rFonts w:eastAsia="黑体"/>
          <w:szCs w:val="21"/>
        </w:rPr>
        <w:t>；</w:t>
      </w:r>
    </w:p>
    <w:p w14:paraId="2B01CC6F" w14:textId="6A2897B8"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11.2.7</w:t>
        </w:r>
      </w:smartTag>
      <w:r w:rsidRPr="002454E9">
        <w:rPr>
          <w:rFonts w:eastAsia="黑体"/>
          <w:szCs w:val="21"/>
        </w:rPr>
        <w:t xml:space="preserve"> </w:t>
      </w:r>
      <w:r w:rsidRPr="002454E9">
        <w:rPr>
          <w:rFonts w:eastAsia="黑体"/>
          <w:szCs w:val="21"/>
        </w:rPr>
        <w:t>盐酸羟胺；</w:t>
      </w:r>
    </w:p>
    <w:p w14:paraId="7F0C9A1C" w14:textId="58FBBA36"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11.2.8</w:t>
        </w:r>
      </w:smartTag>
      <w:r w:rsidRPr="002454E9">
        <w:rPr>
          <w:rFonts w:eastAsia="黑体"/>
          <w:szCs w:val="21"/>
        </w:rPr>
        <w:t>乙酸钠；</w:t>
      </w:r>
    </w:p>
    <w:p w14:paraId="21811192"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11.2.9</w:t>
        </w:r>
      </w:smartTag>
      <w:r w:rsidRPr="002454E9">
        <w:rPr>
          <w:rFonts w:eastAsia="黑体"/>
          <w:szCs w:val="21"/>
        </w:rPr>
        <w:t xml:space="preserve"> </w:t>
      </w:r>
      <w:r w:rsidRPr="002454E9">
        <w:rPr>
          <w:rFonts w:eastAsia="黑体"/>
          <w:szCs w:val="21"/>
        </w:rPr>
        <w:t>混合显色剂</w:t>
      </w:r>
    </w:p>
    <w:p w14:paraId="6F8BC901" w14:textId="21F43524" w:rsidR="008B1953" w:rsidRPr="002454E9" w:rsidRDefault="008B1953" w:rsidP="008B1953">
      <w:pPr>
        <w:topLinePunct/>
        <w:adjustRightInd w:val="0"/>
        <w:snapToGrid w:val="0"/>
        <w:ind w:firstLineChars="200" w:firstLine="420"/>
        <w:rPr>
          <w:szCs w:val="21"/>
        </w:rPr>
      </w:pPr>
      <w:r w:rsidRPr="002454E9">
        <w:rPr>
          <w:szCs w:val="21"/>
        </w:rPr>
        <w:t>称取</w:t>
      </w:r>
      <w:proofErr w:type="gramStart"/>
      <w:r w:rsidRPr="002454E9">
        <w:rPr>
          <w:szCs w:val="21"/>
        </w:rPr>
        <w:t>邻菲罗啉</w:t>
      </w:r>
      <w:proofErr w:type="gramEnd"/>
      <w:r w:rsidRPr="002454E9">
        <w:rPr>
          <w:szCs w:val="21"/>
        </w:rPr>
        <w:t>（</w:t>
      </w:r>
      <w:smartTag w:uri="urn:schemas-microsoft-com:office:smarttags" w:element="chsdate">
        <w:smartTagPr>
          <w:attr w:name="IsROCDate" w:val="False"/>
          <w:attr w:name="IsLunarDate" w:val="False"/>
          <w:attr w:name="Day" w:val="30"/>
          <w:attr w:name="Month" w:val="12"/>
          <w:attr w:name="Year" w:val="1899"/>
        </w:smartTagPr>
        <w:r w:rsidRPr="002454E9">
          <w:rPr>
            <w:szCs w:val="21"/>
          </w:rPr>
          <w:t>11.2.5</w:t>
        </w:r>
      </w:smartTag>
      <w:r w:rsidRPr="002454E9">
        <w:rPr>
          <w:szCs w:val="21"/>
        </w:rPr>
        <w:t>）</w:t>
      </w:r>
      <w:r w:rsidRPr="002454E9">
        <w:rPr>
          <w:szCs w:val="21"/>
        </w:rPr>
        <w:t xml:space="preserve"> 0.5</w:t>
      </w:r>
      <w:r w:rsidR="002B4E4A" w:rsidRPr="002454E9">
        <w:rPr>
          <w:szCs w:val="21"/>
        </w:rPr>
        <w:t xml:space="preserve"> </w:t>
      </w:r>
      <w:r w:rsidRPr="002454E9">
        <w:rPr>
          <w:szCs w:val="21"/>
        </w:rPr>
        <w:t>g</w:t>
      </w:r>
      <w:r w:rsidRPr="002454E9">
        <w:rPr>
          <w:szCs w:val="21"/>
        </w:rPr>
        <w:t>，加入冰醋酸（</w:t>
      </w:r>
      <w:r w:rsidRPr="002454E9">
        <w:rPr>
          <w:szCs w:val="21"/>
        </w:rPr>
        <w:t>11.2.6</w:t>
      </w:r>
      <w:r w:rsidRPr="002454E9">
        <w:rPr>
          <w:szCs w:val="21"/>
        </w:rPr>
        <w:t>）</w:t>
      </w:r>
      <w:r w:rsidRPr="002454E9">
        <w:rPr>
          <w:szCs w:val="21"/>
        </w:rPr>
        <w:t>2</w:t>
      </w:r>
      <w:r w:rsidR="002B4E4A" w:rsidRPr="002454E9">
        <w:rPr>
          <w:szCs w:val="21"/>
        </w:rPr>
        <w:t xml:space="preserve"> </w:t>
      </w:r>
      <w:r w:rsidRPr="002454E9">
        <w:rPr>
          <w:szCs w:val="21"/>
        </w:rPr>
        <w:t>mL</w:t>
      </w:r>
      <w:r w:rsidRPr="002454E9">
        <w:rPr>
          <w:szCs w:val="21"/>
        </w:rPr>
        <w:t>，溶解后加入水</w:t>
      </w:r>
      <w:r w:rsidRPr="002454E9">
        <w:rPr>
          <w:szCs w:val="21"/>
        </w:rPr>
        <w:t>500</w:t>
      </w:r>
      <w:r w:rsidR="002B4E4A" w:rsidRPr="002454E9">
        <w:rPr>
          <w:szCs w:val="21"/>
        </w:rPr>
        <w:t xml:space="preserve"> </w:t>
      </w:r>
      <w:r w:rsidRPr="002454E9">
        <w:rPr>
          <w:szCs w:val="21"/>
        </w:rPr>
        <w:t>mL</w:t>
      </w:r>
      <w:r w:rsidRPr="002454E9">
        <w:rPr>
          <w:szCs w:val="21"/>
        </w:rPr>
        <w:t>，盐酸羟胺（</w:t>
      </w:r>
      <w:r w:rsidRPr="002454E9">
        <w:rPr>
          <w:szCs w:val="21"/>
        </w:rPr>
        <w:t>11.2.7</w:t>
      </w:r>
      <w:r w:rsidRPr="002454E9">
        <w:rPr>
          <w:szCs w:val="21"/>
        </w:rPr>
        <w:t>）</w:t>
      </w:r>
      <w:r w:rsidRPr="002454E9">
        <w:rPr>
          <w:szCs w:val="21"/>
        </w:rPr>
        <w:t>5</w:t>
      </w:r>
      <w:r w:rsidR="002B4E4A" w:rsidRPr="002454E9">
        <w:rPr>
          <w:szCs w:val="21"/>
        </w:rPr>
        <w:t xml:space="preserve"> </w:t>
      </w:r>
      <w:r w:rsidRPr="002454E9">
        <w:rPr>
          <w:szCs w:val="21"/>
        </w:rPr>
        <w:t>g</w:t>
      </w:r>
      <w:r w:rsidRPr="002454E9">
        <w:rPr>
          <w:szCs w:val="21"/>
        </w:rPr>
        <w:t>，乙酸钠（</w:t>
      </w:r>
      <w:r w:rsidRPr="002454E9">
        <w:rPr>
          <w:szCs w:val="21"/>
        </w:rPr>
        <w:t>11.2.8</w:t>
      </w:r>
      <w:r w:rsidRPr="002454E9">
        <w:rPr>
          <w:szCs w:val="21"/>
        </w:rPr>
        <w:t>）</w:t>
      </w:r>
      <w:r w:rsidRPr="002454E9">
        <w:rPr>
          <w:szCs w:val="21"/>
        </w:rPr>
        <w:t>100</w:t>
      </w:r>
      <w:r w:rsidR="002B4E4A" w:rsidRPr="002454E9">
        <w:rPr>
          <w:szCs w:val="21"/>
        </w:rPr>
        <w:t xml:space="preserve"> </w:t>
      </w:r>
      <w:r w:rsidRPr="002454E9">
        <w:rPr>
          <w:szCs w:val="21"/>
        </w:rPr>
        <w:t>g</w:t>
      </w:r>
      <w:r w:rsidRPr="002454E9">
        <w:rPr>
          <w:szCs w:val="21"/>
        </w:rPr>
        <w:t>，溶解后以快速定性滤纸过滤，稀释至</w:t>
      </w:r>
      <w:r w:rsidRPr="002454E9">
        <w:rPr>
          <w:szCs w:val="21"/>
        </w:rPr>
        <w:t>1</w:t>
      </w:r>
      <w:r w:rsidR="002B4E4A" w:rsidRPr="002454E9">
        <w:rPr>
          <w:szCs w:val="21"/>
        </w:rPr>
        <w:t xml:space="preserve"> </w:t>
      </w:r>
      <w:r w:rsidRPr="002454E9">
        <w:rPr>
          <w:szCs w:val="21"/>
        </w:rPr>
        <w:t>000</w:t>
      </w:r>
      <w:r w:rsidR="002B4E4A" w:rsidRPr="002454E9">
        <w:rPr>
          <w:szCs w:val="21"/>
        </w:rPr>
        <w:t xml:space="preserve"> </w:t>
      </w:r>
      <w:r w:rsidRPr="002454E9">
        <w:rPr>
          <w:szCs w:val="21"/>
        </w:rPr>
        <w:t>mL</w:t>
      </w:r>
      <w:r w:rsidRPr="002454E9">
        <w:rPr>
          <w:szCs w:val="21"/>
        </w:rPr>
        <w:t>。</w:t>
      </w:r>
    </w:p>
    <w:p w14:paraId="60AB29B1"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11.2.10</w:t>
        </w:r>
      </w:smartTag>
      <w:r w:rsidRPr="002454E9">
        <w:rPr>
          <w:rFonts w:eastAsia="黑体"/>
          <w:szCs w:val="21"/>
        </w:rPr>
        <w:t xml:space="preserve"> </w:t>
      </w:r>
      <w:r w:rsidRPr="002454E9">
        <w:rPr>
          <w:rFonts w:eastAsia="黑体"/>
          <w:szCs w:val="21"/>
        </w:rPr>
        <w:t>三氧化二铁，含量</w:t>
      </w:r>
      <w:r w:rsidRPr="002454E9">
        <w:rPr>
          <w:rFonts w:eastAsia="黑体"/>
          <w:szCs w:val="21"/>
        </w:rPr>
        <w:t>99.99</w:t>
      </w:r>
      <w:r w:rsidRPr="002454E9">
        <w:rPr>
          <w:rFonts w:eastAsia="黑体"/>
          <w:szCs w:val="21"/>
        </w:rPr>
        <w:t>％；</w:t>
      </w:r>
    </w:p>
    <w:p w14:paraId="216B4EBC"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11.2.11</w:t>
        </w:r>
      </w:smartTag>
      <w:r w:rsidRPr="002454E9">
        <w:rPr>
          <w:rFonts w:eastAsia="黑体"/>
          <w:szCs w:val="21"/>
        </w:rPr>
        <w:t xml:space="preserve"> </w:t>
      </w:r>
      <w:r w:rsidRPr="002454E9">
        <w:rPr>
          <w:rFonts w:eastAsia="黑体"/>
          <w:szCs w:val="21"/>
        </w:rPr>
        <w:t>氧化铁标准储存液</w:t>
      </w:r>
    </w:p>
    <w:p w14:paraId="2CB83733" w14:textId="0D1A4747" w:rsidR="008B1953" w:rsidRPr="002454E9" w:rsidRDefault="008B1953" w:rsidP="008B1953">
      <w:pPr>
        <w:topLinePunct/>
        <w:adjustRightInd w:val="0"/>
        <w:snapToGrid w:val="0"/>
        <w:ind w:firstLineChars="200" w:firstLine="420"/>
        <w:rPr>
          <w:szCs w:val="21"/>
        </w:rPr>
      </w:pPr>
      <w:r w:rsidRPr="002454E9">
        <w:rPr>
          <w:szCs w:val="21"/>
        </w:rPr>
        <w:t>准确称取经</w:t>
      </w:r>
      <w:r w:rsidRPr="002454E9">
        <w:rPr>
          <w:szCs w:val="21"/>
        </w:rPr>
        <w:t>800</w:t>
      </w:r>
      <w:r w:rsidR="002B4E4A" w:rsidRPr="002454E9">
        <w:rPr>
          <w:szCs w:val="21"/>
        </w:rPr>
        <w:t xml:space="preserve"> ℃</w:t>
      </w:r>
      <w:r w:rsidR="00A14272">
        <w:rPr>
          <w:rFonts w:hint="eastAsia"/>
          <w:szCs w:val="21"/>
        </w:rPr>
        <w:t xml:space="preserve"> </w:t>
      </w:r>
      <w:r w:rsidRPr="002454E9">
        <w:rPr>
          <w:szCs w:val="21"/>
        </w:rPr>
        <w:t>±</w:t>
      </w:r>
      <w:r w:rsidR="00A14272">
        <w:rPr>
          <w:rFonts w:hint="eastAsia"/>
          <w:szCs w:val="21"/>
        </w:rPr>
        <w:t xml:space="preserve"> </w:t>
      </w:r>
      <w:r w:rsidRPr="002454E9">
        <w:rPr>
          <w:szCs w:val="21"/>
        </w:rPr>
        <w:t>10</w:t>
      </w:r>
      <w:r w:rsidR="002B4E4A" w:rsidRPr="002454E9">
        <w:rPr>
          <w:szCs w:val="21"/>
        </w:rPr>
        <w:t xml:space="preserve"> </w:t>
      </w:r>
      <w:r w:rsidRPr="002454E9">
        <w:rPr>
          <w:szCs w:val="21"/>
        </w:rPr>
        <w:t>℃</w:t>
      </w:r>
      <w:r w:rsidRPr="002454E9">
        <w:rPr>
          <w:szCs w:val="21"/>
        </w:rPr>
        <w:t>高温炉灼烧</w:t>
      </w:r>
      <w:r w:rsidRPr="002454E9">
        <w:rPr>
          <w:szCs w:val="21"/>
        </w:rPr>
        <w:t>1</w:t>
      </w:r>
      <w:r w:rsidR="002B4E4A" w:rsidRPr="002454E9">
        <w:rPr>
          <w:szCs w:val="21"/>
        </w:rPr>
        <w:t xml:space="preserve"> </w:t>
      </w:r>
      <w:r w:rsidRPr="002454E9">
        <w:rPr>
          <w:szCs w:val="21"/>
        </w:rPr>
        <w:t>h</w:t>
      </w:r>
      <w:r w:rsidRPr="002454E9">
        <w:rPr>
          <w:szCs w:val="21"/>
        </w:rPr>
        <w:t>后的三氧化二铁（</w:t>
      </w:r>
      <w:smartTag w:uri="urn:schemas-microsoft-com:office:smarttags" w:element="chsdate">
        <w:smartTagPr>
          <w:attr w:name="Year" w:val="1899"/>
          <w:attr w:name="Month" w:val="12"/>
          <w:attr w:name="Day" w:val="30"/>
          <w:attr w:name="IsLunarDate" w:val="False"/>
          <w:attr w:name="IsROCDate" w:val="False"/>
        </w:smartTagPr>
        <w:r w:rsidRPr="002454E9">
          <w:rPr>
            <w:szCs w:val="21"/>
          </w:rPr>
          <w:t>11.2.10</w:t>
        </w:r>
      </w:smartTag>
      <w:r w:rsidRPr="002454E9">
        <w:rPr>
          <w:szCs w:val="21"/>
        </w:rPr>
        <w:t>）</w:t>
      </w:r>
      <w:r w:rsidRPr="002454E9">
        <w:rPr>
          <w:szCs w:val="21"/>
        </w:rPr>
        <w:t>1.000</w:t>
      </w:r>
      <w:r w:rsidR="00A14272">
        <w:rPr>
          <w:rFonts w:hint="eastAsia"/>
          <w:szCs w:val="21"/>
        </w:rPr>
        <w:t xml:space="preserve"> </w:t>
      </w:r>
      <w:r w:rsidRPr="002454E9">
        <w:rPr>
          <w:szCs w:val="21"/>
        </w:rPr>
        <w:t>g</w:t>
      </w:r>
      <w:r w:rsidRPr="002454E9">
        <w:rPr>
          <w:szCs w:val="21"/>
        </w:rPr>
        <w:t>于</w:t>
      </w:r>
      <w:r w:rsidRPr="002454E9">
        <w:rPr>
          <w:szCs w:val="21"/>
        </w:rPr>
        <w:t>250</w:t>
      </w:r>
      <w:r w:rsidR="002B4E4A" w:rsidRPr="002454E9">
        <w:rPr>
          <w:szCs w:val="21"/>
        </w:rPr>
        <w:t xml:space="preserve"> </w:t>
      </w:r>
      <w:r w:rsidRPr="002454E9">
        <w:rPr>
          <w:szCs w:val="21"/>
        </w:rPr>
        <w:t xml:space="preserve">mL </w:t>
      </w:r>
      <w:r w:rsidRPr="002454E9">
        <w:rPr>
          <w:szCs w:val="21"/>
        </w:rPr>
        <w:t>烧杯中，加入盐酸（</w:t>
      </w:r>
      <w:r w:rsidRPr="002454E9">
        <w:rPr>
          <w:szCs w:val="21"/>
        </w:rPr>
        <w:t>11.2.2</w:t>
      </w:r>
      <w:r w:rsidRPr="002454E9">
        <w:rPr>
          <w:szCs w:val="21"/>
        </w:rPr>
        <w:t>）</w:t>
      </w:r>
      <w:r w:rsidRPr="002454E9">
        <w:rPr>
          <w:szCs w:val="21"/>
        </w:rPr>
        <w:t>60</w:t>
      </w:r>
      <w:r w:rsidR="002B4E4A" w:rsidRPr="002454E9">
        <w:rPr>
          <w:szCs w:val="21"/>
        </w:rPr>
        <w:t xml:space="preserve"> </w:t>
      </w:r>
      <w:r w:rsidRPr="002454E9">
        <w:rPr>
          <w:szCs w:val="21"/>
        </w:rPr>
        <w:t>mL</w:t>
      </w:r>
      <w:r w:rsidRPr="002454E9">
        <w:rPr>
          <w:szCs w:val="21"/>
        </w:rPr>
        <w:t>，盖上表面皿，低温加热至完全溶解后，冷却至室温，移入</w:t>
      </w:r>
      <w:r w:rsidRPr="002454E9">
        <w:rPr>
          <w:szCs w:val="21"/>
        </w:rPr>
        <w:t>1</w:t>
      </w:r>
      <w:r w:rsidR="002B4E4A" w:rsidRPr="002454E9">
        <w:rPr>
          <w:szCs w:val="21"/>
        </w:rPr>
        <w:t xml:space="preserve"> </w:t>
      </w:r>
      <w:r w:rsidRPr="002454E9">
        <w:rPr>
          <w:szCs w:val="21"/>
        </w:rPr>
        <w:t>000</w:t>
      </w:r>
      <w:r w:rsidR="002B4E4A" w:rsidRPr="002454E9">
        <w:rPr>
          <w:szCs w:val="21"/>
        </w:rPr>
        <w:t xml:space="preserve"> </w:t>
      </w:r>
      <w:r w:rsidRPr="002454E9">
        <w:rPr>
          <w:szCs w:val="21"/>
        </w:rPr>
        <w:t>mL</w:t>
      </w:r>
      <w:r w:rsidRPr="002454E9">
        <w:rPr>
          <w:szCs w:val="21"/>
        </w:rPr>
        <w:t>容量瓶中，稀释至刻度，摇匀。此溶液</w:t>
      </w:r>
      <w:r w:rsidRPr="002454E9">
        <w:rPr>
          <w:szCs w:val="21"/>
        </w:rPr>
        <w:t>1</w:t>
      </w:r>
      <w:r w:rsidR="002B4E4A" w:rsidRPr="002454E9">
        <w:rPr>
          <w:szCs w:val="21"/>
        </w:rPr>
        <w:t xml:space="preserve"> </w:t>
      </w:r>
      <w:r w:rsidRPr="002454E9">
        <w:rPr>
          <w:szCs w:val="21"/>
        </w:rPr>
        <w:t>mL</w:t>
      </w:r>
      <w:r w:rsidRPr="002454E9">
        <w:rPr>
          <w:szCs w:val="21"/>
        </w:rPr>
        <w:t>含</w:t>
      </w:r>
      <w:r w:rsidRPr="002454E9">
        <w:rPr>
          <w:szCs w:val="21"/>
        </w:rPr>
        <w:t>1</w:t>
      </w:r>
      <w:r w:rsidR="002B4E4A" w:rsidRPr="002454E9">
        <w:rPr>
          <w:szCs w:val="21"/>
        </w:rPr>
        <w:t xml:space="preserve"> </w:t>
      </w:r>
      <w:r w:rsidRPr="002454E9">
        <w:rPr>
          <w:szCs w:val="21"/>
        </w:rPr>
        <w:t>mg</w:t>
      </w:r>
      <w:r w:rsidRPr="002454E9">
        <w:rPr>
          <w:szCs w:val="21"/>
        </w:rPr>
        <w:t>三氧化二铁。</w:t>
      </w:r>
    </w:p>
    <w:p w14:paraId="322A5C25"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11.2.12</w:t>
        </w:r>
      </w:smartTag>
      <w:r w:rsidRPr="002454E9">
        <w:rPr>
          <w:rFonts w:eastAsia="黑体"/>
          <w:szCs w:val="21"/>
        </w:rPr>
        <w:t xml:space="preserve"> </w:t>
      </w:r>
      <w:r w:rsidRPr="002454E9">
        <w:rPr>
          <w:rFonts w:eastAsia="黑体"/>
          <w:szCs w:val="21"/>
        </w:rPr>
        <w:t>氧化铁标准溶液</w:t>
      </w:r>
    </w:p>
    <w:p w14:paraId="1E1DCF42" w14:textId="37758AE2" w:rsidR="008B1953" w:rsidRPr="002454E9" w:rsidRDefault="008B1953" w:rsidP="008B1953">
      <w:pPr>
        <w:topLinePunct/>
        <w:adjustRightInd w:val="0"/>
        <w:snapToGrid w:val="0"/>
        <w:ind w:firstLineChars="200" w:firstLine="420"/>
        <w:rPr>
          <w:szCs w:val="21"/>
        </w:rPr>
      </w:pPr>
      <w:r w:rsidRPr="002454E9">
        <w:rPr>
          <w:szCs w:val="21"/>
        </w:rPr>
        <w:t>移取氧化铁标准储存液（</w:t>
      </w:r>
      <w:smartTag w:uri="urn:schemas-microsoft-com:office:smarttags" w:element="chsdate">
        <w:smartTagPr>
          <w:attr w:name="IsROCDate" w:val="False"/>
          <w:attr w:name="IsLunarDate" w:val="False"/>
          <w:attr w:name="Day" w:val="30"/>
          <w:attr w:name="Month" w:val="12"/>
          <w:attr w:name="Year" w:val="1899"/>
        </w:smartTagPr>
        <w:r w:rsidRPr="002454E9">
          <w:rPr>
            <w:szCs w:val="21"/>
          </w:rPr>
          <w:t>11.2.11</w:t>
        </w:r>
      </w:smartTag>
      <w:r w:rsidRPr="002454E9">
        <w:rPr>
          <w:szCs w:val="21"/>
        </w:rPr>
        <w:t>）</w:t>
      </w:r>
      <w:r w:rsidRPr="002454E9">
        <w:rPr>
          <w:szCs w:val="21"/>
        </w:rPr>
        <w:t>5.0</w:t>
      </w:r>
      <w:r w:rsidR="002B4E4A" w:rsidRPr="002454E9">
        <w:rPr>
          <w:szCs w:val="21"/>
        </w:rPr>
        <w:t xml:space="preserve"> </w:t>
      </w:r>
      <w:r w:rsidRPr="002454E9">
        <w:rPr>
          <w:szCs w:val="21"/>
        </w:rPr>
        <w:t>mL</w:t>
      </w:r>
      <w:r w:rsidRPr="002454E9">
        <w:rPr>
          <w:szCs w:val="21"/>
        </w:rPr>
        <w:t>于</w:t>
      </w:r>
      <w:r w:rsidRPr="002454E9">
        <w:rPr>
          <w:szCs w:val="21"/>
        </w:rPr>
        <w:t>100</w:t>
      </w:r>
      <w:r w:rsidR="002B4E4A" w:rsidRPr="002454E9">
        <w:rPr>
          <w:szCs w:val="21"/>
        </w:rPr>
        <w:t xml:space="preserve"> </w:t>
      </w:r>
      <w:r w:rsidRPr="002454E9">
        <w:rPr>
          <w:szCs w:val="21"/>
        </w:rPr>
        <w:t>mL</w:t>
      </w:r>
      <w:r w:rsidRPr="002454E9">
        <w:rPr>
          <w:szCs w:val="21"/>
        </w:rPr>
        <w:t>容量瓶中，稀释至刻度，摇匀。</w:t>
      </w:r>
    </w:p>
    <w:p w14:paraId="78A4EC51" w14:textId="77777777" w:rsidR="008B1953" w:rsidRPr="002454E9" w:rsidRDefault="008B1953" w:rsidP="001C106C">
      <w:pPr>
        <w:numPr>
          <w:ilvl w:val="0"/>
          <w:numId w:val="50"/>
        </w:numPr>
        <w:topLinePunct/>
        <w:adjustRightInd w:val="0"/>
        <w:snapToGrid w:val="0"/>
        <w:rPr>
          <w:rFonts w:eastAsia="黑体"/>
          <w:szCs w:val="21"/>
        </w:rPr>
      </w:pPr>
      <w:r w:rsidRPr="002454E9">
        <w:rPr>
          <w:rFonts w:eastAsia="黑体"/>
          <w:szCs w:val="21"/>
        </w:rPr>
        <w:t xml:space="preserve"> </w:t>
      </w:r>
      <w:r w:rsidRPr="002454E9">
        <w:rPr>
          <w:rFonts w:eastAsia="黑体"/>
          <w:szCs w:val="21"/>
        </w:rPr>
        <w:t>仪器</w:t>
      </w:r>
    </w:p>
    <w:p w14:paraId="6A0ADB5B" w14:textId="28F3FD22" w:rsidR="008B1953" w:rsidRPr="002454E9" w:rsidRDefault="008B1953" w:rsidP="008B1953">
      <w:pPr>
        <w:topLinePunct/>
        <w:adjustRightInd w:val="0"/>
        <w:snapToGrid w:val="0"/>
        <w:rPr>
          <w:rFonts w:eastAsia="黑体"/>
          <w:szCs w:val="21"/>
        </w:rPr>
      </w:pPr>
      <w:r w:rsidRPr="002454E9">
        <w:rPr>
          <w:rFonts w:eastAsia="黑体"/>
          <w:szCs w:val="21"/>
        </w:rPr>
        <w:t xml:space="preserve">11.3.1 </w:t>
      </w:r>
      <w:r w:rsidRPr="002454E9">
        <w:rPr>
          <w:rFonts w:eastAsia="黑体"/>
          <w:szCs w:val="21"/>
        </w:rPr>
        <w:t>高温炉，可控温</w:t>
      </w:r>
      <w:r w:rsidR="002B4E4A" w:rsidRPr="002454E9">
        <w:rPr>
          <w:szCs w:val="21"/>
        </w:rPr>
        <w:t>800 ℃</w:t>
      </w:r>
      <w:r w:rsidR="00A14272">
        <w:rPr>
          <w:rFonts w:hint="eastAsia"/>
          <w:szCs w:val="21"/>
        </w:rPr>
        <w:t xml:space="preserve"> </w:t>
      </w:r>
      <w:r w:rsidR="002B4E4A" w:rsidRPr="002454E9">
        <w:rPr>
          <w:szCs w:val="21"/>
        </w:rPr>
        <w:t>±</w:t>
      </w:r>
      <w:r w:rsidR="00A14272">
        <w:rPr>
          <w:rFonts w:hint="eastAsia"/>
          <w:szCs w:val="21"/>
        </w:rPr>
        <w:t xml:space="preserve"> </w:t>
      </w:r>
      <w:r w:rsidR="002B4E4A" w:rsidRPr="002454E9">
        <w:rPr>
          <w:szCs w:val="21"/>
        </w:rPr>
        <w:t>10 ℃</w:t>
      </w:r>
      <w:r w:rsidRPr="002454E9">
        <w:rPr>
          <w:rFonts w:eastAsia="黑体"/>
          <w:szCs w:val="21"/>
        </w:rPr>
        <w:t>；</w:t>
      </w:r>
      <w:r w:rsidRPr="002454E9">
        <w:rPr>
          <w:rFonts w:eastAsia="黑体"/>
          <w:szCs w:val="21"/>
        </w:rPr>
        <w:t xml:space="preserve"> </w:t>
      </w:r>
    </w:p>
    <w:p w14:paraId="3D8E1CAF" w14:textId="5D5B912C"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11.3.2</w:t>
        </w:r>
      </w:smartTag>
      <w:r w:rsidRPr="002454E9">
        <w:rPr>
          <w:rFonts w:eastAsia="黑体"/>
          <w:szCs w:val="21"/>
        </w:rPr>
        <w:t xml:space="preserve"> </w:t>
      </w:r>
      <w:r w:rsidRPr="002454E9">
        <w:rPr>
          <w:rFonts w:eastAsia="黑体"/>
          <w:szCs w:val="21"/>
        </w:rPr>
        <w:t>分光光度计，附有</w:t>
      </w:r>
      <w:r w:rsidRPr="002454E9">
        <w:rPr>
          <w:rFonts w:eastAsia="黑体"/>
          <w:szCs w:val="21"/>
        </w:rPr>
        <w:t>1</w:t>
      </w:r>
      <w:r w:rsidR="002B4E4A" w:rsidRPr="002454E9">
        <w:rPr>
          <w:rFonts w:eastAsia="黑体"/>
          <w:szCs w:val="21"/>
        </w:rPr>
        <w:t xml:space="preserve"> </w:t>
      </w:r>
      <w:r w:rsidRPr="002454E9">
        <w:rPr>
          <w:rFonts w:eastAsia="黑体"/>
          <w:szCs w:val="21"/>
        </w:rPr>
        <w:t>cm</w:t>
      </w:r>
      <w:r w:rsidRPr="002454E9">
        <w:rPr>
          <w:rFonts w:eastAsia="黑体"/>
          <w:szCs w:val="21"/>
        </w:rPr>
        <w:t>比色</w:t>
      </w:r>
      <w:proofErr w:type="gramStart"/>
      <w:r w:rsidRPr="002454E9">
        <w:rPr>
          <w:rFonts w:eastAsia="黑体"/>
          <w:szCs w:val="21"/>
        </w:rPr>
        <w:t>皿</w:t>
      </w:r>
      <w:proofErr w:type="gramEnd"/>
      <w:r w:rsidRPr="002454E9">
        <w:rPr>
          <w:rFonts w:eastAsia="黑体"/>
          <w:szCs w:val="21"/>
        </w:rPr>
        <w:t>。</w:t>
      </w:r>
    </w:p>
    <w:p w14:paraId="0FEF2B43" w14:textId="77777777" w:rsidR="008B1953" w:rsidRPr="002454E9" w:rsidRDefault="008B1953" w:rsidP="001C106C">
      <w:pPr>
        <w:numPr>
          <w:ilvl w:val="0"/>
          <w:numId w:val="51"/>
        </w:numPr>
        <w:topLinePunct/>
        <w:adjustRightInd w:val="0"/>
        <w:snapToGrid w:val="0"/>
        <w:rPr>
          <w:rFonts w:eastAsia="黑体"/>
          <w:szCs w:val="21"/>
        </w:rPr>
      </w:pPr>
      <w:r w:rsidRPr="002454E9">
        <w:rPr>
          <w:rFonts w:eastAsia="黑体"/>
          <w:szCs w:val="21"/>
        </w:rPr>
        <w:t xml:space="preserve"> </w:t>
      </w:r>
      <w:r w:rsidRPr="002454E9">
        <w:rPr>
          <w:rFonts w:eastAsia="黑体"/>
          <w:szCs w:val="21"/>
        </w:rPr>
        <w:t>试验程序</w:t>
      </w:r>
    </w:p>
    <w:p w14:paraId="655B59F7"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11.4.1</w:t>
        </w:r>
      </w:smartTag>
      <w:r w:rsidRPr="002454E9">
        <w:rPr>
          <w:rFonts w:eastAsia="黑体"/>
          <w:szCs w:val="21"/>
        </w:rPr>
        <w:t xml:space="preserve"> </w:t>
      </w:r>
      <w:r w:rsidRPr="002454E9">
        <w:rPr>
          <w:rFonts w:eastAsia="黑体"/>
          <w:szCs w:val="21"/>
        </w:rPr>
        <w:t>标准曲线的绘制</w:t>
      </w:r>
    </w:p>
    <w:p w14:paraId="7C975482" w14:textId="53A21448" w:rsidR="008B1953" w:rsidRPr="002454E9" w:rsidRDefault="008B1953" w:rsidP="008B1953">
      <w:pPr>
        <w:topLinePunct/>
        <w:adjustRightInd w:val="0"/>
        <w:snapToGrid w:val="0"/>
        <w:ind w:firstLineChars="200" w:firstLine="420"/>
        <w:rPr>
          <w:szCs w:val="21"/>
        </w:rPr>
      </w:pPr>
      <w:r w:rsidRPr="002454E9">
        <w:rPr>
          <w:szCs w:val="21"/>
        </w:rPr>
        <w:t>在一组</w:t>
      </w:r>
      <w:r w:rsidRPr="002454E9">
        <w:rPr>
          <w:szCs w:val="21"/>
        </w:rPr>
        <w:t>100</w:t>
      </w:r>
      <w:r w:rsidR="002B4E4A" w:rsidRPr="002454E9">
        <w:rPr>
          <w:szCs w:val="21"/>
        </w:rPr>
        <w:t xml:space="preserve"> </w:t>
      </w:r>
      <w:r w:rsidRPr="002454E9">
        <w:rPr>
          <w:szCs w:val="21"/>
        </w:rPr>
        <w:t>mL</w:t>
      </w:r>
      <w:r w:rsidRPr="002454E9">
        <w:rPr>
          <w:szCs w:val="21"/>
        </w:rPr>
        <w:t>容量瓶中加入氧化铁标准溶液（</w:t>
      </w:r>
      <w:smartTag w:uri="urn:schemas-microsoft-com:office:smarttags" w:element="chsdate">
        <w:smartTagPr>
          <w:attr w:name="Year" w:val="1899"/>
          <w:attr w:name="Month" w:val="12"/>
          <w:attr w:name="Day" w:val="30"/>
          <w:attr w:name="IsLunarDate" w:val="False"/>
          <w:attr w:name="IsROCDate" w:val="False"/>
        </w:smartTagPr>
        <w:r w:rsidRPr="002454E9">
          <w:rPr>
            <w:szCs w:val="21"/>
          </w:rPr>
          <w:t>11.2.12</w:t>
        </w:r>
      </w:smartTag>
      <w:r w:rsidRPr="002454E9">
        <w:rPr>
          <w:szCs w:val="21"/>
        </w:rPr>
        <w:t>），</w:t>
      </w:r>
      <w:r w:rsidRPr="0027761B">
        <w:rPr>
          <w:rFonts w:hint="eastAsia"/>
          <w:szCs w:val="21"/>
        </w:rPr>
        <w:t>其</w:t>
      </w:r>
      <w:r w:rsidRPr="002454E9">
        <w:rPr>
          <w:szCs w:val="21"/>
        </w:rPr>
        <w:t>体积分别为</w:t>
      </w:r>
      <w:r w:rsidRPr="002454E9">
        <w:rPr>
          <w:szCs w:val="21"/>
        </w:rPr>
        <w:t>0.00</w:t>
      </w:r>
      <w:r w:rsidR="002B4E4A" w:rsidRPr="002454E9">
        <w:rPr>
          <w:szCs w:val="21"/>
        </w:rPr>
        <w:t xml:space="preserve"> </w:t>
      </w:r>
      <w:r w:rsidRPr="002454E9">
        <w:rPr>
          <w:szCs w:val="21"/>
        </w:rPr>
        <w:t>mL</w:t>
      </w:r>
      <w:r w:rsidRPr="002454E9">
        <w:rPr>
          <w:szCs w:val="21"/>
        </w:rPr>
        <w:t>、</w:t>
      </w:r>
      <w:r w:rsidRPr="002454E9">
        <w:rPr>
          <w:szCs w:val="21"/>
        </w:rPr>
        <w:t>0.50</w:t>
      </w:r>
      <w:r w:rsidR="002B4E4A" w:rsidRPr="002454E9">
        <w:rPr>
          <w:szCs w:val="21"/>
        </w:rPr>
        <w:t xml:space="preserve"> </w:t>
      </w:r>
      <w:r w:rsidRPr="002454E9">
        <w:rPr>
          <w:szCs w:val="21"/>
        </w:rPr>
        <w:t>mL</w:t>
      </w:r>
      <w:r w:rsidRPr="002454E9">
        <w:rPr>
          <w:szCs w:val="21"/>
        </w:rPr>
        <w:t>、</w:t>
      </w:r>
      <w:r w:rsidRPr="002454E9">
        <w:rPr>
          <w:szCs w:val="21"/>
        </w:rPr>
        <w:t>1.00</w:t>
      </w:r>
      <w:r w:rsidR="002B4E4A" w:rsidRPr="002454E9">
        <w:rPr>
          <w:szCs w:val="21"/>
        </w:rPr>
        <w:t xml:space="preserve"> </w:t>
      </w:r>
      <w:r w:rsidRPr="002454E9">
        <w:rPr>
          <w:szCs w:val="21"/>
        </w:rPr>
        <w:t>mL</w:t>
      </w:r>
      <w:r w:rsidRPr="002454E9">
        <w:rPr>
          <w:szCs w:val="21"/>
        </w:rPr>
        <w:t>、</w:t>
      </w:r>
      <w:r w:rsidRPr="002454E9">
        <w:rPr>
          <w:szCs w:val="21"/>
        </w:rPr>
        <w:t>2.00</w:t>
      </w:r>
      <w:r w:rsidR="002B4E4A" w:rsidRPr="002454E9">
        <w:rPr>
          <w:szCs w:val="21"/>
        </w:rPr>
        <w:t xml:space="preserve"> </w:t>
      </w:r>
      <w:r w:rsidRPr="002454E9">
        <w:rPr>
          <w:szCs w:val="21"/>
        </w:rPr>
        <w:t>mL</w:t>
      </w:r>
      <w:r w:rsidRPr="002454E9">
        <w:rPr>
          <w:szCs w:val="21"/>
        </w:rPr>
        <w:t>、</w:t>
      </w:r>
      <w:r w:rsidRPr="002454E9">
        <w:rPr>
          <w:szCs w:val="21"/>
        </w:rPr>
        <w:t>3.00</w:t>
      </w:r>
      <w:r w:rsidR="002B4E4A" w:rsidRPr="002454E9">
        <w:rPr>
          <w:szCs w:val="21"/>
        </w:rPr>
        <w:t xml:space="preserve"> </w:t>
      </w:r>
      <w:r w:rsidRPr="002454E9">
        <w:rPr>
          <w:szCs w:val="21"/>
        </w:rPr>
        <w:t>mL</w:t>
      </w:r>
      <w:r w:rsidRPr="002454E9">
        <w:rPr>
          <w:szCs w:val="21"/>
        </w:rPr>
        <w:t>、</w:t>
      </w:r>
      <w:r w:rsidRPr="002454E9">
        <w:rPr>
          <w:szCs w:val="21"/>
        </w:rPr>
        <w:t>4.00</w:t>
      </w:r>
      <w:r w:rsidR="002B4E4A" w:rsidRPr="002454E9">
        <w:rPr>
          <w:szCs w:val="21"/>
        </w:rPr>
        <w:t xml:space="preserve"> </w:t>
      </w:r>
      <w:r w:rsidRPr="002454E9">
        <w:rPr>
          <w:szCs w:val="21"/>
        </w:rPr>
        <w:t>mL</w:t>
      </w:r>
      <w:r w:rsidRPr="002454E9">
        <w:rPr>
          <w:szCs w:val="21"/>
        </w:rPr>
        <w:t>、</w:t>
      </w:r>
      <w:r w:rsidRPr="002454E9">
        <w:rPr>
          <w:szCs w:val="21"/>
        </w:rPr>
        <w:t>5.00</w:t>
      </w:r>
      <w:r w:rsidR="002B4E4A" w:rsidRPr="002454E9">
        <w:rPr>
          <w:szCs w:val="21"/>
        </w:rPr>
        <w:t xml:space="preserve"> </w:t>
      </w:r>
      <w:r w:rsidRPr="002454E9">
        <w:rPr>
          <w:szCs w:val="21"/>
        </w:rPr>
        <w:t>mL</w:t>
      </w:r>
      <w:r w:rsidRPr="002454E9">
        <w:rPr>
          <w:szCs w:val="21"/>
        </w:rPr>
        <w:t>，加入盐酸溶液（</w:t>
      </w:r>
      <w:r w:rsidRPr="002454E9">
        <w:rPr>
          <w:szCs w:val="21"/>
        </w:rPr>
        <w:t>11.2.1</w:t>
      </w:r>
      <w:r w:rsidRPr="002454E9">
        <w:rPr>
          <w:szCs w:val="21"/>
        </w:rPr>
        <w:t>）</w:t>
      </w:r>
      <w:r w:rsidRPr="002454E9">
        <w:rPr>
          <w:szCs w:val="21"/>
        </w:rPr>
        <w:t>1</w:t>
      </w:r>
      <w:r w:rsidR="002B4E4A" w:rsidRPr="002454E9">
        <w:rPr>
          <w:szCs w:val="21"/>
        </w:rPr>
        <w:t xml:space="preserve"> </w:t>
      </w:r>
      <w:r w:rsidRPr="002454E9">
        <w:rPr>
          <w:szCs w:val="21"/>
        </w:rPr>
        <w:t>mL</w:t>
      </w:r>
      <w:r w:rsidRPr="002454E9">
        <w:rPr>
          <w:szCs w:val="21"/>
        </w:rPr>
        <w:t>，混合显色剂（</w:t>
      </w:r>
      <w:r w:rsidRPr="002454E9">
        <w:rPr>
          <w:szCs w:val="21"/>
        </w:rPr>
        <w:t>11.2.9</w:t>
      </w:r>
      <w:r w:rsidRPr="002454E9">
        <w:rPr>
          <w:szCs w:val="21"/>
        </w:rPr>
        <w:t>）</w:t>
      </w:r>
      <w:r w:rsidRPr="002454E9">
        <w:rPr>
          <w:szCs w:val="21"/>
        </w:rPr>
        <w:t>10</w:t>
      </w:r>
      <w:r w:rsidR="002B4E4A" w:rsidRPr="002454E9">
        <w:rPr>
          <w:szCs w:val="21"/>
        </w:rPr>
        <w:t xml:space="preserve"> </w:t>
      </w:r>
      <w:r w:rsidRPr="002454E9">
        <w:rPr>
          <w:szCs w:val="21"/>
        </w:rPr>
        <w:t>mL</w:t>
      </w:r>
      <w:r w:rsidRPr="002454E9">
        <w:rPr>
          <w:szCs w:val="21"/>
        </w:rPr>
        <w:t>，加水至刻度，摇匀，放置</w:t>
      </w:r>
      <w:r w:rsidRPr="002454E9">
        <w:rPr>
          <w:szCs w:val="21"/>
        </w:rPr>
        <w:t>10</w:t>
      </w:r>
      <w:r w:rsidR="002B4E4A" w:rsidRPr="002454E9">
        <w:rPr>
          <w:szCs w:val="21"/>
        </w:rPr>
        <w:t xml:space="preserve"> </w:t>
      </w:r>
      <w:r w:rsidRPr="002454E9">
        <w:rPr>
          <w:szCs w:val="21"/>
        </w:rPr>
        <w:t>min</w:t>
      </w:r>
      <w:r w:rsidRPr="002454E9">
        <w:rPr>
          <w:szCs w:val="21"/>
        </w:rPr>
        <w:t>。用</w:t>
      </w:r>
      <w:r w:rsidRPr="002454E9">
        <w:rPr>
          <w:szCs w:val="21"/>
        </w:rPr>
        <w:t>1</w:t>
      </w:r>
      <w:r w:rsidR="002B4E4A" w:rsidRPr="002454E9">
        <w:rPr>
          <w:szCs w:val="21"/>
        </w:rPr>
        <w:t xml:space="preserve"> </w:t>
      </w:r>
      <w:r w:rsidRPr="002454E9">
        <w:rPr>
          <w:szCs w:val="21"/>
        </w:rPr>
        <w:t>cm</w:t>
      </w:r>
      <w:r w:rsidRPr="002454E9">
        <w:rPr>
          <w:szCs w:val="21"/>
        </w:rPr>
        <w:t>比色池，以水作参比，于波长</w:t>
      </w:r>
      <w:r w:rsidRPr="002454E9">
        <w:rPr>
          <w:szCs w:val="21"/>
        </w:rPr>
        <w:t>510</w:t>
      </w:r>
      <w:r w:rsidR="002B4E4A" w:rsidRPr="002454E9">
        <w:rPr>
          <w:szCs w:val="21"/>
        </w:rPr>
        <w:t xml:space="preserve"> </w:t>
      </w:r>
      <w:r w:rsidRPr="002454E9">
        <w:rPr>
          <w:szCs w:val="21"/>
        </w:rPr>
        <w:t>nm</w:t>
      </w:r>
      <w:r w:rsidRPr="002454E9">
        <w:rPr>
          <w:szCs w:val="21"/>
        </w:rPr>
        <w:t>处测量吸光度，以氧化铁的浓度为横坐标，以净吸光度（扣除零浓度的吸光度）为纵坐标绘制标准曲线。</w:t>
      </w:r>
    </w:p>
    <w:p w14:paraId="54920220"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11.4.2</w:t>
        </w:r>
      </w:smartTag>
      <w:r w:rsidRPr="002454E9">
        <w:rPr>
          <w:rFonts w:eastAsia="黑体"/>
          <w:szCs w:val="21"/>
        </w:rPr>
        <w:t xml:space="preserve"> </w:t>
      </w:r>
      <w:r w:rsidRPr="002454E9">
        <w:rPr>
          <w:rFonts w:eastAsia="黑体"/>
          <w:szCs w:val="21"/>
        </w:rPr>
        <w:t>试样制备</w:t>
      </w:r>
    </w:p>
    <w:p w14:paraId="00686C0E" w14:textId="296EB6D0"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Pr="002454E9">
        <w:rPr>
          <w:szCs w:val="21"/>
        </w:rPr>
        <w:t>105</w:t>
      </w:r>
      <w:r w:rsidR="002B4E4A" w:rsidRPr="002454E9">
        <w:rPr>
          <w:szCs w:val="21"/>
        </w:rPr>
        <w:t xml:space="preserve"> ℃</w:t>
      </w:r>
      <w:r w:rsidR="0045422B">
        <w:rPr>
          <w:rFonts w:hint="eastAsia"/>
          <w:szCs w:val="21"/>
        </w:rPr>
        <w:t xml:space="preserve"> </w:t>
      </w:r>
      <w:r w:rsidRPr="002454E9">
        <w:rPr>
          <w:szCs w:val="21"/>
        </w:rPr>
        <w:t>±</w:t>
      </w:r>
      <w:r w:rsidR="0045422B">
        <w:rPr>
          <w:rFonts w:hint="eastAsia"/>
          <w:szCs w:val="21"/>
        </w:rPr>
        <w:t xml:space="preserve"> </w:t>
      </w:r>
      <w:r w:rsidRPr="002454E9">
        <w:rPr>
          <w:szCs w:val="21"/>
        </w:rPr>
        <w:t>2</w:t>
      </w:r>
      <w:r w:rsidR="002B4E4A" w:rsidRPr="002454E9">
        <w:rPr>
          <w:szCs w:val="21"/>
        </w:rPr>
        <w:t xml:space="preserve"> </w:t>
      </w:r>
      <w:r w:rsidRPr="002454E9">
        <w:rPr>
          <w:szCs w:val="21"/>
        </w:rPr>
        <w:t>℃</w:t>
      </w:r>
      <w:r w:rsidRPr="002454E9">
        <w:rPr>
          <w:szCs w:val="21"/>
        </w:rPr>
        <w:t>烘箱中烘干</w:t>
      </w:r>
      <w:r w:rsidRPr="002454E9">
        <w:rPr>
          <w:szCs w:val="21"/>
        </w:rPr>
        <w:t>2</w:t>
      </w:r>
      <w:r w:rsidR="002B4E4A" w:rsidRPr="002454E9">
        <w:rPr>
          <w:szCs w:val="21"/>
        </w:rPr>
        <w:t xml:space="preserve"> </w:t>
      </w:r>
      <w:r w:rsidRPr="002454E9">
        <w:rPr>
          <w:szCs w:val="21"/>
        </w:rPr>
        <w:t>h</w:t>
      </w:r>
      <w:r w:rsidRPr="002454E9">
        <w:rPr>
          <w:szCs w:val="21"/>
        </w:rPr>
        <w:t>，取出置于干燥器中，冷却至室温，以备称样。</w:t>
      </w:r>
    </w:p>
    <w:p w14:paraId="4106142D"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11.4.3</w:t>
        </w:r>
      </w:smartTag>
      <w:r w:rsidRPr="002454E9">
        <w:rPr>
          <w:rFonts w:eastAsia="黑体"/>
          <w:szCs w:val="21"/>
        </w:rPr>
        <w:t xml:space="preserve"> </w:t>
      </w:r>
      <w:r w:rsidRPr="002454E9">
        <w:rPr>
          <w:rFonts w:eastAsia="黑体"/>
          <w:szCs w:val="21"/>
        </w:rPr>
        <w:t>测定</w:t>
      </w:r>
    </w:p>
    <w:p w14:paraId="2140D9F1" w14:textId="77777777" w:rsidR="008B1953" w:rsidRPr="002454E9" w:rsidRDefault="008B1953" w:rsidP="008B1953">
      <w:pPr>
        <w:topLinePunct/>
        <w:adjustRightInd w:val="0"/>
        <w:snapToGrid w:val="0"/>
        <w:ind w:firstLineChars="200" w:firstLine="420"/>
        <w:rPr>
          <w:szCs w:val="21"/>
        </w:rPr>
      </w:pPr>
      <w:r w:rsidRPr="002454E9">
        <w:rPr>
          <w:szCs w:val="21"/>
        </w:rPr>
        <w:t>随试样同时做空白试验。</w:t>
      </w:r>
    </w:p>
    <w:p w14:paraId="4FF5C160" w14:textId="17E747C6" w:rsidR="008B1953" w:rsidRPr="002454E9" w:rsidRDefault="008B1953" w:rsidP="008B1953">
      <w:pPr>
        <w:tabs>
          <w:tab w:val="left" w:pos="360"/>
        </w:tabs>
        <w:topLinePunct/>
        <w:adjustRightInd w:val="0"/>
        <w:snapToGrid w:val="0"/>
        <w:ind w:firstLineChars="200" w:firstLine="420"/>
        <w:rPr>
          <w:szCs w:val="21"/>
        </w:rPr>
      </w:pPr>
      <w:r w:rsidRPr="002454E9">
        <w:rPr>
          <w:szCs w:val="21"/>
        </w:rPr>
        <w:t>称取</w:t>
      </w:r>
      <w:r w:rsidRPr="002454E9">
        <w:rPr>
          <w:szCs w:val="21"/>
        </w:rPr>
        <w:t>0.1</w:t>
      </w:r>
      <w:r w:rsidR="002B4E4A" w:rsidRPr="002454E9">
        <w:rPr>
          <w:szCs w:val="21"/>
        </w:rPr>
        <w:t xml:space="preserve"> </w:t>
      </w:r>
      <w:r w:rsidRPr="002454E9">
        <w:rPr>
          <w:szCs w:val="21"/>
        </w:rPr>
        <w:t>g</w:t>
      </w:r>
      <w:r w:rsidRPr="002454E9">
        <w:rPr>
          <w:szCs w:val="21"/>
        </w:rPr>
        <w:t>试样（</w:t>
      </w:r>
      <w:smartTag w:uri="urn:schemas-microsoft-com:office:smarttags" w:element="chsdate">
        <w:smartTagPr>
          <w:attr w:name="IsROCDate" w:val="False"/>
          <w:attr w:name="IsLunarDate" w:val="False"/>
          <w:attr w:name="Day" w:val="30"/>
          <w:attr w:name="Month" w:val="12"/>
          <w:attr w:name="Year" w:val="1899"/>
        </w:smartTagPr>
        <w:r w:rsidRPr="002454E9">
          <w:rPr>
            <w:szCs w:val="21"/>
          </w:rPr>
          <w:t>11.4.2</w:t>
        </w:r>
      </w:smartTag>
      <w:r w:rsidRPr="002454E9">
        <w:rPr>
          <w:szCs w:val="21"/>
        </w:rPr>
        <w:t>）</w:t>
      </w:r>
      <w:r w:rsidR="00856DC1">
        <w:rPr>
          <w:rFonts w:hint="eastAsia"/>
          <w:szCs w:val="21"/>
        </w:rPr>
        <w:t>（</w:t>
      </w:r>
      <w:proofErr w:type="gramStart"/>
      <w:r w:rsidR="00856DC1">
        <w:rPr>
          <w:rFonts w:hint="eastAsia"/>
          <w:szCs w:val="21"/>
        </w:rPr>
        <w:t>称准</w:t>
      </w:r>
      <w:r w:rsidRPr="002454E9">
        <w:rPr>
          <w:szCs w:val="21"/>
        </w:rPr>
        <w:t>至</w:t>
      </w:r>
      <w:proofErr w:type="gramEnd"/>
      <w:r w:rsidRPr="002454E9">
        <w:rPr>
          <w:szCs w:val="21"/>
        </w:rPr>
        <w:t>0.001</w:t>
      </w:r>
      <w:r w:rsidR="002B4E4A" w:rsidRPr="002454E9">
        <w:rPr>
          <w:szCs w:val="21"/>
        </w:rPr>
        <w:t xml:space="preserve"> </w:t>
      </w:r>
      <w:r w:rsidRPr="002454E9">
        <w:rPr>
          <w:szCs w:val="21"/>
        </w:rPr>
        <w:t>g</w:t>
      </w:r>
      <w:r w:rsidR="00856DC1">
        <w:rPr>
          <w:rFonts w:hint="eastAsia"/>
          <w:szCs w:val="21"/>
        </w:rPr>
        <w:t>）</w:t>
      </w:r>
      <w:r w:rsidRPr="002454E9">
        <w:rPr>
          <w:szCs w:val="21"/>
        </w:rPr>
        <w:t>于</w:t>
      </w:r>
      <w:r w:rsidRPr="002454E9">
        <w:rPr>
          <w:szCs w:val="21"/>
        </w:rPr>
        <w:t>150</w:t>
      </w:r>
      <w:r w:rsidR="002B4E4A" w:rsidRPr="002454E9">
        <w:rPr>
          <w:szCs w:val="21"/>
        </w:rPr>
        <w:t xml:space="preserve"> </w:t>
      </w:r>
      <w:r w:rsidRPr="002454E9">
        <w:rPr>
          <w:szCs w:val="21"/>
        </w:rPr>
        <w:t>mL</w:t>
      </w:r>
      <w:r w:rsidRPr="002454E9">
        <w:rPr>
          <w:szCs w:val="21"/>
        </w:rPr>
        <w:t>烧杯中，加入</w:t>
      </w:r>
      <w:r w:rsidRPr="002454E9">
        <w:rPr>
          <w:szCs w:val="21"/>
        </w:rPr>
        <w:t>5</w:t>
      </w:r>
      <w:r w:rsidR="002B4E4A" w:rsidRPr="002454E9">
        <w:rPr>
          <w:szCs w:val="21"/>
        </w:rPr>
        <w:t xml:space="preserve"> </w:t>
      </w:r>
      <w:r w:rsidRPr="002454E9">
        <w:rPr>
          <w:szCs w:val="21"/>
        </w:rPr>
        <w:t>mL</w:t>
      </w:r>
      <w:r w:rsidRPr="002454E9">
        <w:rPr>
          <w:szCs w:val="21"/>
        </w:rPr>
        <w:t>水，加热微沸</w:t>
      </w:r>
      <w:r w:rsidRPr="002454E9">
        <w:rPr>
          <w:szCs w:val="21"/>
        </w:rPr>
        <w:t>1</w:t>
      </w:r>
      <w:r w:rsidR="002B4E4A" w:rsidRPr="002454E9">
        <w:rPr>
          <w:szCs w:val="21"/>
        </w:rPr>
        <w:t xml:space="preserve"> </w:t>
      </w:r>
      <w:r w:rsidRPr="002454E9">
        <w:rPr>
          <w:szCs w:val="21"/>
        </w:rPr>
        <w:t>min</w:t>
      </w:r>
      <w:r w:rsidRPr="002454E9">
        <w:rPr>
          <w:szCs w:val="21"/>
        </w:rPr>
        <w:t>，加入盐酸（</w:t>
      </w:r>
      <w:r w:rsidRPr="002454E9">
        <w:rPr>
          <w:szCs w:val="21"/>
        </w:rPr>
        <w:t>11.2.1</w:t>
      </w:r>
      <w:r w:rsidRPr="002454E9">
        <w:rPr>
          <w:szCs w:val="21"/>
        </w:rPr>
        <w:t>）</w:t>
      </w:r>
      <w:r w:rsidRPr="002454E9">
        <w:rPr>
          <w:szCs w:val="21"/>
        </w:rPr>
        <w:t>4</w:t>
      </w:r>
      <w:r w:rsidR="002B4E4A" w:rsidRPr="002454E9">
        <w:rPr>
          <w:szCs w:val="21"/>
        </w:rPr>
        <w:t xml:space="preserve"> </w:t>
      </w:r>
      <w:r w:rsidRPr="002454E9">
        <w:rPr>
          <w:szCs w:val="21"/>
        </w:rPr>
        <w:t>mL</w:t>
      </w:r>
      <w:r w:rsidRPr="002454E9">
        <w:rPr>
          <w:szCs w:val="21"/>
        </w:rPr>
        <w:t>，加热溶解</w:t>
      </w:r>
      <w:r w:rsidRPr="002454E9">
        <w:rPr>
          <w:szCs w:val="21"/>
        </w:rPr>
        <w:t>1</w:t>
      </w:r>
      <w:r w:rsidR="002B4E4A" w:rsidRPr="002454E9">
        <w:rPr>
          <w:szCs w:val="21"/>
        </w:rPr>
        <w:t xml:space="preserve"> </w:t>
      </w:r>
      <w:r w:rsidRPr="002454E9">
        <w:rPr>
          <w:szCs w:val="21"/>
        </w:rPr>
        <w:t>min</w:t>
      </w:r>
      <w:r w:rsidRPr="002454E9">
        <w:rPr>
          <w:szCs w:val="21"/>
        </w:rPr>
        <w:t>。冷却后加入氟化铵（</w:t>
      </w:r>
      <w:r w:rsidRPr="002454E9">
        <w:rPr>
          <w:szCs w:val="21"/>
        </w:rPr>
        <w:t>11.2.3</w:t>
      </w:r>
      <w:r w:rsidRPr="002454E9">
        <w:rPr>
          <w:szCs w:val="21"/>
        </w:rPr>
        <w:t>）</w:t>
      </w:r>
      <w:r w:rsidRPr="002454E9">
        <w:rPr>
          <w:szCs w:val="21"/>
        </w:rPr>
        <w:t>4</w:t>
      </w:r>
      <w:r w:rsidR="002B4E4A" w:rsidRPr="002454E9">
        <w:rPr>
          <w:szCs w:val="21"/>
        </w:rPr>
        <w:t xml:space="preserve"> </w:t>
      </w:r>
      <w:r w:rsidRPr="002454E9">
        <w:rPr>
          <w:szCs w:val="21"/>
        </w:rPr>
        <w:t>mL</w:t>
      </w:r>
      <w:r w:rsidRPr="002454E9">
        <w:rPr>
          <w:szCs w:val="21"/>
        </w:rPr>
        <w:t>，饱和硼酸（</w:t>
      </w:r>
      <w:r w:rsidRPr="002454E9">
        <w:rPr>
          <w:szCs w:val="21"/>
        </w:rPr>
        <w:t>11.2.4</w:t>
      </w:r>
      <w:r w:rsidRPr="002454E9">
        <w:rPr>
          <w:szCs w:val="21"/>
        </w:rPr>
        <w:t>）</w:t>
      </w:r>
      <w:r w:rsidRPr="002454E9">
        <w:rPr>
          <w:szCs w:val="21"/>
        </w:rPr>
        <w:t>5</w:t>
      </w:r>
      <w:r w:rsidR="002B4E4A" w:rsidRPr="002454E9">
        <w:rPr>
          <w:szCs w:val="21"/>
        </w:rPr>
        <w:t xml:space="preserve"> </w:t>
      </w:r>
      <w:r w:rsidRPr="002454E9">
        <w:rPr>
          <w:szCs w:val="21"/>
        </w:rPr>
        <w:t>mL</w:t>
      </w:r>
      <w:r w:rsidRPr="002454E9">
        <w:rPr>
          <w:szCs w:val="21"/>
        </w:rPr>
        <w:t>，移入</w:t>
      </w:r>
      <w:r w:rsidRPr="002454E9">
        <w:rPr>
          <w:szCs w:val="21"/>
        </w:rPr>
        <w:t>100</w:t>
      </w:r>
      <w:r w:rsidR="002B4E4A" w:rsidRPr="002454E9">
        <w:rPr>
          <w:szCs w:val="21"/>
        </w:rPr>
        <w:t xml:space="preserve"> </w:t>
      </w:r>
      <w:r w:rsidRPr="002454E9">
        <w:rPr>
          <w:szCs w:val="21"/>
        </w:rPr>
        <w:t>mL</w:t>
      </w:r>
      <w:r w:rsidRPr="002454E9">
        <w:rPr>
          <w:szCs w:val="21"/>
        </w:rPr>
        <w:t>容量瓶中，加入混合显色剂（</w:t>
      </w:r>
      <w:r w:rsidRPr="002454E9">
        <w:rPr>
          <w:szCs w:val="21"/>
        </w:rPr>
        <w:t>11.2.9</w:t>
      </w:r>
      <w:r w:rsidRPr="002454E9">
        <w:rPr>
          <w:szCs w:val="21"/>
        </w:rPr>
        <w:t>）</w:t>
      </w:r>
      <w:r w:rsidRPr="002454E9">
        <w:rPr>
          <w:szCs w:val="21"/>
        </w:rPr>
        <w:t>10</w:t>
      </w:r>
      <w:r w:rsidR="002B4E4A" w:rsidRPr="002454E9">
        <w:rPr>
          <w:szCs w:val="21"/>
        </w:rPr>
        <w:t xml:space="preserve"> </w:t>
      </w:r>
      <w:r w:rsidRPr="002454E9">
        <w:rPr>
          <w:szCs w:val="21"/>
        </w:rPr>
        <w:t>mL</w:t>
      </w:r>
      <w:r w:rsidRPr="002454E9">
        <w:rPr>
          <w:szCs w:val="21"/>
        </w:rPr>
        <w:t>，加水至刻度，摇匀，放置</w:t>
      </w:r>
      <w:r w:rsidRPr="002454E9">
        <w:rPr>
          <w:szCs w:val="21"/>
        </w:rPr>
        <w:t>10</w:t>
      </w:r>
      <w:r w:rsidR="002B4E4A" w:rsidRPr="002454E9">
        <w:rPr>
          <w:szCs w:val="21"/>
        </w:rPr>
        <w:t xml:space="preserve"> </w:t>
      </w:r>
      <w:r w:rsidRPr="002454E9">
        <w:rPr>
          <w:szCs w:val="21"/>
        </w:rPr>
        <w:t>min</w:t>
      </w:r>
      <w:r w:rsidRPr="002454E9">
        <w:rPr>
          <w:szCs w:val="21"/>
        </w:rPr>
        <w:t>。用</w:t>
      </w:r>
      <w:r w:rsidRPr="002454E9">
        <w:rPr>
          <w:szCs w:val="21"/>
        </w:rPr>
        <w:t>1</w:t>
      </w:r>
      <w:r w:rsidR="002B4E4A" w:rsidRPr="002454E9">
        <w:rPr>
          <w:szCs w:val="21"/>
        </w:rPr>
        <w:t xml:space="preserve"> </w:t>
      </w:r>
      <w:r w:rsidRPr="002454E9">
        <w:rPr>
          <w:szCs w:val="21"/>
        </w:rPr>
        <w:t>cm</w:t>
      </w:r>
      <w:r w:rsidRPr="002454E9">
        <w:rPr>
          <w:szCs w:val="21"/>
        </w:rPr>
        <w:t>比色池，以水作参比，于波长</w:t>
      </w:r>
      <w:r w:rsidRPr="002454E9">
        <w:rPr>
          <w:szCs w:val="21"/>
        </w:rPr>
        <w:t>510</w:t>
      </w:r>
      <w:r w:rsidR="002B4E4A" w:rsidRPr="002454E9">
        <w:rPr>
          <w:szCs w:val="21"/>
        </w:rPr>
        <w:t xml:space="preserve"> </w:t>
      </w:r>
      <w:r w:rsidRPr="002454E9">
        <w:rPr>
          <w:szCs w:val="21"/>
        </w:rPr>
        <w:t>nm</w:t>
      </w:r>
      <w:r w:rsidRPr="002454E9">
        <w:rPr>
          <w:szCs w:val="21"/>
        </w:rPr>
        <w:t>处测量吸光度。将所测吸光度减去空白溶液的吸光度后，从标准曲线上查出三氧化二铁含量。</w:t>
      </w:r>
    </w:p>
    <w:p w14:paraId="22085D03" w14:textId="77777777" w:rsidR="008B1953" w:rsidRPr="002454E9" w:rsidRDefault="008B1953" w:rsidP="001C106C">
      <w:pPr>
        <w:numPr>
          <w:ilvl w:val="0"/>
          <w:numId w:val="52"/>
        </w:numPr>
        <w:topLinePunct/>
        <w:adjustRightInd w:val="0"/>
        <w:snapToGrid w:val="0"/>
        <w:rPr>
          <w:rFonts w:eastAsia="黑体"/>
          <w:szCs w:val="21"/>
        </w:rPr>
      </w:pPr>
      <w:r w:rsidRPr="002454E9">
        <w:rPr>
          <w:rFonts w:eastAsia="黑体"/>
          <w:szCs w:val="21"/>
        </w:rPr>
        <w:t xml:space="preserve"> </w:t>
      </w:r>
      <w:r w:rsidRPr="002454E9">
        <w:rPr>
          <w:rFonts w:eastAsia="黑体"/>
          <w:szCs w:val="21"/>
        </w:rPr>
        <w:t>结果计算</w:t>
      </w:r>
    </w:p>
    <w:p w14:paraId="35E50D77" w14:textId="180D5A80" w:rsidR="008B1953" w:rsidRPr="002454E9" w:rsidRDefault="008B1953" w:rsidP="008B1953">
      <w:pPr>
        <w:topLinePunct/>
        <w:adjustRightInd w:val="0"/>
        <w:snapToGrid w:val="0"/>
        <w:ind w:firstLineChars="200" w:firstLine="420"/>
        <w:rPr>
          <w:szCs w:val="21"/>
        </w:rPr>
      </w:pPr>
      <w:r w:rsidRPr="002454E9">
        <w:rPr>
          <w:szCs w:val="21"/>
        </w:rPr>
        <w:lastRenderedPageBreak/>
        <w:t>三氧化二铁质量分数</w:t>
      </w:r>
      <w:r w:rsidR="00856DC1" w:rsidRPr="0027761B">
        <w:rPr>
          <w:i/>
          <w:iCs/>
          <w:szCs w:val="21"/>
        </w:rPr>
        <w:t>F</w:t>
      </w:r>
      <w:r w:rsidRPr="002454E9">
        <w:rPr>
          <w:szCs w:val="21"/>
        </w:rPr>
        <w:t>，按公式（</w:t>
      </w:r>
      <w:r w:rsidR="00856DC1" w:rsidRPr="002454E9">
        <w:rPr>
          <w:szCs w:val="21"/>
        </w:rPr>
        <w:t>1</w:t>
      </w:r>
      <w:r w:rsidR="00856DC1">
        <w:rPr>
          <w:rFonts w:hint="eastAsia"/>
          <w:szCs w:val="21"/>
        </w:rPr>
        <w:t>3</w:t>
      </w:r>
      <w:r w:rsidRPr="002454E9">
        <w:rPr>
          <w:szCs w:val="21"/>
        </w:rPr>
        <w:t>）计算：</w:t>
      </w:r>
    </w:p>
    <w:p w14:paraId="2F424BBF" w14:textId="530296E0" w:rsidR="008B1953" w:rsidRPr="002454E9" w:rsidRDefault="008B1953" w:rsidP="0027761B">
      <w:pPr>
        <w:topLinePunct/>
        <w:adjustRightInd w:val="0"/>
        <w:snapToGrid w:val="0"/>
        <w:jc w:val="center"/>
        <w:rPr>
          <w:szCs w:val="21"/>
        </w:rPr>
      </w:pPr>
      <w:r w:rsidRPr="002454E9">
        <w:rPr>
          <w:i/>
          <w:iCs/>
          <w:szCs w:val="21"/>
        </w:rPr>
        <w:t>F</w:t>
      </w:r>
      <w:r w:rsidRPr="002454E9">
        <w:rPr>
          <w:szCs w:val="21"/>
        </w:rPr>
        <w:t>=</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m</m:t>
                </m:r>
              </m:e>
              <m:sub>
                <m:r>
                  <w:rPr>
                    <w:rFonts w:ascii="Cambria Math" w:hAnsi="Cambria Math"/>
                    <w:szCs w:val="21"/>
                  </w:rPr>
                  <m:t>5</m:t>
                </m:r>
              </m:sub>
            </m:sSub>
          </m:num>
          <m:den>
            <m:r>
              <w:rPr>
                <w:rFonts w:ascii="Cambria Math" w:hAnsi="Cambria Math"/>
                <w:szCs w:val="21"/>
              </w:rPr>
              <m:t>m×1000</m:t>
            </m:r>
          </m:den>
        </m:f>
        <m:r>
          <w:rPr>
            <w:rFonts w:ascii="Cambria Math" w:hAnsi="Cambria Math"/>
            <w:szCs w:val="21"/>
          </w:rPr>
          <m:t>×100</m:t>
        </m:r>
      </m:oMath>
      <w:r w:rsidR="00856DC1">
        <w:rPr>
          <w:rFonts w:hint="eastAsia"/>
          <w:szCs w:val="21"/>
        </w:rPr>
        <w:t>%</w:t>
      </w:r>
      <w:r w:rsidRPr="002454E9">
        <w:t>…………………………………………………</w:t>
      </w:r>
      <w:r w:rsidRPr="002454E9">
        <w:t>（</w:t>
      </w:r>
      <w:r w:rsidR="00856DC1" w:rsidRPr="002454E9">
        <w:t>1</w:t>
      </w:r>
      <w:r w:rsidR="00856DC1">
        <w:rPr>
          <w:rFonts w:hint="eastAsia"/>
        </w:rPr>
        <w:t>3</w:t>
      </w:r>
      <w:r w:rsidRPr="002454E9">
        <w:t>）</w:t>
      </w:r>
    </w:p>
    <w:p w14:paraId="1D60BD19" w14:textId="2F0AD630" w:rsidR="008B1953" w:rsidRPr="002454E9" w:rsidRDefault="008B1953" w:rsidP="008B1953">
      <w:pPr>
        <w:topLinePunct/>
        <w:adjustRightInd w:val="0"/>
        <w:snapToGrid w:val="0"/>
        <w:ind w:firstLineChars="200" w:firstLine="420"/>
        <w:rPr>
          <w:szCs w:val="21"/>
        </w:rPr>
      </w:pPr>
      <w:r w:rsidRPr="002454E9">
        <w:rPr>
          <w:noProof/>
          <w:szCs w:val="21"/>
        </w:rPr>
        <mc:AlternateContent>
          <mc:Choice Requires="wps">
            <w:drawing>
              <wp:anchor distT="0" distB="0" distL="114300" distR="114300" simplePos="0" relativeHeight="251678720" behindDoc="0" locked="0" layoutInCell="1" allowOverlap="1" wp14:anchorId="6F4F0E66" wp14:editId="7C4FF628">
                <wp:simplePos x="0" y="0"/>
                <wp:positionH relativeFrom="column">
                  <wp:posOffset>1276350</wp:posOffset>
                </wp:positionH>
                <wp:positionV relativeFrom="paragraph">
                  <wp:posOffset>38100</wp:posOffset>
                </wp:positionV>
                <wp:extent cx="0" cy="0"/>
                <wp:effectExtent l="5080" t="7620" r="13970" b="11430"/>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F28806" id="直接连接符 16"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5pt,3pt" to="10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"/>
            </w:pict>
          </mc:Fallback>
        </mc:AlternateContent>
      </w:r>
      <w:r w:rsidRPr="002454E9">
        <w:rPr>
          <w:szCs w:val="21"/>
        </w:rPr>
        <w:t>式中：</w:t>
      </w:r>
    </w:p>
    <w:p w14:paraId="4DC7C65B" w14:textId="19F4469F" w:rsidR="00B87733" w:rsidRPr="002454E9" w:rsidRDefault="00B87733" w:rsidP="008B1953">
      <w:pPr>
        <w:topLinePunct/>
        <w:adjustRightInd w:val="0"/>
        <w:snapToGrid w:val="0"/>
        <w:ind w:firstLineChars="200" w:firstLine="420"/>
        <w:rPr>
          <w:szCs w:val="21"/>
        </w:rPr>
      </w:pPr>
      <w:r w:rsidRPr="002454E9">
        <w:rPr>
          <w:i/>
          <w:iCs/>
          <w:szCs w:val="21"/>
        </w:rPr>
        <w:t>F</w:t>
      </w:r>
      <w:r w:rsidRPr="002454E9">
        <w:rPr>
          <w:szCs w:val="21"/>
        </w:rPr>
        <w:t>——</w:t>
      </w:r>
      <w:r w:rsidRPr="002454E9">
        <w:rPr>
          <w:szCs w:val="21"/>
        </w:rPr>
        <w:t>三氧化二铁质量分数，单位为质量分数</w:t>
      </w:r>
      <w:r w:rsidR="00856DC1">
        <w:rPr>
          <w:rFonts w:hint="eastAsia"/>
          <w:szCs w:val="21"/>
        </w:rPr>
        <w:t>（</w:t>
      </w:r>
      <w:r w:rsidRPr="002454E9">
        <w:rPr>
          <w:szCs w:val="21"/>
        </w:rPr>
        <w:t>%</w:t>
      </w:r>
      <w:r w:rsidR="00856DC1">
        <w:rPr>
          <w:rFonts w:hint="eastAsia"/>
          <w:szCs w:val="21"/>
        </w:rPr>
        <w:t>）</w:t>
      </w:r>
      <w:r w:rsidRPr="002454E9">
        <w:rPr>
          <w:szCs w:val="21"/>
        </w:rPr>
        <w:t>；</w:t>
      </w:r>
    </w:p>
    <w:p w14:paraId="23433257" w14:textId="4C37C2AA" w:rsidR="008B1953" w:rsidRPr="002454E9" w:rsidRDefault="00000000" w:rsidP="006122B0">
      <w:pPr>
        <w:topLinePunct/>
        <w:adjustRightInd w:val="0"/>
        <w:snapToGrid w:val="0"/>
        <w:ind w:firstLineChars="200" w:firstLine="420"/>
        <w:rPr>
          <w:szCs w:val="21"/>
        </w:rPr>
      </w:pPr>
      <m:oMath>
        <m:sSub>
          <m:sSubPr>
            <m:ctrlPr>
              <w:rPr>
                <w:rFonts w:ascii="Cambria Math" w:hAnsi="Cambria Math"/>
                <w:i/>
                <w:szCs w:val="21"/>
              </w:rPr>
            </m:ctrlPr>
          </m:sSubPr>
          <m:e>
            <m:r>
              <w:rPr>
                <w:rFonts w:ascii="Cambria Math" w:hAnsi="Cambria Math"/>
                <w:szCs w:val="21"/>
              </w:rPr>
              <m:t>m</m:t>
            </m:r>
          </m:e>
          <m:sub>
            <m:r>
              <w:rPr>
                <w:rFonts w:ascii="Cambria Math" w:hAnsi="Cambria Math"/>
                <w:szCs w:val="21"/>
              </w:rPr>
              <m:t>5</m:t>
            </m:r>
          </m:sub>
        </m:sSub>
      </m:oMath>
      <w:r w:rsidR="008B1953" w:rsidRPr="002454E9">
        <w:rPr>
          <w:szCs w:val="21"/>
        </w:rPr>
        <w:t>——</w:t>
      </w:r>
      <w:r w:rsidR="008B1953" w:rsidRPr="002454E9">
        <w:rPr>
          <w:szCs w:val="21"/>
        </w:rPr>
        <w:t>由校准曲线上查得三氧化二铁的质量，</w:t>
      </w:r>
      <w:r w:rsidR="00B87733" w:rsidRPr="002454E9">
        <w:rPr>
          <w:szCs w:val="21"/>
        </w:rPr>
        <w:t>单位为毫克（</w:t>
      </w:r>
      <w:r w:rsidR="008B1953" w:rsidRPr="002454E9">
        <w:rPr>
          <w:szCs w:val="21"/>
        </w:rPr>
        <w:t>mg</w:t>
      </w:r>
      <w:r w:rsidR="00B87733" w:rsidRPr="002454E9">
        <w:rPr>
          <w:szCs w:val="21"/>
        </w:rPr>
        <w:t>）</w:t>
      </w:r>
      <w:r w:rsidR="008B1953" w:rsidRPr="002454E9">
        <w:rPr>
          <w:szCs w:val="21"/>
        </w:rPr>
        <w:t>；</w:t>
      </w:r>
    </w:p>
    <w:p w14:paraId="63EEE74E" w14:textId="69F214F4" w:rsidR="008B1953" w:rsidRPr="002454E9" w:rsidRDefault="002454E9" w:rsidP="006122B0">
      <w:pPr>
        <w:topLinePunct/>
        <w:adjustRightInd w:val="0"/>
        <w:snapToGrid w:val="0"/>
        <w:ind w:firstLineChars="220" w:firstLine="462"/>
        <w:rPr>
          <w:szCs w:val="21"/>
        </w:rPr>
      </w:pPr>
      <w:r w:rsidRPr="002454E9">
        <w:rPr>
          <w:i/>
          <w:iCs/>
          <w:szCs w:val="21"/>
        </w:rPr>
        <w:t>m</w:t>
      </w:r>
      <w:r w:rsidR="008B1953" w:rsidRPr="002454E9">
        <w:rPr>
          <w:szCs w:val="21"/>
        </w:rPr>
        <w:t>——</w:t>
      </w:r>
      <w:r w:rsidR="008B1953" w:rsidRPr="002454E9">
        <w:rPr>
          <w:szCs w:val="21"/>
        </w:rPr>
        <w:t>试验份质量，</w:t>
      </w:r>
      <w:r w:rsidR="00B87733" w:rsidRPr="002454E9">
        <w:rPr>
          <w:szCs w:val="21"/>
        </w:rPr>
        <w:t>单位为克（</w:t>
      </w:r>
      <w:r w:rsidR="008B1953" w:rsidRPr="002454E9">
        <w:rPr>
          <w:szCs w:val="21"/>
        </w:rPr>
        <w:t>g</w:t>
      </w:r>
      <w:r w:rsidR="00B87733" w:rsidRPr="002454E9">
        <w:rPr>
          <w:szCs w:val="21"/>
        </w:rPr>
        <w:t>）</w:t>
      </w:r>
      <w:r w:rsidR="008B1953" w:rsidRPr="002454E9">
        <w:rPr>
          <w:szCs w:val="21"/>
        </w:rPr>
        <w:t>。</w:t>
      </w:r>
    </w:p>
    <w:p w14:paraId="5F2C81E9"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以两次平行测定的算术平均值表示到小数点后三位为测定结果。</w:t>
      </w:r>
    </w:p>
    <w:p w14:paraId="4980BB09" w14:textId="77777777" w:rsidR="008B1953" w:rsidRPr="002454E9" w:rsidRDefault="008B1953" w:rsidP="001C106C">
      <w:pPr>
        <w:numPr>
          <w:ilvl w:val="0"/>
          <w:numId w:val="53"/>
        </w:numPr>
        <w:topLinePunct/>
        <w:adjustRightInd w:val="0"/>
        <w:snapToGrid w:val="0"/>
        <w:rPr>
          <w:rFonts w:eastAsia="黑体"/>
          <w:szCs w:val="21"/>
        </w:rPr>
      </w:pPr>
      <w:r w:rsidRPr="002454E9">
        <w:rPr>
          <w:rFonts w:eastAsia="黑体"/>
          <w:szCs w:val="21"/>
        </w:rPr>
        <w:t xml:space="preserve"> </w:t>
      </w:r>
      <w:r w:rsidRPr="002454E9">
        <w:rPr>
          <w:rFonts w:eastAsia="黑体"/>
          <w:szCs w:val="21"/>
        </w:rPr>
        <w:t>精密度</w:t>
      </w:r>
    </w:p>
    <w:p w14:paraId="6A94179E" w14:textId="05202C37" w:rsidR="008B1953" w:rsidRPr="002454E9" w:rsidRDefault="008B1953" w:rsidP="008B1953">
      <w:pPr>
        <w:topLinePunct/>
        <w:adjustRightInd w:val="0"/>
        <w:snapToGrid w:val="0"/>
        <w:ind w:firstLineChars="200" w:firstLine="420"/>
        <w:rPr>
          <w:szCs w:val="21"/>
        </w:rPr>
      </w:pPr>
      <w:r w:rsidRPr="002454E9">
        <w:rPr>
          <w:szCs w:val="21"/>
        </w:rPr>
        <w:t>在重复性条件下获得的两次独立测定结果的绝对差值不大于</w:t>
      </w:r>
      <w:r w:rsidRPr="002454E9">
        <w:rPr>
          <w:szCs w:val="21"/>
        </w:rPr>
        <w:t>0.005</w:t>
      </w:r>
      <w:r w:rsidR="002B4E4A" w:rsidRPr="002454E9">
        <w:rPr>
          <w:szCs w:val="21"/>
        </w:rPr>
        <w:t xml:space="preserve"> </w:t>
      </w:r>
      <w:r w:rsidRPr="002454E9">
        <w:rPr>
          <w:szCs w:val="21"/>
        </w:rPr>
        <w:t>%</w:t>
      </w:r>
      <w:r w:rsidRPr="002454E9">
        <w:rPr>
          <w:szCs w:val="21"/>
        </w:rPr>
        <w:t>，以大于</w:t>
      </w:r>
      <w:r w:rsidRPr="002454E9">
        <w:rPr>
          <w:szCs w:val="21"/>
        </w:rPr>
        <w:t>0.005</w:t>
      </w:r>
      <w:r w:rsidR="002B4E4A" w:rsidRPr="002454E9">
        <w:rPr>
          <w:szCs w:val="21"/>
        </w:rPr>
        <w:t xml:space="preserve"> </w:t>
      </w:r>
      <w:r w:rsidRPr="002454E9">
        <w:rPr>
          <w:szCs w:val="21"/>
        </w:rPr>
        <w:t>%</w:t>
      </w:r>
      <w:r w:rsidRPr="002454E9">
        <w:rPr>
          <w:szCs w:val="21"/>
        </w:rPr>
        <w:t>的情况不超过</w:t>
      </w:r>
      <w:r w:rsidRPr="002454E9">
        <w:rPr>
          <w:szCs w:val="21"/>
        </w:rPr>
        <w:t>5</w:t>
      </w:r>
      <w:r w:rsidR="002B4E4A" w:rsidRPr="002454E9">
        <w:rPr>
          <w:szCs w:val="21"/>
        </w:rPr>
        <w:t xml:space="preserve"> </w:t>
      </w:r>
      <w:r w:rsidRPr="002454E9">
        <w:rPr>
          <w:szCs w:val="21"/>
        </w:rPr>
        <w:t>%</w:t>
      </w:r>
      <w:r w:rsidRPr="002454E9">
        <w:rPr>
          <w:szCs w:val="21"/>
        </w:rPr>
        <w:t>为前提。</w:t>
      </w:r>
    </w:p>
    <w:p w14:paraId="4E5AEFF3" w14:textId="77777777" w:rsidR="008B1953" w:rsidRPr="002454E9" w:rsidRDefault="008B1953" w:rsidP="001C106C">
      <w:pPr>
        <w:numPr>
          <w:ilvl w:val="0"/>
          <w:numId w:val="54"/>
        </w:numPr>
        <w:topLinePunct/>
        <w:adjustRightInd w:val="0"/>
        <w:snapToGrid w:val="0"/>
        <w:spacing w:beforeLines="50" w:before="156" w:afterLines="50" w:after="156"/>
        <w:rPr>
          <w:rFonts w:eastAsia="黑体"/>
        </w:rPr>
      </w:pPr>
      <w:r w:rsidRPr="002454E9">
        <w:rPr>
          <w:rFonts w:eastAsia="黑体"/>
        </w:rPr>
        <w:t>容量法测定氧化钠含量</w:t>
      </w:r>
    </w:p>
    <w:p w14:paraId="11B4182B" w14:textId="77777777" w:rsidR="008B1953" w:rsidRPr="002454E9" w:rsidRDefault="008B1953" w:rsidP="001C106C">
      <w:pPr>
        <w:numPr>
          <w:ilvl w:val="0"/>
          <w:numId w:val="55"/>
        </w:numPr>
        <w:topLinePunct/>
        <w:adjustRightInd w:val="0"/>
        <w:snapToGrid w:val="0"/>
        <w:rPr>
          <w:rFonts w:eastAsia="黑体"/>
          <w:szCs w:val="21"/>
        </w:rPr>
      </w:pPr>
      <w:r w:rsidRPr="002454E9">
        <w:rPr>
          <w:rFonts w:eastAsia="黑体"/>
          <w:szCs w:val="21"/>
        </w:rPr>
        <w:t xml:space="preserve"> </w:t>
      </w:r>
      <w:r w:rsidRPr="002454E9">
        <w:rPr>
          <w:rFonts w:eastAsia="黑体"/>
          <w:szCs w:val="21"/>
        </w:rPr>
        <w:t>原理</w:t>
      </w:r>
    </w:p>
    <w:p w14:paraId="450FE9C2" w14:textId="77777777" w:rsidR="008B1953" w:rsidRPr="002454E9" w:rsidRDefault="008B1953" w:rsidP="008B1953">
      <w:pPr>
        <w:ind w:firstLineChars="200" w:firstLine="420"/>
        <w:rPr>
          <w:szCs w:val="21"/>
        </w:rPr>
      </w:pPr>
      <w:r w:rsidRPr="002454E9">
        <w:rPr>
          <w:szCs w:val="21"/>
        </w:rPr>
        <w:t>以甲基红为指示剂，用盐酸标准滴定溶液滴定试样溶液的碱度，以此计算氧化钠含量。</w:t>
      </w:r>
    </w:p>
    <w:p w14:paraId="0E87A3E7" w14:textId="77777777" w:rsidR="008B1953" w:rsidRPr="002454E9" w:rsidRDefault="008B1953" w:rsidP="001C106C">
      <w:pPr>
        <w:numPr>
          <w:ilvl w:val="0"/>
          <w:numId w:val="56"/>
        </w:numPr>
        <w:topLinePunct/>
        <w:adjustRightInd w:val="0"/>
        <w:snapToGrid w:val="0"/>
        <w:rPr>
          <w:rFonts w:eastAsia="黑体"/>
          <w:szCs w:val="21"/>
        </w:rPr>
      </w:pPr>
      <w:r w:rsidRPr="002454E9">
        <w:rPr>
          <w:rFonts w:eastAsia="黑体"/>
          <w:szCs w:val="21"/>
        </w:rPr>
        <w:t xml:space="preserve"> </w:t>
      </w:r>
      <w:r w:rsidRPr="002454E9">
        <w:rPr>
          <w:rFonts w:eastAsia="黑体"/>
          <w:szCs w:val="21"/>
        </w:rPr>
        <w:t>试剂</w:t>
      </w:r>
    </w:p>
    <w:p w14:paraId="04A78207" w14:textId="48FE9A66"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12.2.1</w:t>
        </w:r>
      </w:smartTag>
      <w:r w:rsidRPr="002454E9">
        <w:rPr>
          <w:rFonts w:eastAsia="黑体"/>
          <w:szCs w:val="21"/>
        </w:rPr>
        <w:t xml:space="preserve"> </w:t>
      </w:r>
      <w:r w:rsidRPr="002454E9">
        <w:rPr>
          <w:rFonts w:eastAsia="黑体"/>
          <w:szCs w:val="21"/>
        </w:rPr>
        <w:t>盐酸</w:t>
      </w:r>
      <w:r w:rsidR="00F550EA">
        <w:rPr>
          <w:rFonts w:eastAsia="黑体" w:hint="eastAsia"/>
          <w:szCs w:val="21"/>
        </w:rPr>
        <w:t>，</w:t>
      </w:r>
      <w:r w:rsidRPr="0027761B">
        <w:rPr>
          <w:rFonts w:eastAsia="黑体"/>
          <w:i/>
          <w:iCs/>
          <w:szCs w:val="21"/>
        </w:rPr>
        <w:t>c</w:t>
      </w:r>
      <w:r w:rsidRPr="002454E9">
        <w:rPr>
          <w:rFonts w:eastAsia="黑体"/>
          <w:szCs w:val="21"/>
        </w:rPr>
        <w:t>（</w:t>
      </w:r>
      <w:r w:rsidRPr="002454E9">
        <w:rPr>
          <w:rFonts w:eastAsia="黑体"/>
          <w:szCs w:val="21"/>
        </w:rPr>
        <w:t>HCl</w:t>
      </w:r>
      <w:r w:rsidRPr="002454E9">
        <w:rPr>
          <w:rFonts w:eastAsia="黑体"/>
          <w:szCs w:val="21"/>
        </w:rPr>
        <w:t>）</w:t>
      </w:r>
      <w:r w:rsidRPr="002454E9">
        <w:rPr>
          <w:rFonts w:eastAsia="黑体"/>
          <w:szCs w:val="21"/>
        </w:rPr>
        <w:t>=</w:t>
      </w:r>
      <w:r w:rsidR="00F550EA">
        <w:rPr>
          <w:rFonts w:eastAsia="黑体" w:hint="eastAsia"/>
          <w:szCs w:val="21"/>
        </w:rPr>
        <w:t xml:space="preserve"> </w:t>
      </w:r>
      <w:r w:rsidRPr="002454E9">
        <w:rPr>
          <w:rFonts w:eastAsia="黑体"/>
          <w:szCs w:val="21"/>
        </w:rPr>
        <w:t>0.2</w:t>
      </w:r>
      <w:r w:rsidR="002B4E4A" w:rsidRPr="002454E9">
        <w:rPr>
          <w:rFonts w:eastAsia="黑体"/>
          <w:szCs w:val="21"/>
        </w:rPr>
        <w:t xml:space="preserve"> </w:t>
      </w:r>
      <w:r w:rsidRPr="002454E9">
        <w:rPr>
          <w:rFonts w:eastAsia="黑体"/>
          <w:szCs w:val="21"/>
        </w:rPr>
        <w:t>mol/L</w:t>
      </w:r>
      <w:r w:rsidRPr="002454E9">
        <w:rPr>
          <w:rFonts w:eastAsia="黑体"/>
          <w:szCs w:val="21"/>
        </w:rPr>
        <w:t>标准滴定溶液</w:t>
      </w:r>
    </w:p>
    <w:p w14:paraId="2934075C" w14:textId="77777777" w:rsidR="008B1953" w:rsidRPr="002454E9" w:rsidRDefault="008B1953" w:rsidP="008B1953">
      <w:pPr>
        <w:topLinePunct/>
        <w:adjustRightInd w:val="0"/>
        <w:snapToGrid w:val="0"/>
        <w:ind w:firstLineChars="200" w:firstLine="420"/>
        <w:rPr>
          <w:szCs w:val="21"/>
        </w:rPr>
      </w:pPr>
      <w:r w:rsidRPr="002454E9">
        <w:rPr>
          <w:szCs w:val="21"/>
        </w:rPr>
        <w:t>参照</w:t>
      </w:r>
      <w:r w:rsidRPr="002454E9">
        <w:rPr>
          <w:szCs w:val="21"/>
        </w:rPr>
        <w:t>QB/T 2739-2005</w:t>
      </w:r>
      <w:r w:rsidRPr="002454E9">
        <w:rPr>
          <w:szCs w:val="21"/>
        </w:rPr>
        <w:t>中</w:t>
      </w:r>
      <w:r w:rsidRPr="002454E9">
        <w:rPr>
          <w:szCs w:val="21"/>
        </w:rPr>
        <w:t>4.3</w:t>
      </w:r>
      <w:r w:rsidRPr="002454E9">
        <w:rPr>
          <w:szCs w:val="21"/>
        </w:rPr>
        <w:t>配制和标定。</w:t>
      </w:r>
    </w:p>
    <w:p w14:paraId="4C0B0C78" w14:textId="25EE4DD2"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11.2.2</w:t>
        </w:r>
      </w:smartTag>
      <w:r w:rsidRPr="002454E9">
        <w:rPr>
          <w:rFonts w:eastAsia="黑体"/>
          <w:szCs w:val="21"/>
        </w:rPr>
        <w:t xml:space="preserve"> </w:t>
      </w:r>
      <w:r w:rsidRPr="002454E9">
        <w:rPr>
          <w:rFonts w:eastAsia="黑体"/>
          <w:szCs w:val="21"/>
        </w:rPr>
        <w:t>甲基红指示液，</w:t>
      </w:r>
      <w:r w:rsidRPr="002454E9">
        <w:rPr>
          <w:rFonts w:eastAsia="黑体"/>
          <w:szCs w:val="21"/>
        </w:rPr>
        <w:t>1</w:t>
      </w:r>
      <w:r w:rsidR="002B4E4A" w:rsidRPr="002454E9">
        <w:rPr>
          <w:rFonts w:eastAsia="黑体"/>
          <w:szCs w:val="21"/>
        </w:rPr>
        <w:t xml:space="preserve"> </w:t>
      </w:r>
      <w:r w:rsidRPr="002454E9">
        <w:rPr>
          <w:rFonts w:eastAsia="黑体"/>
          <w:szCs w:val="21"/>
        </w:rPr>
        <w:t>g/L</w:t>
      </w:r>
      <w:r w:rsidRPr="002454E9">
        <w:rPr>
          <w:rFonts w:eastAsia="黑体"/>
          <w:szCs w:val="21"/>
        </w:rPr>
        <w:t>溶液</w:t>
      </w:r>
    </w:p>
    <w:p w14:paraId="5EEA2C56" w14:textId="77777777" w:rsidR="008B1953" w:rsidRPr="002454E9" w:rsidRDefault="008B1953" w:rsidP="008B1953">
      <w:pPr>
        <w:topLinePunct/>
        <w:adjustRightInd w:val="0"/>
        <w:snapToGrid w:val="0"/>
        <w:ind w:firstLineChars="200" w:firstLine="420"/>
        <w:rPr>
          <w:szCs w:val="21"/>
        </w:rPr>
      </w:pPr>
      <w:r w:rsidRPr="002454E9">
        <w:rPr>
          <w:szCs w:val="21"/>
        </w:rPr>
        <w:t>按</w:t>
      </w:r>
      <w:r w:rsidRPr="002454E9">
        <w:rPr>
          <w:szCs w:val="21"/>
        </w:rPr>
        <w:t>QB/T 2739-2005</w:t>
      </w:r>
      <w:r w:rsidRPr="002454E9">
        <w:rPr>
          <w:szCs w:val="21"/>
        </w:rPr>
        <w:t>中</w:t>
      </w:r>
      <w:r w:rsidRPr="002454E9">
        <w:rPr>
          <w:szCs w:val="21"/>
        </w:rPr>
        <w:t>5.14</w:t>
      </w:r>
      <w:r w:rsidRPr="002454E9">
        <w:rPr>
          <w:szCs w:val="21"/>
        </w:rPr>
        <w:t>配制。</w:t>
      </w:r>
    </w:p>
    <w:p w14:paraId="58B3C9CA" w14:textId="77777777" w:rsidR="008B1953" w:rsidRPr="002454E9" w:rsidRDefault="008B1953" w:rsidP="001C106C">
      <w:pPr>
        <w:numPr>
          <w:ilvl w:val="0"/>
          <w:numId w:val="57"/>
        </w:numPr>
        <w:topLinePunct/>
        <w:adjustRightInd w:val="0"/>
        <w:snapToGrid w:val="0"/>
        <w:rPr>
          <w:rFonts w:eastAsia="黑体"/>
          <w:szCs w:val="21"/>
        </w:rPr>
      </w:pPr>
      <w:r w:rsidRPr="002454E9">
        <w:rPr>
          <w:rFonts w:eastAsia="黑体"/>
          <w:szCs w:val="21"/>
        </w:rPr>
        <w:t>程序</w:t>
      </w:r>
    </w:p>
    <w:p w14:paraId="04512F77"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12.3.1</w:t>
        </w:r>
      </w:smartTag>
      <w:r w:rsidRPr="002454E9">
        <w:rPr>
          <w:rFonts w:eastAsia="黑体"/>
          <w:szCs w:val="21"/>
        </w:rPr>
        <w:t xml:space="preserve"> </w:t>
      </w:r>
      <w:r w:rsidRPr="002454E9">
        <w:rPr>
          <w:rFonts w:eastAsia="黑体"/>
          <w:szCs w:val="21"/>
        </w:rPr>
        <w:t>试样制备</w:t>
      </w:r>
    </w:p>
    <w:p w14:paraId="39969CFB" w14:textId="43348D24"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002B4E4A" w:rsidRPr="002454E9">
        <w:rPr>
          <w:szCs w:val="21"/>
        </w:rPr>
        <w:t>105 ℃</w:t>
      </w:r>
      <w:r w:rsidR="00F550EA">
        <w:rPr>
          <w:rFonts w:hint="eastAsia"/>
          <w:szCs w:val="21"/>
        </w:rPr>
        <w:t xml:space="preserve"> </w:t>
      </w:r>
      <w:r w:rsidR="002B4E4A" w:rsidRPr="002454E9">
        <w:rPr>
          <w:szCs w:val="21"/>
        </w:rPr>
        <w:t>±</w:t>
      </w:r>
      <w:r w:rsidR="00F550EA">
        <w:rPr>
          <w:rFonts w:hint="eastAsia"/>
          <w:szCs w:val="21"/>
        </w:rPr>
        <w:t xml:space="preserve"> </w:t>
      </w:r>
      <w:r w:rsidR="002B4E4A" w:rsidRPr="002454E9">
        <w:rPr>
          <w:szCs w:val="21"/>
        </w:rPr>
        <w:t>2 ℃</w:t>
      </w:r>
      <w:r w:rsidRPr="002454E9">
        <w:rPr>
          <w:szCs w:val="21"/>
        </w:rPr>
        <w:t>烘箱中烘干</w:t>
      </w:r>
      <w:r w:rsidRPr="002454E9">
        <w:rPr>
          <w:szCs w:val="21"/>
        </w:rPr>
        <w:t>2</w:t>
      </w:r>
      <w:r w:rsidR="002B4E4A" w:rsidRPr="002454E9">
        <w:rPr>
          <w:szCs w:val="21"/>
        </w:rPr>
        <w:t xml:space="preserve"> </w:t>
      </w:r>
      <w:r w:rsidRPr="002454E9">
        <w:rPr>
          <w:szCs w:val="21"/>
        </w:rPr>
        <w:t>h</w:t>
      </w:r>
      <w:r w:rsidRPr="002454E9">
        <w:rPr>
          <w:szCs w:val="21"/>
        </w:rPr>
        <w:t>，取出置于干燥器中，冷却至室温，以备称样。</w:t>
      </w:r>
    </w:p>
    <w:p w14:paraId="62111E3A"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12.3.2</w:t>
        </w:r>
      </w:smartTag>
      <w:r w:rsidRPr="002454E9">
        <w:rPr>
          <w:rFonts w:eastAsia="黑体"/>
          <w:szCs w:val="21"/>
        </w:rPr>
        <w:t>测定</w:t>
      </w:r>
    </w:p>
    <w:p w14:paraId="45C17721" w14:textId="276FAD2F" w:rsidR="008B1953" w:rsidRPr="002454E9" w:rsidRDefault="008B1953" w:rsidP="008B1953">
      <w:pPr>
        <w:topLinePunct/>
        <w:adjustRightInd w:val="0"/>
        <w:snapToGrid w:val="0"/>
        <w:ind w:firstLineChars="200" w:firstLine="420"/>
        <w:rPr>
          <w:szCs w:val="21"/>
        </w:rPr>
      </w:pPr>
      <w:r w:rsidRPr="002454E9">
        <w:rPr>
          <w:szCs w:val="21"/>
        </w:rPr>
        <w:t>称取</w:t>
      </w:r>
      <w:r w:rsidRPr="002454E9">
        <w:rPr>
          <w:szCs w:val="21"/>
        </w:rPr>
        <w:t>0.1</w:t>
      </w:r>
      <w:r w:rsidR="002B4E4A" w:rsidRPr="002454E9">
        <w:rPr>
          <w:szCs w:val="21"/>
        </w:rPr>
        <w:t xml:space="preserve"> </w:t>
      </w:r>
      <w:r w:rsidRPr="002454E9">
        <w:rPr>
          <w:szCs w:val="21"/>
        </w:rPr>
        <w:t>g</w:t>
      </w:r>
      <w:r w:rsidRPr="002454E9">
        <w:rPr>
          <w:szCs w:val="21"/>
        </w:rPr>
        <w:t>试样（</w:t>
      </w:r>
      <w:smartTag w:uri="urn:schemas-microsoft-com:office:smarttags" w:element="chsdate">
        <w:smartTagPr>
          <w:attr w:name="IsROCDate" w:val="False"/>
          <w:attr w:name="IsLunarDate" w:val="False"/>
          <w:attr w:name="Day" w:val="30"/>
          <w:attr w:name="Month" w:val="12"/>
          <w:attr w:name="Year" w:val="1899"/>
        </w:smartTagPr>
        <w:r w:rsidRPr="002454E9">
          <w:rPr>
            <w:szCs w:val="21"/>
          </w:rPr>
          <w:t>12.3.1</w:t>
        </w:r>
      </w:smartTag>
      <w:r w:rsidRPr="002454E9">
        <w:rPr>
          <w:szCs w:val="21"/>
        </w:rPr>
        <w:t>）</w:t>
      </w:r>
      <w:r w:rsidR="00F550EA">
        <w:rPr>
          <w:rFonts w:hint="eastAsia"/>
          <w:szCs w:val="21"/>
        </w:rPr>
        <w:t>（</w:t>
      </w:r>
      <w:proofErr w:type="gramStart"/>
      <w:r w:rsidR="00F550EA">
        <w:rPr>
          <w:rFonts w:hint="eastAsia"/>
          <w:szCs w:val="21"/>
        </w:rPr>
        <w:t>称准</w:t>
      </w:r>
      <w:r w:rsidRPr="002454E9">
        <w:rPr>
          <w:szCs w:val="21"/>
        </w:rPr>
        <w:t>至</w:t>
      </w:r>
      <w:proofErr w:type="gramEnd"/>
      <w:r w:rsidRPr="002454E9">
        <w:rPr>
          <w:szCs w:val="21"/>
        </w:rPr>
        <w:t>0.001</w:t>
      </w:r>
      <w:r w:rsidR="002B4E4A" w:rsidRPr="002454E9">
        <w:rPr>
          <w:szCs w:val="21"/>
        </w:rPr>
        <w:t xml:space="preserve"> </w:t>
      </w:r>
      <w:r w:rsidRPr="002454E9">
        <w:rPr>
          <w:szCs w:val="21"/>
        </w:rPr>
        <w:t>g</w:t>
      </w:r>
      <w:r w:rsidR="00F550EA">
        <w:rPr>
          <w:rFonts w:hint="eastAsia"/>
          <w:szCs w:val="21"/>
        </w:rPr>
        <w:t>）</w:t>
      </w:r>
      <w:r w:rsidRPr="002454E9">
        <w:rPr>
          <w:szCs w:val="21"/>
        </w:rPr>
        <w:t>于</w:t>
      </w:r>
      <w:r w:rsidRPr="002454E9">
        <w:rPr>
          <w:szCs w:val="21"/>
        </w:rPr>
        <w:t>250</w:t>
      </w:r>
      <w:r w:rsidR="002B4E4A" w:rsidRPr="002454E9">
        <w:rPr>
          <w:szCs w:val="21"/>
        </w:rPr>
        <w:t xml:space="preserve"> </w:t>
      </w:r>
      <w:r w:rsidRPr="002454E9">
        <w:rPr>
          <w:szCs w:val="21"/>
        </w:rPr>
        <w:t>mL</w:t>
      </w:r>
      <w:r w:rsidRPr="002454E9">
        <w:rPr>
          <w:szCs w:val="21"/>
        </w:rPr>
        <w:t>三角瓶中，加入</w:t>
      </w:r>
      <w:r w:rsidRPr="002454E9">
        <w:rPr>
          <w:szCs w:val="21"/>
        </w:rPr>
        <w:t>100</w:t>
      </w:r>
      <w:r w:rsidR="002B4E4A" w:rsidRPr="002454E9">
        <w:rPr>
          <w:szCs w:val="21"/>
        </w:rPr>
        <w:t xml:space="preserve"> </w:t>
      </w:r>
      <w:r w:rsidRPr="002454E9">
        <w:rPr>
          <w:szCs w:val="21"/>
        </w:rPr>
        <w:t>mL</w:t>
      </w:r>
      <w:r w:rsidRPr="002454E9">
        <w:rPr>
          <w:szCs w:val="21"/>
        </w:rPr>
        <w:t>沸水，加热溶解。加入</w:t>
      </w:r>
      <w:r w:rsidRPr="002454E9">
        <w:rPr>
          <w:szCs w:val="21"/>
        </w:rPr>
        <w:t>3</w:t>
      </w:r>
      <w:r w:rsidRPr="002454E9">
        <w:rPr>
          <w:szCs w:val="21"/>
        </w:rPr>
        <w:t>滴甲基红指示液（</w:t>
      </w:r>
      <w:r w:rsidRPr="002454E9">
        <w:rPr>
          <w:szCs w:val="21"/>
        </w:rPr>
        <w:t>12.2.2</w:t>
      </w:r>
      <w:r w:rsidRPr="002454E9">
        <w:rPr>
          <w:szCs w:val="21"/>
        </w:rPr>
        <w:t>），用盐酸标准滴定溶液（</w:t>
      </w:r>
      <w:r w:rsidRPr="002454E9">
        <w:rPr>
          <w:szCs w:val="21"/>
        </w:rPr>
        <w:t>12.2.1</w:t>
      </w:r>
      <w:r w:rsidRPr="002454E9">
        <w:rPr>
          <w:szCs w:val="21"/>
        </w:rPr>
        <w:t>）滴定至溶液由黄色变为红色，</w:t>
      </w:r>
      <w:r w:rsidRPr="002454E9">
        <w:rPr>
          <w:szCs w:val="21"/>
        </w:rPr>
        <w:t>30</w:t>
      </w:r>
      <w:r w:rsidR="002B4E4A" w:rsidRPr="002454E9">
        <w:rPr>
          <w:szCs w:val="21"/>
        </w:rPr>
        <w:t xml:space="preserve"> </w:t>
      </w:r>
      <w:r w:rsidRPr="002454E9">
        <w:rPr>
          <w:szCs w:val="21"/>
        </w:rPr>
        <w:t>s</w:t>
      </w:r>
      <w:r w:rsidRPr="002454E9">
        <w:rPr>
          <w:szCs w:val="21"/>
        </w:rPr>
        <w:t>不褪为终点。</w:t>
      </w:r>
    </w:p>
    <w:p w14:paraId="2A040196" w14:textId="77777777" w:rsidR="008B1953" w:rsidRPr="002454E9" w:rsidRDefault="008B1953" w:rsidP="001C106C">
      <w:pPr>
        <w:numPr>
          <w:ilvl w:val="0"/>
          <w:numId w:val="58"/>
        </w:numPr>
        <w:topLinePunct/>
        <w:adjustRightInd w:val="0"/>
        <w:snapToGrid w:val="0"/>
        <w:rPr>
          <w:rFonts w:eastAsia="黑体"/>
          <w:szCs w:val="21"/>
        </w:rPr>
      </w:pPr>
      <w:r w:rsidRPr="002454E9">
        <w:rPr>
          <w:rFonts w:eastAsia="黑体"/>
          <w:szCs w:val="21"/>
        </w:rPr>
        <w:t xml:space="preserve"> </w:t>
      </w:r>
      <w:r w:rsidRPr="002454E9">
        <w:rPr>
          <w:rFonts w:eastAsia="黑体"/>
          <w:szCs w:val="21"/>
        </w:rPr>
        <w:t>结果计算</w:t>
      </w:r>
    </w:p>
    <w:p w14:paraId="76BD8DBD" w14:textId="12462F98" w:rsidR="008B1953" w:rsidRPr="002454E9" w:rsidRDefault="008B1953" w:rsidP="008B1953">
      <w:pPr>
        <w:topLinePunct/>
        <w:adjustRightInd w:val="0"/>
        <w:snapToGrid w:val="0"/>
        <w:ind w:firstLineChars="200" w:firstLine="420"/>
        <w:rPr>
          <w:szCs w:val="21"/>
        </w:rPr>
      </w:pPr>
      <w:r w:rsidRPr="002454E9">
        <w:rPr>
          <w:szCs w:val="21"/>
        </w:rPr>
        <w:t>氧化钠质量分数</w:t>
      </w:r>
      <w:r w:rsidR="0076132D">
        <w:rPr>
          <w:rFonts w:hint="eastAsia"/>
          <w:szCs w:val="21"/>
        </w:rPr>
        <w:t>G</w:t>
      </w:r>
      <w:r w:rsidRPr="002454E9">
        <w:rPr>
          <w:szCs w:val="21"/>
        </w:rPr>
        <w:t>，按公式（</w:t>
      </w:r>
      <w:r w:rsidRPr="002454E9">
        <w:rPr>
          <w:szCs w:val="21"/>
        </w:rPr>
        <w:t>1</w:t>
      </w:r>
      <w:r w:rsidR="00F550EA">
        <w:rPr>
          <w:rFonts w:hint="eastAsia"/>
          <w:szCs w:val="21"/>
        </w:rPr>
        <w:t>4</w:t>
      </w:r>
      <w:r w:rsidRPr="002454E9">
        <w:rPr>
          <w:szCs w:val="21"/>
        </w:rPr>
        <w:t>）计算：</w:t>
      </w:r>
    </w:p>
    <w:p w14:paraId="60F378FB" w14:textId="1C909889" w:rsidR="008B1953" w:rsidRPr="002454E9" w:rsidRDefault="0076132D" w:rsidP="0027761B">
      <w:pPr>
        <w:topLinePunct/>
        <w:adjustRightInd w:val="0"/>
        <w:snapToGrid w:val="0"/>
        <w:jc w:val="center"/>
        <w:rPr>
          <w:szCs w:val="21"/>
        </w:rPr>
      </w:pPr>
      <w:r w:rsidRPr="0027761B">
        <w:rPr>
          <w:i/>
          <w:iCs/>
          <w:szCs w:val="21"/>
        </w:rPr>
        <w:t>G</w:t>
      </w:r>
      <w:r w:rsidR="008B1953" w:rsidRPr="002454E9">
        <w:rPr>
          <w:szCs w:val="21"/>
        </w:rPr>
        <w:t>=</w:t>
      </w:r>
      <m:oMath>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c</m:t>
                </m:r>
              </m:e>
              <m:sub>
                <m:r>
                  <m:rPr>
                    <m:sty m:val="p"/>
                  </m:rPr>
                  <w:rPr>
                    <w:rFonts w:ascii="Cambria Math" w:hAnsi="Cambria Math" w:hint="eastAsia"/>
                    <w:szCs w:val="21"/>
                  </w:rPr>
                  <m:t>HC</m:t>
                </m:r>
                <m:r>
                  <m:rPr>
                    <m:sty m:val="p"/>
                  </m:rPr>
                  <w:rPr>
                    <w:rFonts w:ascii="Cambria Math" w:hAnsi="Cambria Math"/>
                    <w:szCs w:val="21"/>
                  </w:rPr>
                  <m:t>l</m:t>
                </m:r>
              </m:sub>
            </m:sSub>
            <m:sSub>
              <m:sSubPr>
                <m:ctrlPr>
                  <w:rPr>
                    <w:rFonts w:ascii="Cambria Math" w:hAnsi="Cambria Math"/>
                    <w:i/>
                    <w:szCs w:val="21"/>
                  </w:rPr>
                </m:ctrlPr>
              </m:sSubPr>
              <m:e>
                <m:r>
                  <w:rPr>
                    <w:rFonts w:ascii="Cambria Math" w:hAnsi="Cambria Math" w:hint="eastAsia"/>
                    <w:szCs w:val="21"/>
                  </w:rPr>
                  <m:t>V</m:t>
                </m:r>
              </m:e>
              <m:sub>
                <m:r>
                  <m:rPr>
                    <m:sty m:val="p"/>
                  </m:rPr>
                  <w:rPr>
                    <w:rFonts w:ascii="Cambria Math" w:hAnsi="Cambria Math" w:hint="eastAsia"/>
                    <w:szCs w:val="21"/>
                  </w:rPr>
                  <m:t>HCl</m:t>
                </m:r>
              </m:sub>
            </m:sSub>
            <m:r>
              <w:rPr>
                <w:rFonts w:ascii="Cambria Math" w:hAnsi="Cambria Math"/>
                <w:szCs w:val="21"/>
              </w:rPr>
              <m:t>×0.03099</m:t>
            </m:r>
          </m:num>
          <m:den>
            <m:r>
              <w:rPr>
                <w:rFonts w:ascii="Cambria Math" w:hAnsi="Cambria Math"/>
                <w:szCs w:val="21"/>
              </w:rPr>
              <m:t>m</m:t>
            </m:r>
          </m:den>
        </m:f>
        <m:r>
          <w:rPr>
            <w:rFonts w:ascii="Cambria Math" w:hAnsi="Cambria Math"/>
            <w:szCs w:val="21"/>
          </w:rPr>
          <m:t>×100%</m:t>
        </m:r>
      </m:oMath>
      <w:r w:rsidR="008B1953" w:rsidRPr="002454E9">
        <w:t>…………………………………………</w:t>
      </w:r>
      <w:r w:rsidR="008B1953" w:rsidRPr="002454E9">
        <w:t>（</w:t>
      </w:r>
      <w:r w:rsidR="008B1953" w:rsidRPr="002454E9">
        <w:t>1</w:t>
      </w:r>
      <w:r w:rsidR="00F550EA">
        <w:rPr>
          <w:rFonts w:hint="eastAsia"/>
        </w:rPr>
        <w:t>4</w:t>
      </w:r>
      <w:r w:rsidR="008B1953" w:rsidRPr="002454E9">
        <w:t>）</w:t>
      </w:r>
    </w:p>
    <w:p w14:paraId="77750F9E" w14:textId="1BE0B302" w:rsidR="008B1953" w:rsidRPr="002454E9" w:rsidRDefault="008B1953" w:rsidP="008B1953">
      <w:pPr>
        <w:topLinePunct/>
        <w:adjustRightInd w:val="0"/>
        <w:snapToGrid w:val="0"/>
        <w:ind w:firstLineChars="200" w:firstLine="420"/>
        <w:rPr>
          <w:szCs w:val="21"/>
        </w:rPr>
      </w:pPr>
      <w:r w:rsidRPr="002454E9">
        <w:rPr>
          <w:szCs w:val="21"/>
        </w:rPr>
        <w:t>式中：</w:t>
      </w:r>
      <w:r w:rsidRPr="002454E9">
        <w:rPr>
          <w:szCs w:val="21"/>
        </w:rPr>
        <w:t xml:space="preserve">  </w:t>
      </w:r>
    </w:p>
    <w:p w14:paraId="164015BE" w14:textId="364300C1" w:rsidR="00B87733" w:rsidRPr="002454E9" w:rsidRDefault="0076132D" w:rsidP="008B1953">
      <w:pPr>
        <w:topLinePunct/>
        <w:adjustRightInd w:val="0"/>
        <w:snapToGrid w:val="0"/>
        <w:ind w:firstLineChars="200" w:firstLine="420"/>
        <w:rPr>
          <w:szCs w:val="21"/>
        </w:rPr>
      </w:pPr>
      <w:r w:rsidRPr="0027761B">
        <w:rPr>
          <w:i/>
          <w:iCs/>
          <w:szCs w:val="21"/>
        </w:rPr>
        <w:t>G</w:t>
      </w:r>
      <w:r w:rsidR="00B87733" w:rsidRPr="002454E9">
        <w:rPr>
          <w:szCs w:val="21"/>
        </w:rPr>
        <w:t>——</w:t>
      </w:r>
      <w:r w:rsidR="00B87733" w:rsidRPr="002454E9">
        <w:rPr>
          <w:szCs w:val="21"/>
        </w:rPr>
        <w:t>氧化钠质量分数，单位为质量分数（</w:t>
      </w:r>
      <w:r w:rsidR="00B87733" w:rsidRPr="002454E9">
        <w:rPr>
          <w:szCs w:val="21"/>
        </w:rPr>
        <w:t>%</w:t>
      </w:r>
      <w:r w:rsidR="00B87733" w:rsidRPr="002454E9">
        <w:rPr>
          <w:szCs w:val="21"/>
        </w:rPr>
        <w:t>）</w:t>
      </w:r>
    </w:p>
    <w:p w14:paraId="63AD867D" w14:textId="3E08F562" w:rsidR="00750F4C" w:rsidRDefault="00750F4C" w:rsidP="00750F4C">
      <w:pPr>
        <w:topLinePunct/>
        <w:adjustRightInd w:val="0"/>
        <w:snapToGrid w:val="0"/>
        <w:ind w:firstLineChars="200" w:firstLine="420"/>
        <w:rPr>
          <w:szCs w:val="21"/>
        </w:rPr>
      </w:pPr>
      <w:proofErr w:type="spellStart"/>
      <w:r w:rsidRPr="0027761B">
        <w:rPr>
          <w:i/>
          <w:iCs/>
          <w:szCs w:val="21"/>
        </w:rPr>
        <w:t>c</w:t>
      </w:r>
      <w:r w:rsidRPr="0027761B">
        <w:rPr>
          <w:szCs w:val="21"/>
          <w:vertAlign w:val="subscript"/>
        </w:rPr>
        <w:t>HCl</w:t>
      </w:r>
      <w:proofErr w:type="spellEnd"/>
      <w:r w:rsidR="008B1953" w:rsidRPr="00750F4C">
        <w:rPr>
          <w:szCs w:val="21"/>
        </w:rPr>
        <w:t>——</w:t>
      </w:r>
      <w:r w:rsidR="008B1953" w:rsidRPr="00750F4C">
        <w:rPr>
          <w:szCs w:val="21"/>
        </w:rPr>
        <w:t>盐酸标准滴定溶液的浓度，</w:t>
      </w:r>
      <w:r w:rsidR="00B87733" w:rsidRPr="00750F4C">
        <w:rPr>
          <w:szCs w:val="21"/>
        </w:rPr>
        <w:t>单位为摩尔每升（</w:t>
      </w:r>
      <w:r w:rsidR="008B1953" w:rsidRPr="00750F4C">
        <w:rPr>
          <w:szCs w:val="21"/>
        </w:rPr>
        <w:t>mol/L</w:t>
      </w:r>
      <w:r w:rsidR="00B87733" w:rsidRPr="00750F4C">
        <w:rPr>
          <w:szCs w:val="21"/>
        </w:rPr>
        <w:t>）</w:t>
      </w:r>
      <w:r w:rsidR="008B1953" w:rsidRPr="00750F4C">
        <w:rPr>
          <w:szCs w:val="21"/>
        </w:rPr>
        <w:t>；</w:t>
      </w:r>
    </w:p>
    <w:p w14:paraId="528215DC" w14:textId="3A8DA0FF" w:rsidR="008B1953" w:rsidRPr="00750F4C" w:rsidRDefault="00750F4C" w:rsidP="0027761B">
      <w:pPr>
        <w:topLinePunct/>
        <w:adjustRightInd w:val="0"/>
        <w:snapToGrid w:val="0"/>
        <w:ind w:firstLineChars="200" w:firstLine="420"/>
        <w:rPr>
          <w:szCs w:val="21"/>
        </w:rPr>
      </w:pPr>
      <w:proofErr w:type="spellStart"/>
      <w:r w:rsidRPr="0027761B">
        <w:rPr>
          <w:i/>
          <w:szCs w:val="21"/>
        </w:rPr>
        <w:t>V</w:t>
      </w:r>
      <w:r w:rsidRPr="0027761B">
        <w:rPr>
          <w:szCs w:val="21"/>
          <w:vertAlign w:val="subscript"/>
        </w:rPr>
        <w:t>HCl</w:t>
      </w:r>
      <w:proofErr w:type="spellEnd"/>
      <w:r>
        <w:rPr>
          <w:rFonts w:hint="eastAsia"/>
          <w:szCs w:val="21"/>
        </w:rPr>
        <w:t>——</w:t>
      </w:r>
      <w:r w:rsidR="008B1953" w:rsidRPr="00750F4C">
        <w:rPr>
          <w:szCs w:val="21"/>
        </w:rPr>
        <w:t>耗用的盐酸标准滴定溶液的体积，</w:t>
      </w:r>
      <w:r w:rsidR="00B87733" w:rsidRPr="00750F4C">
        <w:rPr>
          <w:szCs w:val="21"/>
        </w:rPr>
        <w:t>单位为毫升（</w:t>
      </w:r>
      <w:r w:rsidR="008B1953" w:rsidRPr="00750F4C">
        <w:rPr>
          <w:szCs w:val="21"/>
        </w:rPr>
        <w:t>mL</w:t>
      </w:r>
      <w:r w:rsidR="00B87733" w:rsidRPr="00750F4C">
        <w:rPr>
          <w:szCs w:val="21"/>
        </w:rPr>
        <w:t>）</w:t>
      </w:r>
      <w:r w:rsidR="008B1953" w:rsidRPr="00750F4C">
        <w:rPr>
          <w:szCs w:val="21"/>
        </w:rPr>
        <w:t>；</w:t>
      </w:r>
    </w:p>
    <w:p w14:paraId="638D7814" w14:textId="458D97BD" w:rsidR="008B1953" w:rsidRPr="002454E9" w:rsidRDefault="008B1953" w:rsidP="00B87733">
      <w:pPr>
        <w:topLinePunct/>
        <w:adjustRightInd w:val="0"/>
        <w:snapToGrid w:val="0"/>
        <w:ind w:firstLineChars="200" w:firstLine="420"/>
        <w:rPr>
          <w:szCs w:val="21"/>
        </w:rPr>
      </w:pPr>
      <w:r w:rsidRPr="002454E9">
        <w:rPr>
          <w:position w:val="-6"/>
          <w:szCs w:val="21"/>
        </w:rPr>
        <w:object w:dxaOrig="260" w:dyaOrig="220" w14:anchorId="6748C017">
          <v:shape id="_x0000_i1037" type="#_x0000_t75" style="width:13.35pt;height:10.2pt" o:ole="">
            <v:imagedata r:id="rId40" o:title=""/>
          </v:shape>
          <o:OLEObject Type="Embed" ProgID="Equation.3" ShapeID="_x0000_i1037" DrawAspect="Content" ObjectID="_1803990304" r:id="rId41"/>
        </w:object>
      </w:r>
      <w:r w:rsidRPr="002454E9">
        <w:rPr>
          <w:szCs w:val="21"/>
        </w:rPr>
        <w:t>——</w:t>
      </w:r>
      <w:r w:rsidRPr="002454E9">
        <w:rPr>
          <w:szCs w:val="21"/>
        </w:rPr>
        <w:t>试验份质量，</w:t>
      </w:r>
      <w:r w:rsidR="00B87733" w:rsidRPr="002454E9">
        <w:t>单位为克（</w:t>
      </w:r>
      <w:r w:rsidR="00B87733" w:rsidRPr="002454E9">
        <w:t>g</w:t>
      </w:r>
      <w:r w:rsidR="00B87733" w:rsidRPr="002454E9">
        <w:t>）</w:t>
      </w:r>
      <w:r w:rsidRPr="002454E9">
        <w:rPr>
          <w:szCs w:val="21"/>
        </w:rPr>
        <w:t>；</w:t>
      </w:r>
    </w:p>
    <w:p w14:paraId="45448B54" w14:textId="7A2B8E1D" w:rsidR="008B1953" w:rsidRPr="002454E9" w:rsidRDefault="008B1953" w:rsidP="002B4E4A">
      <w:pPr>
        <w:topLinePunct/>
        <w:adjustRightInd w:val="0"/>
        <w:snapToGrid w:val="0"/>
        <w:ind w:firstLineChars="250" w:firstLine="525"/>
        <w:rPr>
          <w:szCs w:val="21"/>
        </w:rPr>
      </w:pPr>
      <w:r w:rsidRPr="002454E9">
        <w:rPr>
          <w:szCs w:val="21"/>
        </w:rPr>
        <w:t>0.03099——</w:t>
      </w:r>
      <w:r w:rsidRPr="002454E9">
        <w:rPr>
          <w:szCs w:val="21"/>
        </w:rPr>
        <w:t>氧化钠的毫摩尔质量，</w:t>
      </w:r>
      <w:r w:rsidR="00B87733" w:rsidRPr="002454E9">
        <w:t>单位</w:t>
      </w:r>
      <w:proofErr w:type="gramStart"/>
      <w:r w:rsidR="00B87733" w:rsidRPr="002454E9">
        <w:t>为克每摩尔</w:t>
      </w:r>
      <w:proofErr w:type="gramEnd"/>
      <w:r w:rsidR="00B87733" w:rsidRPr="002454E9">
        <w:t>（</w:t>
      </w:r>
      <w:r w:rsidRPr="002454E9">
        <w:rPr>
          <w:szCs w:val="21"/>
        </w:rPr>
        <w:t>g/mmol</w:t>
      </w:r>
      <w:r w:rsidR="00B87733" w:rsidRPr="002454E9">
        <w:rPr>
          <w:szCs w:val="21"/>
        </w:rPr>
        <w:t>）</w:t>
      </w:r>
      <w:r w:rsidRPr="002454E9">
        <w:rPr>
          <w:szCs w:val="21"/>
        </w:rPr>
        <w:t>。</w:t>
      </w:r>
    </w:p>
    <w:p w14:paraId="71A1FD37"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以两次平行测定的算术平均值表示到小数点后一位为测定结果。</w:t>
      </w:r>
    </w:p>
    <w:p w14:paraId="6E7C0FCD" w14:textId="77777777" w:rsidR="008B1953" w:rsidRPr="002454E9" w:rsidRDefault="008B1953" w:rsidP="001C106C">
      <w:pPr>
        <w:numPr>
          <w:ilvl w:val="0"/>
          <w:numId w:val="59"/>
        </w:numPr>
        <w:topLinePunct/>
        <w:adjustRightInd w:val="0"/>
        <w:snapToGrid w:val="0"/>
        <w:rPr>
          <w:rFonts w:eastAsia="黑体"/>
          <w:szCs w:val="21"/>
        </w:rPr>
      </w:pPr>
      <w:r w:rsidRPr="002454E9">
        <w:rPr>
          <w:rFonts w:eastAsia="黑体"/>
          <w:szCs w:val="21"/>
        </w:rPr>
        <w:t xml:space="preserve"> </w:t>
      </w:r>
      <w:r w:rsidRPr="002454E9">
        <w:rPr>
          <w:rFonts w:eastAsia="黑体"/>
          <w:szCs w:val="21"/>
        </w:rPr>
        <w:t>精密度</w:t>
      </w:r>
    </w:p>
    <w:p w14:paraId="2877302C" w14:textId="5C8A0CEB" w:rsidR="008B1953" w:rsidRPr="002454E9" w:rsidRDefault="008B1953" w:rsidP="008B1953">
      <w:pPr>
        <w:topLinePunct/>
        <w:adjustRightInd w:val="0"/>
        <w:snapToGrid w:val="0"/>
        <w:ind w:firstLineChars="200" w:firstLine="420"/>
      </w:pPr>
      <w:r w:rsidRPr="002454E9">
        <w:t>在重现性条件下获得的两次独立测定结果的绝对差值不大于</w:t>
      </w:r>
      <w:r w:rsidRPr="002454E9">
        <w:t>0.3</w:t>
      </w:r>
      <w:r w:rsidR="002B4E4A" w:rsidRPr="002454E9">
        <w:t xml:space="preserve"> </w:t>
      </w:r>
      <w:r w:rsidRPr="002454E9">
        <w:t>%</w:t>
      </w:r>
      <w:r w:rsidRPr="002454E9">
        <w:t>，以大于</w:t>
      </w:r>
      <w:r w:rsidRPr="002454E9">
        <w:t>0.3</w:t>
      </w:r>
      <w:r w:rsidR="002B4E4A" w:rsidRPr="002454E9">
        <w:t xml:space="preserve"> </w:t>
      </w:r>
      <w:r w:rsidRPr="002454E9">
        <w:t>%</w:t>
      </w:r>
      <w:r w:rsidRPr="002454E9">
        <w:t>的情况不超过</w:t>
      </w:r>
      <w:r w:rsidRPr="002454E9">
        <w:t>5</w:t>
      </w:r>
      <w:r w:rsidR="002B4E4A" w:rsidRPr="002454E9">
        <w:t xml:space="preserve"> </w:t>
      </w:r>
      <w:r w:rsidRPr="002454E9">
        <w:t>%</w:t>
      </w:r>
      <w:r w:rsidRPr="002454E9">
        <w:t>为前提。</w:t>
      </w:r>
    </w:p>
    <w:p w14:paraId="7F7FD5D5" w14:textId="77777777" w:rsidR="008B1953" w:rsidRPr="002454E9" w:rsidRDefault="008B1953" w:rsidP="001C106C">
      <w:pPr>
        <w:numPr>
          <w:ilvl w:val="0"/>
          <w:numId w:val="60"/>
        </w:numPr>
        <w:topLinePunct/>
        <w:adjustRightInd w:val="0"/>
        <w:snapToGrid w:val="0"/>
        <w:spacing w:beforeLines="50" w:before="156" w:afterLines="50" w:after="156"/>
        <w:rPr>
          <w:rFonts w:eastAsia="黑体"/>
        </w:rPr>
      </w:pPr>
      <w:r w:rsidRPr="002454E9">
        <w:rPr>
          <w:rFonts w:eastAsia="黑体"/>
        </w:rPr>
        <w:t>氟硅酸钾容量法测定二氧化硅含量</w:t>
      </w:r>
    </w:p>
    <w:p w14:paraId="663B4204" w14:textId="77777777" w:rsidR="008B1953" w:rsidRPr="002454E9" w:rsidRDefault="008B1953" w:rsidP="001C106C">
      <w:pPr>
        <w:numPr>
          <w:ilvl w:val="0"/>
          <w:numId w:val="61"/>
        </w:numPr>
        <w:topLinePunct/>
        <w:adjustRightInd w:val="0"/>
        <w:snapToGrid w:val="0"/>
        <w:rPr>
          <w:rFonts w:eastAsia="黑体"/>
          <w:szCs w:val="21"/>
        </w:rPr>
      </w:pPr>
      <w:r w:rsidRPr="002454E9">
        <w:rPr>
          <w:rFonts w:eastAsia="黑体"/>
          <w:szCs w:val="21"/>
        </w:rPr>
        <w:t xml:space="preserve"> </w:t>
      </w:r>
      <w:r w:rsidRPr="002454E9">
        <w:rPr>
          <w:rFonts w:eastAsia="黑体"/>
          <w:szCs w:val="21"/>
        </w:rPr>
        <w:t>原理</w:t>
      </w:r>
    </w:p>
    <w:p w14:paraId="0A607430" w14:textId="77777777" w:rsidR="008B1953" w:rsidRPr="002454E9" w:rsidRDefault="008B1953" w:rsidP="008B1953">
      <w:pPr>
        <w:topLinePunct/>
        <w:adjustRightInd w:val="0"/>
        <w:snapToGrid w:val="0"/>
        <w:ind w:firstLineChars="200" w:firstLine="420"/>
        <w:rPr>
          <w:szCs w:val="21"/>
        </w:rPr>
      </w:pPr>
      <w:r w:rsidRPr="002454E9">
        <w:rPr>
          <w:szCs w:val="21"/>
        </w:rPr>
        <w:t>试样在酸性溶液里加热溶解，冷却，加入氟化</w:t>
      </w:r>
      <w:proofErr w:type="gramStart"/>
      <w:r w:rsidRPr="002454E9">
        <w:rPr>
          <w:szCs w:val="21"/>
        </w:rPr>
        <w:t>铵</w:t>
      </w:r>
      <w:proofErr w:type="gramEnd"/>
      <w:r w:rsidRPr="002454E9">
        <w:rPr>
          <w:szCs w:val="21"/>
        </w:rPr>
        <w:t>解聚。依次加入浓盐酸、氟化钾、氯化钾，充分搅拌、静置，使氟硅酸</w:t>
      </w:r>
      <w:proofErr w:type="gramStart"/>
      <w:r w:rsidRPr="002454E9">
        <w:rPr>
          <w:szCs w:val="21"/>
        </w:rPr>
        <w:t>铵</w:t>
      </w:r>
      <w:proofErr w:type="gramEnd"/>
      <w:r w:rsidRPr="002454E9">
        <w:rPr>
          <w:szCs w:val="21"/>
        </w:rPr>
        <w:t>转化成微溶于水的氟硅酸钾。过滤，洗涤沉淀至中性，加入沸水使之水解，立即用氢氧化钠标准滴定溶液滴定生成的氢氟酸，计算二氧化硅含量。</w:t>
      </w:r>
    </w:p>
    <w:p w14:paraId="31561C05" w14:textId="77777777" w:rsidR="008B1953" w:rsidRPr="002454E9" w:rsidRDefault="008B1953" w:rsidP="008B1953">
      <w:pPr>
        <w:topLinePunct/>
        <w:adjustRightInd w:val="0"/>
        <w:snapToGrid w:val="0"/>
        <w:ind w:left="360"/>
        <w:rPr>
          <w:szCs w:val="21"/>
        </w:rPr>
      </w:pPr>
      <w:r w:rsidRPr="002454E9">
        <w:rPr>
          <w:szCs w:val="21"/>
        </w:rPr>
        <w:t>反应式如下：</w:t>
      </w:r>
    </w:p>
    <w:p w14:paraId="4F7DC9B3" w14:textId="77777777" w:rsidR="008B1953" w:rsidRPr="002454E9" w:rsidRDefault="008B1953" w:rsidP="008B1953">
      <w:pPr>
        <w:topLinePunct/>
        <w:adjustRightInd w:val="0"/>
        <w:snapToGrid w:val="0"/>
        <w:ind w:firstLineChars="200" w:firstLine="420"/>
        <w:rPr>
          <w:szCs w:val="21"/>
        </w:rPr>
      </w:pPr>
      <w:r w:rsidRPr="002454E9">
        <w:rPr>
          <w:szCs w:val="21"/>
        </w:rPr>
        <w:t>硅酸盐＋</w:t>
      </w:r>
      <w:r w:rsidRPr="002454E9">
        <w:rPr>
          <w:szCs w:val="21"/>
        </w:rPr>
        <w:t>HCl+H</w:t>
      </w:r>
      <w:r w:rsidRPr="002454E9">
        <w:rPr>
          <w:szCs w:val="21"/>
          <w:vertAlign w:val="subscript"/>
        </w:rPr>
        <w:t>2</w:t>
      </w:r>
      <w:r w:rsidRPr="002454E9">
        <w:rPr>
          <w:szCs w:val="21"/>
        </w:rPr>
        <w:t>O→H</w:t>
      </w:r>
      <w:r w:rsidRPr="002454E9">
        <w:rPr>
          <w:szCs w:val="21"/>
          <w:vertAlign w:val="subscript"/>
        </w:rPr>
        <w:t>2</w:t>
      </w:r>
      <w:r w:rsidRPr="002454E9">
        <w:rPr>
          <w:szCs w:val="21"/>
        </w:rPr>
        <w:t>SiO</w:t>
      </w:r>
      <w:r w:rsidRPr="002454E9">
        <w:rPr>
          <w:szCs w:val="21"/>
          <w:vertAlign w:val="subscript"/>
        </w:rPr>
        <w:t>3</w:t>
      </w:r>
      <w:r w:rsidRPr="002454E9">
        <w:rPr>
          <w:szCs w:val="21"/>
        </w:rPr>
        <w:t>+NaCl</w:t>
      </w:r>
    </w:p>
    <w:p w14:paraId="27AFC8B9" w14:textId="77777777" w:rsidR="008B1953" w:rsidRPr="002454E9" w:rsidRDefault="008B1953" w:rsidP="008B1953">
      <w:pPr>
        <w:topLinePunct/>
        <w:adjustRightInd w:val="0"/>
        <w:snapToGrid w:val="0"/>
        <w:ind w:firstLineChars="200" w:firstLine="420"/>
        <w:rPr>
          <w:szCs w:val="21"/>
        </w:rPr>
      </w:pPr>
      <w:r w:rsidRPr="002454E9">
        <w:rPr>
          <w:szCs w:val="21"/>
        </w:rPr>
        <w:t>H</w:t>
      </w:r>
      <w:r w:rsidRPr="002454E9">
        <w:rPr>
          <w:szCs w:val="21"/>
          <w:vertAlign w:val="subscript"/>
        </w:rPr>
        <w:t>2</w:t>
      </w:r>
      <w:r w:rsidRPr="002454E9">
        <w:rPr>
          <w:szCs w:val="21"/>
        </w:rPr>
        <w:t>SiO</w:t>
      </w:r>
      <w:r w:rsidRPr="002454E9">
        <w:rPr>
          <w:szCs w:val="21"/>
          <w:vertAlign w:val="subscript"/>
        </w:rPr>
        <w:t>3</w:t>
      </w:r>
      <w:r w:rsidRPr="002454E9">
        <w:rPr>
          <w:szCs w:val="21"/>
        </w:rPr>
        <w:t>+3NH</w:t>
      </w:r>
      <w:smartTag w:uri="urn:schemas-microsoft-com:office:smarttags" w:element="chmetcnv">
        <w:smartTagPr>
          <w:attr w:name="TCSC" w:val="0"/>
          <w:attr w:name="NumberType" w:val="1"/>
          <w:attr w:name="Negative" w:val="False"/>
          <w:attr w:name="HasSpace" w:val="False"/>
          <w:attr w:name="SourceValue" w:val="4"/>
          <w:attr w:name="UnitName" w:val="F"/>
        </w:smartTagPr>
        <w:r w:rsidRPr="002454E9">
          <w:rPr>
            <w:szCs w:val="21"/>
            <w:vertAlign w:val="subscript"/>
          </w:rPr>
          <w:t>4</w:t>
        </w:r>
        <w:r w:rsidRPr="002454E9">
          <w:rPr>
            <w:szCs w:val="21"/>
          </w:rPr>
          <w:t>F</w:t>
        </w:r>
      </w:smartTag>
      <w:r w:rsidRPr="002454E9">
        <w:rPr>
          <w:szCs w:val="21"/>
        </w:rPr>
        <w:t>+4HCl+KCl+3KF→K</w:t>
      </w:r>
      <w:r w:rsidRPr="002454E9">
        <w:rPr>
          <w:szCs w:val="21"/>
          <w:vertAlign w:val="subscript"/>
        </w:rPr>
        <w:t>2</w:t>
      </w:r>
      <w:r w:rsidRPr="002454E9">
        <w:rPr>
          <w:szCs w:val="21"/>
        </w:rPr>
        <w:t>SiF</w:t>
      </w:r>
      <w:r w:rsidRPr="002454E9">
        <w:rPr>
          <w:szCs w:val="21"/>
          <w:vertAlign w:val="subscript"/>
        </w:rPr>
        <w:t>6</w:t>
      </w:r>
      <w:r w:rsidRPr="002454E9">
        <w:rPr>
          <w:szCs w:val="21"/>
        </w:rPr>
        <w:t>↓+3NH</w:t>
      </w:r>
      <w:r w:rsidRPr="002454E9">
        <w:rPr>
          <w:szCs w:val="21"/>
          <w:vertAlign w:val="subscript"/>
        </w:rPr>
        <w:t>4</w:t>
      </w:r>
      <w:r w:rsidRPr="002454E9">
        <w:rPr>
          <w:szCs w:val="21"/>
        </w:rPr>
        <w:t>Cl+2KCl+3H</w:t>
      </w:r>
      <w:r w:rsidRPr="002454E9">
        <w:rPr>
          <w:szCs w:val="21"/>
          <w:vertAlign w:val="subscript"/>
        </w:rPr>
        <w:t>2</w:t>
      </w:r>
      <w:r w:rsidRPr="002454E9">
        <w:rPr>
          <w:szCs w:val="21"/>
        </w:rPr>
        <w:t>O</w:t>
      </w:r>
    </w:p>
    <w:p w14:paraId="1DB41BE1" w14:textId="7AB49A99" w:rsidR="008B1953" w:rsidRPr="002454E9" w:rsidRDefault="008B1953" w:rsidP="008B1953">
      <w:pPr>
        <w:topLinePunct/>
        <w:adjustRightInd w:val="0"/>
        <w:snapToGrid w:val="0"/>
        <w:rPr>
          <w:szCs w:val="21"/>
        </w:rPr>
      </w:pPr>
      <w:r w:rsidRPr="002454E9">
        <w:rPr>
          <w:szCs w:val="21"/>
        </w:rPr>
        <w:t xml:space="preserve">    K</w:t>
      </w:r>
      <w:r w:rsidRPr="002454E9">
        <w:rPr>
          <w:szCs w:val="21"/>
          <w:vertAlign w:val="subscript"/>
        </w:rPr>
        <w:t>2</w:t>
      </w:r>
      <w:r w:rsidRPr="002454E9">
        <w:rPr>
          <w:szCs w:val="21"/>
        </w:rPr>
        <w:t>SiF</w:t>
      </w:r>
      <w:r w:rsidRPr="002454E9">
        <w:rPr>
          <w:szCs w:val="21"/>
          <w:vertAlign w:val="subscript"/>
        </w:rPr>
        <w:t>6</w:t>
      </w:r>
      <w:r w:rsidRPr="002454E9">
        <w:rPr>
          <w:szCs w:val="21"/>
        </w:rPr>
        <w:t>+3H</w:t>
      </w:r>
      <w:r w:rsidRPr="002454E9">
        <w:rPr>
          <w:szCs w:val="21"/>
          <w:vertAlign w:val="subscript"/>
        </w:rPr>
        <w:t>2</w:t>
      </w:r>
      <w:r w:rsidRPr="002454E9">
        <w:rPr>
          <w:szCs w:val="21"/>
        </w:rPr>
        <w:t>O</w:t>
      </w:r>
      <w:r w:rsidR="0076132D">
        <w:rPr>
          <w:rFonts w:hint="eastAsia"/>
          <w:szCs w:val="21"/>
        </w:rPr>
        <w:t>（</w:t>
      </w:r>
      <w:r w:rsidRPr="002454E9">
        <w:rPr>
          <w:szCs w:val="21"/>
        </w:rPr>
        <w:t>沸</w:t>
      </w:r>
      <w:r w:rsidR="0076132D">
        <w:rPr>
          <w:rFonts w:hint="eastAsia"/>
          <w:szCs w:val="21"/>
        </w:rPr>
        <w:t>）</w:t>
      </w:r>
      <w:r w:rsidRPr="002454E9">
        <w:rPr>
          <w:szCs w:val="21"/>
        </w:rPr>
        <w:t>→2KF+H</w:t>
      </w:r>
      <w:r w:rsidRPr="002454E9">
        <w:rPr>
          <w:szCs w:val="21"/>
          <w:vertAlign w:val="subscript"/>
        </w:rPr>
        <w:t>2</w:t>
      </w:r>
      <w:r w:rsidRPr="002454E9">
        <w:rPr>
          <w:szCs w:val="21"/>
        </w:rPr>
        <w:t>SiO</w:t>
      </w:r>
      <w:r w:rsidRPr="002454E9">
        <w:rPr>
          <w:szCs w:val="21"/>
          <w:vertAlign w:val="subscript"/>
        </w:rPr>
        <w:t>3</w:t>
      </w:r>
      <w:r w:rsidRPr="002454E9">
        <w:rPr>
          <w:szCs w:val="21"/>
        </w:rPr>
        <w:t>+4HF</w:t>
      </w:r>
    </w:p>
    <w:p w14:paraId="219E42D5" w14:textId="77777777" w:rsidR="008B1953" w:rsidRPr="002454E9" w:rsidRDefault="008B1953" w:rsidP="008B1953">
      <w:pPr>
        <w:topLinePunct/>
        <w:adjustRightInd w:val="0"/>
        <w:snapToGrid w:val="0"/>
        <w:rPr>
          <w:szCs w:val="21"/>
        </w:rPr>
      </w:pPr>
      <w:r w:rsidRPr="002454E9">
        <w:rPr>
          <w:szCs w:val="21"/>
        </w:rPr>
        <w:t xml:space="preserve">    NaOH+HF→NaF+H</w:t>
      </w:r>
      <w:r w:rsidRPr="002454E9">
        <w:rPr>
          <w:szCs w:val="21"/>
          <w:vertAlign w:val="subscript"/>
        </w:rPr>
        <w:t>2</w:t>
      </w:r>
      <w:r w:rsidRPr="002454E9">
        <w:rPr>
          <w:szCs w:val="21"/>
        </w:rPr>
        <w:t>O</w:t>
      </w:r>
    </w:p>
    <w:p w14:paraId="4F76B2C7" w14:textId="77777777" w:rsidR="008B1953" w:rsidRPr="002454E9" w:rsidRDefault="008B1953" w:rsidP="001C106C">
      <w:pPr>
        <w:numPr>
          <w:ilvl w:val="0"/>
          <w:numId w:val="62"/>
        </w:numPr>
        <w:topLinePunct/>
        <w:adjustRightInd w:val="0"/>
        <w:snapToGrid w:val="0"/>
        <w:rPr>
          <w:rFonts w:eastAsia="黑体"/>
          <w:szCs w:val="21"/>
        </w:rPr>
      </w:pPr>
      <w:r w:rsidRPr="002454E9">
        <w:rPr>
          <w:rFonts w:eastAsia="黑体"/>
          <w:szCs w:val="21"/>
        </w:rPr>
        <w:lastRenderedPageBreak/>
        <w:t xml:space="preserve"> </w:t>
      </w:r>
      <w:r w:rsidRPr="002454E9">
        <w:rPr>
          <w:rFonts w:eastAsia="黑体"/>
          <w:szCs w:val="21"/>
        </w:rPr>
        <w:t>试剂</w:t>
      </w:r>
    </w:p>
    <w:p w14:paraId="17B56E7D" w14:textId="28471549"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13.2.1</w:t>
        </w:r>
      </w:smartTag>
      <w:r w:rsidRPr="002454E9">
        <w:rPr>
          <w:rFonts w:eastAsia="黑体"/>
          <w:szCs w:val="21"/>
        </w:rPr>
        <w:t xml:space="preserve"> </w:t>
      </w:r>
      <w:r w:rsidRPr="002454E9">
        <w:rPr>
          <w:rFonts w:eastAsia="黑体"/>
          <w:szCs w:val="21"/>
        </w:rPr>
        <w:t>氯化钾；</w:t>
      </w:r>
    </w:p>
    <w:p w14:paraId="265C5DFF" w14:textId="150E96ED"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13.2.2</w:t>
        </w:r>
      </w:smartTag>
      <w:r w:rsidRPr="002454E9">
        <w:rPr>
          <w:rFonts w:eastAsia="黑体"/>
          <w:szCs w:val="21"/>
        </w:rPr>
        <w:t xml:space="preserve"> </w:t>
      </w:r>
      <w:r w:rsidRPr="002454E9">
        <w:rPr>
          <w:rFonts w:eastAsia="黑体"/>
          <w:szCs w:val="21"/>
        </w:rPr>
        <w:t>盐酸，</w:t>
      </w:r>
      <w:r w:rsidR="007F57DA" w:rsidRPr="002454E9">
        <w:rPr>
          <w:rFonts w:eastAsia="黑体"/>
          <w:szCs w:val="21"/>
        </w:rPr>
        <w:t>1</w:t>
      </w:r>
      <w:r w:rsidR="007F57DA">
        <w:rPr>
          <w:rFonts w:eastAsia="黑体" w:hint="eastAsia"/>
          <w:szCs w:val="21"/>
        </w:rPr>
        <w:t>:</w:t>
      </w:r>
      <w:r w:rsidR="007F57DA" w:rsidRPr="002454E9">
        <w:rPr>
          <w:rFonts w:eastAsia="黑体"/>
          <w:szCs w:val="21"/>
        </w:rPr>
        <w:t>3</w:t>
      </w:r>
      <w:r w:rsidR="007F57DA">
        <w:rPr>
          <w:rFonts w:eastAsia="黑体" w:hint="eastAsia"/>
          <w:szCs w:val="21"/>
        </w:rPr>
        <w:t>（体积比）</w:t>
      </w:r>
      <w:r w:rsidRPr="002454E9">
        <w:rPr>
          <w:rFonts w:eastAsia="黑体"/>
          <w:szCs w:val="21"/>
        </w:rPr>
        <w:t>溶液；</w:t>
      </w:r>
    </w:p>
    <w:p w14:paraId="408EB609" w14:textId="32530DF9"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13.2.3</w:t>
        </w:r>
      </w:smartTag>
      <w:r w:rsidRPr="002454E9">
        <w:rPr>
          <w:rFonts w:eastAsia="黑体"/>
          <w:szCs w:val="21"/>
        </w:rPr>
        <w:t xml:space="preserve"> </w:t>
      </w:r>
      <w:r w:rsidRPr="002454E9">
        <w:rPr>
          <w:rFonts w:eastAsia="黑体"/>
          <w:szCs w:val="21"/>
        </w:rPr>
        <w:t>盐酸，</w:t>
      </w:r>
      <w:r w:rsidR="007F57DA" w:rsidRPr="002454E9">
        <w:rPr>
          <w:rFonts w:eastAsia="黑体"/>
          <w:szCs w:val="21"/>
        </w:rPr>
        <w:t>1</w:t>
      </w:r>
      <w:r w:rsidR="007F57DA">
        <w:rPr>
          <w:rFonts w:eastAsia="黑体" w:hint="eastAsia"/>
          <w:szCs w:val="21"/>
        </w:rPr>
        <w:t>:1</w:t>
      </w:r>
      <w:r w:rsidR="007F57DA">
        <w:rPr>
          <w:rFonts w:eastAsia="黑体" w:hint="eastAsia"/>
          <w:szCs w:val="21"/>
        </w:rPr>
        <w:t>（体积比）</w:t>
      </w:r>
      <w:r w:rsidRPr="002454E9">
        <w:rPr>
          <w:rFonts w:eastAsia="黑体"/>
          <w:szCs w:val="21"/>
        </w:rPr>
        <w:t>溶液；</w:t>
      </w:r>
    </w:p>
    <w:p w14:paraId="3DEA4C2A" w14:textId="21BA5C0D"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13.2.4</w:t>
        </w:r>
      </w:smartTag>
      <w:r w:rsidRPr="002454E9">
        <w:rPr>
          <w:rFonts w:eastAsia="黑体"/>
          <w:szCs w:val="21"/>
        </w:rPr>
        <w:t xml:space="preserve"> </w:t>
      </w:r>
      <w:r w:rsidRPr="002454E9">
        <w:rPr>
          <w:rFonts w:eastAsia="黑体"/>
          <w:szCs w:val="21"/>
        </w:rPr>
        <w:t>氟化钾，</w:t>
      </w:r>
      <w:r w:rsidRPr="002454E9">
        <w:rPr>
          <w:rFonts w:eastAsia="黑体"/>
          <w:szCs w:val="21"/>
        </w:rPr>
        <w:t>100</w:t>
      </w:r>
      <w:r w:rsidR="007F57DA">
        <w:rPr>
          <w:rFonts w:eastAsia="黑体" w:hint="eastAsia"/>
          <w:szCs w:val="21"/>
        </w:rPr>
        <w:t xml:space="preserve"> </w:t>
      </w:r>
      <w:r w:rsidRPr="002454E9">
        <w:rPr>
          <w:rFonts w:eastAsia="黑体"/>
          <w:szCs w:val="21"/>
        </w:rPr>
        <w:t>g/L</w:t>
      </w:r>
      <w:r w:rsidRPr="002454E9">
        <w:rPr>
          <w:rFonts w:eastAsia="黑体"/>
          <w:szCs w:val="21"/>
        </w:rPr>
        <w:t>溶液；</w:t>
      </w:r>
    </w:p>
    <w:p w14:paraId="6078B961" w14:textId="0E3FF944"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13.2.5</w:t>
        </w:r>
      </w:smartTag>
      <w:r w:rsidRPr="002454E9">
        <w:rPr>
          <w:rFonts w:eastAsia="黑体"/>
          <w:szCs w:val="21"/>
        </w:rPr>
        <w:t xml:space="preserve"> </w:t>
      </w:r>
      <w:r w:rsidRPr="002454E9">
        <w:rPr>
          <w:rFonts w:eastAsia="黑体"/>
          <w:szCs w:val="21"/>
        </w:rPr>
        <w:t>氟化铵，</w:t>
      </w:r>
      <w:r w:rsidRPr="002454E9">
        <w:rPr>
          <w:rFonts w:eastAsia="黑体"/>
          <w:szCs w:val="21"/>
        </w:rPr>
        <w:t>100</w:t>
      </w:r>
      <w:r w:rsidR="007F57DA">
        <w:rPr>
          <w:rFonts w:eastAsia="黑体" w:hint="eastAsia"/>
          <w:szCs w:val="21"/>
        </w:rPr>
        <w:t xml:space="preserve"> </w:t>
      </w:r>
      <w:r w:rsidRPr="002454E9">
        <w:rPr>
          <w:rFonts w:eastAsia="黑体"/>
          <w:szCs w:val="21"/>
        </w:rPr>
        <w:t>g/L</w:t>
      </w:r>
      <w:r w:rsidRPr="002454E9">
        <w:rPr>
          <w:rFonts w:eastAsia="黑体"/>
          <w:szCs w:val="21"/>
        </w:rPr>
        <w:t>溶液；</w:t>
      </w:r>
    </w:p>
    <w:p w14:paraId="126C9B14" w14:textId="49FBD3A8"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13.2.6</w:t>
        </w:r>
      </w:smartTag>
      <w:r w:rsidRPr="002454E9">
        <w:rPr>
          <w:rFonts w:eastAsia="黑体"/>
          <w:szCs w:val="21"/>
        </w:rPr>
        <w:t xml:space="preserve"> </w:t>
      </w:r>
      <w:r w:rsidRPr="002454E9">
        <w:rPr>
          <w:rFonts w:eastAsia="黑体"/>
          <w:szCs w:val="21"/>
        </w:rPr>
        <w:t>氯化钾，饱和乙醇溶液</w:t>
      </w:r>
    </w:p>
    <w:p w14:paraId="6B8603C3" w14:textId="38595FDE" w:rsidR="008B1953" w:rsidRPr="002454E9" w:rsidRDefault="008B1953" w:rsidP="008B1953">
      <w:pPr>
        <w:topLinePunct/>
        <w:adjustRightInd w:val="0"/>
        <w:snapToGrid w:val="0"/>
        <w:ind w:firstLineChars="200" w:firstLine="420"/>
        <w:rPr>
          <w:szCs w:val="21"/>
        </w:rPr>
      </w:pPr>
      <w:r w:rsidRPr="002454E9">
        <w:rPr>
          <w:szCs w:val="21"/>
        </w:rPr>
        <w:t>称取</w:t>
      </w:r>
      <w:r w:rsidRPr="002454E9">
        <w:rPr>
          <w:szCs w:val="21"/>
        </w:rPr>
        <w:t>50</w:t>
      </w:r>
      <w:r w:rsidR="002B4E4A" w:rsidRPr="002454E9">
        <w:rPr>
          <w:szCs w:val="21"/>
        </w:rPr>
        <w:t xml:space="preserve"> </w:t>
      </w:r>
      <w:r w:rsidRPr="002454E9">
        <w:rPr>
          <w:szCs w:val="21"/>
        </w:rPr>
        <w:t>g</w:t>
      </w:r>
      <w:r w:rsidRPr="002454E9">
        <w:rPr>
          <w:szCs w:val="21"/>
        </w:rPr>
        <w:t>氯化钾（</w:t>
      </w:r>
      <w:smartTag w:uri="urn:schemas-microsoft-com:office:smarttags" w:element="chsdate">
        <w:smartTagPr>
          <w:attr w:name="IsROCDate" w:val="False"/>
          <w:attr w:name="IsLunarDate" w:val="False"/>
          <w:attr w:name="Day" w:val="30"/>
          <w:attr w:name="Month" w:val="12"/>
          <w:attr w:name="Year" w:val="1899"/>
        </w:smartTagPr>
        <w:r w:rsidRPr="002454E9">
          <w:rPr>
            <w:szCs w:val="21"/>
          </w:rPr>
          <w:t>13.2.1</w:t>
        </w:r>
      </w:smartTag>
      <w:r w:rsidRPr="002454E9">
        <w:rPr>
          <w:szCs w:val="21"/>
        </w:rPr>
        <w:t>）于</w:t>
      </w:r>
      <w:r w:rsidRPr="002454E9">
        <w:rPr>
          <w:szCs w:val="21"/>
        </w:rPr>
        <w:t>500</w:t>
      </w:r>
      <w:r w:rsidR="002B4E4A" w:rsidRPr="002454E9">
        <w:rPr>
          <w:szCs w:val="21"/>
        </w:rPr>
        <w:t xml:space="preserve"> </w:t>
      </w:r>
      <w:r w:rsidRPr="002454E9">
        <w:rPr>
          <w:szCs w:val="21"/>
        </w:rPr>
        <w:t>mL</w:t>
      </w:r>
      <w:r w:rsidRPr="002454E9">
        <w:rPr>
          <w:szCs w:val="21"/>
        </w:rPr>
        <w:t>烧杯中，加水溶解后，加入</w:t>
      </w:r>
      <w:r w:rsidRPr="002454E9">
        <w:rPr>
          <w:szCs w:val="21"/>
        </w:rPr>
        <w:t>95</w:t>
      </w:r>
      <w:r w:rsidR="002B4E4A" w:rsidRPr="002454E9">
        <w:rPr>
          <w:szCs w:val="21"/>
        </w:rPr>
        <w:t xml:space="preserve"> </w:t>
      </w:r>
      <w:r w:rsidRPr="002454E9">
        <w:rPr>
          <w:szCs w:val="21"/>
        </w:rPr>
        <w:t>%</w:t>
      </w:r>
      <w:r w:rsidRPr="002454E9">
        <w:rPr>
          <w:szCs w:val="21"/>
        </w:rPr>
        <w:t>乙醇</w:t>
      </w:r>
      <w:r w:rsidRPr="002454E9">
        <w:rPr>
          <w:szCs w:val="21"/>
        </w:rPr>
        <w:t>500</w:t>
      </w:r>
      <w:r w:rsidR="002B4E4A" w:rsidRPr="002454E9">
        <w:rPr>
          <w:szCs w:val="21"/>
        </w:rPr>
        <w:t xml:space="preserve"> </w:t>
      </w:r>
      <w:r w:rsidRPr="002454E9">
        <w:rPr>
          <w:szCs w:val="21"/>
        </w:rPr>
        <w:t>mL</w:t>
      </w:r>
      <w:r w:rsidRPr="002454E9">
        <w:rPr>
          <w:szCs w:val="21"/>
        </w:rPr>
        <w:t>，混匀，装瓶。</w:t>
      </w:r>
    </w:p>
    <w:p w14:paraId="0F4B4435" w14:textId="6803A149"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13.2.7</w:t>
        </w:r>
      </w:smartTag>
      <w:r w:rsidRPr="002454E9">
        <w:rPr>
          <w:rFonts w:eastAsia="黑体"/>
          <w:szCs w:val="21"/>
        </w:rPr>
        <w:t xml:space="preserve"> </w:t>
      </w:r>
      <w:r w:rsidRPr="002454E9">
        <w:rPr>
          <w:rFonts w:eastAsia="黑体"/>
          <w:szCs w:val="21"/>
        </w:rPr>
        <w:t>氢氧化钠，</w:t>
      </w:r>
      <w:r w:rsidRPr="002454E9">
        <w:rPr>
          <w:rFonts w:eastAsia="黑体"/>
          <w:szCs w:val="21"/>
        </w:rPr>
        <w:t>c</w:t>
      </w:r>
      <w:r w:rsidRPr="002454E9">
        <w:rPr>
          <w:rFonts w:eastAsia="黑体"/>
          <w:szCs w:val="21"/>
        </w:rPr>
        <w:t>（</w:t>
      </w:r>
      <w:r w:rsidRPr="002454E9">
        <w:rPr>
          <w:rFonts w:eastAsia="黑体"/>
          <w:szCs w:val="21"/>
        </w:rPr>
        <w:t>NaOH</w:t>
      </w:r>
      <w:r w:rsidRPr="002454E9">
        <w:rPr>
          <w:rFonts w:eastAsia="黑体"/>
          <w:szCs w:val="21"/>
        </w:rPr>
        <w:t>）＝</w:t>
      </w:r>
      <w:r w:rsidR="007F57DA">
        <w:rPr>
          <w:rFonts w:eastAsia="黑体" w:hint="eastAsia"/>
          <w:szCs w:val="21"/>
        </w:rPr>
        <w:t xml:space="preserve"> </w:t>
      </w:r>
      <w:r w:rsidRPr="002454E9">
        <w:rPr>
          <w:rFonts w:eastAsia="黑体"/>
          <w:szCs w:val="21"/>
        </w:rPr>
        <w:t>0.5</w:t>
      </w:r>
      <w:r w:rsidR="002B4E4A" w:rsidRPr="002454E9">
        <w:rPr>
          <w:rFonts w:eastAsia="黑体"/>
          <w:szCs w:val="21"/>
        </w:rPr>
        <w:t xml:space="preserve"> </w:t>
      </w:r>
      <w:r w:rsidRPr="002454E9">
        <w:rPr>
          <w:rFonts w:eastAsia="黑体"/>
          <w:szCs w:val="21"/>
        </w:rPr>
        <w:t>mol/L</w:t>
      </w:r>
      <w:r w:rsidRPr="002454E9">
        <w:rPr>
          <w:rFonts w:eastAsia="黑体"/>
          <w:szCs w:val="21"/>
        </w:rPr>
        <w:t>标准溶液</w:t>
      </w:r>
    </w:p>
    <w:p w14:paraId="55845C2D" w14:textId="77777777" w:rsidR="008B1953" w:rsidRPr="002454E9" w:rsidRDefault="008B1953" w:rsidP="008B1953">
      <w:pPr>
        <w:topLinePunct/>
        <w:adjustRightInd w:val="0"/>
        <w:snapToGrid w:val="0"/>
        <w:ind w:firstLineChars="200" w:firstLine="420"/>
        <w:rPr>
          <w:szCs w:val="21"/>
        </w:rPr>
      </w:pPr>
      <w:r w:rsidRPr="002454E9">
        <w:rPr>
          <w:szCs w:val="21"/>
        </w:rPr>
        <w:t>按</w:t>
      </w:r>
      <w:r w:rsidRPr="002454E9">
        <w:rPr>
          <w:szCs w:val="21"/>
        </w:rPr>
        <w:t>QB/T 2739-2005</w:t>
      </w:r>
      <w:r w:rsidRPr="002454E9">
        <w:rPr>
          <w:szCs w:val="21"/>
        </w:rPr>
        <w:t>中</w:t>
      </w:r>
      <w:r w:rsidRPr="002454E9">
        <w:rPr>
          <w:szCs w:val="21"/>
        </w:rPr>
        <w:t>4.1</w:t>
      </w:r>
      <w:r w:rsidRPr="002454E9">
        <w:rPr>
          <w:szCs w:val="21"/>
        </w:rPr>
        <w:t>配制和标定。</w:t>
      </w:r>
    </w:p>
    <w:p w14:paraId="51D109A8" w14:textId="2CAD75B4"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13.2.8</w:t>
        </w:r>
      </w:smartTag>
      <w:r w:rsidRPr="002454E9">
        <w:rPr>
          <w:rFonts w:eastAsia="黑体"/>
          <w:szCs w:val="21"/>
        </w:rPr>
        <w:t xml:space="preserve"> </w:t>
      </w:r>
      <w:r w:rsidRPr="002454E9">
        <w:rPr>
          <w:rFonts w:eastAsia="黑体"/>
          <w:szCs w:val="21"/>
        </w:rPr>
        <w:t>酚酞指示液，</w:t>
      </w:r>
      <w:r w:rsidRPr="002454E9">
        <w:rPr>
          <w:rFonts w:eastAsia="黑体"/>
          <w:szCs w:val="21"/>
        </w:rPr>
        <w:t>10</w:t>
      </w:r>
      <w:r w:rsidR="002B4E4A" w:rsidRPr="002454E9">
        <w:rPr>
          <w:rFonts w:eastAsia="黑体"/>
          <w:szCs w:val="21"/>
        </w:rPr>
        <w:t xml:space="preserve"> </w:t>
      </w:r>
      <w:r w:rsidRPr="002454E9">
        <w:rPr>
          <w:rFonts w:eastAsia="黑体"/>
          <w:szCs w:val="21"/>
        </w:rPr>
        <w:t>g/L</w:t>
      </w:r>
      <w:r w:rsidRPr="002454E9">
        <w:rPr>
          <w:rFonts w:eastAsia="黑体"/>
          <w:szCs w:val="21"/>
        </w:rPr>
        <w:t>乙醇溶液</w:t>
      </w:r>
    </w:p>
    <w:p w14:paraId="5B6C4DAB" w14:textId="77777777" w:rsidR="008B1953" w:rsidRPr="002454E9" w:rsidRDefault="008B1953" w:rsidP="008B1953">
      <w:pPr>
        <w:topLinePunct/>
        <w:adjustRightInd w:val="0"/>
        <w:snapToGrid w:val="0"/>
        <w:ind w:firstLineChars="200" w:firstLine="420"/>
        <w:rPr>
          <w:szCs w:val="21"/>
        </w:rPr>
      </w:pPr>
      <w:r w:rsidRPr="002454E9">
        <w:rPr>
          <w:szCs w:val="21"/>
        </w:rPr>
        <w:t>按</w:t>
      </w:r>
      <w:r w:rsidRPr="002454E9">
        <w:rPr>
          <w:szCs w:val="21"/>
        </w:rPr>
        <w:t>QB/T 2739-2005</w:t>
      </w:r>
      <w:r w:rsidRPr="002454E9">
        <w:rPr>
          <w:szCs w:val="21"/>
        </w:rPr>
        <w:t>中</w:t>
      </w:r>
      <w:r w:rsidRPr="002454E9">
        <w:rPr>
          <w:szCs w:val="21"/>
        </w:rPr>
        <w:t>5.1</w:t>
      </w:r>
      <w:r w:rsidRPr="002454E9">
        <w:rPr>
          <w:szCs w:val="21"/>
        </w:rPr>
        <w:t>配制。</w:t>
      </w:r>
    </w:p>
    <w:p w14:paraId="64EC7894" w14:textId="77777777" w:rsidR="008B1953" w:rsidRPr="002454E9" w:rsidRDefault="008B1953" w:rsidP="001C106C">
      <w:pPr>
        <w:numPr>
          <w:ilvl w:val="0"/>
          <w:numId w:val="63"/>
        </w:numPr>
        <w:topLinePunct/>
        <w:adjustRightInd w:val="0"/>
        <w:snapToGrid w:val="0"/>
        <w:rPr>
          <w:rFonts w:eastAsia="黑体"/>
          <w:szCs w:val="21"/>
        </w:rPr>
      </w:pPr>
      <w:r w:rsidRPr="002454E9">
        <w:rPr>
          <w:rFonts w:eastAsia="黑体"/>
          <w:szCs w:val="21"/>
        </w:rPr>
        <w:t xml:space="preserve"> </w:t>
      </w:r>
      <w:r w:rsidRPr="002454E9">
        <w:rPr>
          <w:rFonts w:eastAsia="黑体"/>
          <w:szCs w:val="21"/>
        </w:rPr>
        <w:t>仪器</w:t>
      </w:r>
    </w:p>
    <w:p w14:paraId="5EDAAF57" w14:textId="73ABE233" w:rsidR="008B1953" w:rsidRPr="002454E9" w:rsidRDefault="008B1953" w:rsidP="008B1953">
      <w:pPr>
        <w:topLinePunct/>
        <w:adjustRightInd w:val="0"/>
        <w:snapToGrid w:val="0"/>
        <w:rPr>
          <w:rFonts w:eastAsia="黑体"/>
          <w:szCs w:val="21"/>
        </w:rPr>
      </w:pPr>
      <w:r w:rsidRPr="002454E9">
        <w:rPr>
          <w:rFonts w:eastAsia="黑体"/>
          <w:szCs w:val="21"/>
        </w:rPr>
        <w:t>13.3.1</w:t>
      </w:r>
      <w:r w:rsidRPr="002454E9">
        <w:rPr>
          <w:rFonts w:eastAsia="黑体"/>
          <w:szCs w:val="21"/>
        </w:rPr>
        <w:t>塑料烧杯，</w:t>
      </w:r>
      <w:r w:rsidRPr="002454E9">
        <w:rPr>
          <w:rFonts w:eastAsia="黑体"/>
          <w:szCs w:val="21"/>
        </w:rPr>
        <w:t>250</w:t>
      </w:r>
      <w:r w:rsidR="002B4E4A" w:rsidRPr="002454E9">
        <w:rPr>
          <w:rFonts w:eastAsia="黑体"/>
          <w:szCs w:val="21"/>
        </w:rPr>
        <w:t xml:space="preserve"> </w:t>
      </w:r>
      <w:r w:rsidRPr="002454E9">
        <w:rPr>
          <w:rFonts w:eastAsia="黑体"/>
          <w:szCs w:val="21"/>
        </w:rPr>
        <w:t>mL</w:t>
      </w:r>
      <w:r w:rsidRPr="002454E9">
        <w:rPr>
          <w:rFonts w:eastAsia="黑体"/>
          <w:szCs w:val="21"/>
        </w:rPr>
        <w:t>；</w:t>
      </w:r>
    </w:p>
    <w:p w14:paraId="068573D3" w14:textId="158938A9"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13.3.2</w:t>
        </w:r>
      </w:smartTag>
      <w:r w:rsidRPr="002454E9">
        <w:rPr>
          <w:rFonts w:eastAsia="黑体"/>
          <w:szCs w:val="21"/>
        </w:rPr>
        <w:t>塑料漏斗</w:t>
      </w:r>
      <w:r w:rsidR="007F57DA">
        <w:rPr>
          <w:rFonts w:eastAsia="黑体" w:hint="eastAsia"/>
          <w:szCs w:val="21"/>
        </w:rPr>
        <w:t>，</w:t>
      </w:r>
      <w:r w:rsidRPr="002454E9">
        <w:rPr>
          <w:rFonts w:eastAsia="黑体"/>
          <w:szCs w:val="21"/>
        </w:rPr>
        <w:t>Ф8</w:t>
      </w:r>
      <w:r w:rsidR="002B4E4A" w:rsidRPr="002454E9">
        <w:rPr>
          <w:rFonts w:eastAsia="黑体"/>
          <w:szCs w:val="21"/>
        </w:rPr>
        <w:t xml:space="preserve"> </w:t>
      </w:r>
      <w:r w:rsidRPr="002454E9">
        <w:rPr>
          <w:rFonts w:eastAsia="黑体"/>
          <w:szCs w:val="21"/>
        </w:rPr>
        <w:t>cm</w:t>
      </w:r>
      <w:r w:rsidR="007F57DA">
        <w:rPr>
          <w:rFonts w:eastAsia="黑体" w:hint="eastAsia"/>
          <w:szCs w:val="21"/>
        </w:rPr>
        <w:t xml:space="preserve"> </w:t>
      </w:r>
      <w:r w:rsidRPr="002454E9">
        <w:rPr>
          <w:rFonts w:eastAsia="黑体"/>
          <w:szCs w:val="21"/>
        </w:rPr>
        <w:t>～</w:t>
      </w:r>
      <w:r w:rsidR="007F57DA">
        <w:rPr>
          <w:rFonts w:eastAsia="黑体" w:hint="eastAsia"/>
          <w:szCs w:val="21"/>
        </w:rPr>
        <w:t xml:space="preserve"> </w:t>
      </w:r>
      <w:r w:rsidRPr="002454E9">
        <w:rPr>
          <w:rFonts w:eastAsia="黑体"/>
          <w:szCs w:val="21"/>
        </w:rPr>
        <w:t>10</w:t>
      </w:r>
      <w:r w:rsidR="002B4E4A" w:rsidRPr="002454E9">
        <w:rPr>
          <w:rFonts w:eastAsia="黑体"/>
          <w:szCs w:val="21"/>
        </w:rPr>
        <w:t xml:space="preserve"> </w:t>
      </w:r>
      <w:r w:rsidRPr="002454E9">
        <w:rPr>
          <w:rFonts w:eastAsia="黑体"/>
          <w:szCs w:val="21"/>
        </w:rPr>
        <w:t>cm</w:t>
      </w:r>
      <w:r w:rsidRPr="002454E9">
        <w:rPr>
          <w:rFonts w:eastAsia="黑体"/>
          <w:szCs w:val="21"/>
        </w:rPr>
        <w:t>；</w:t>
      </w:r>
    </w:p>
    <w:p w14:paraId="48B9299D"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13.3.3</w:t>
        </w:r>
      </w:smartTag>
      <w:r w:rsidRPr="002454E9">
        <w:rPr>
          <w:rFonts w:eastAsia="黑体"/>
          <w:szCs w:val="21"/>
        </w:rPr>
        <w:t>塑料棒；</w:t>
      </w:r>
    </w:p>
    <w:p w14:paraId="027E3C36" w14:textId="4C4F5CB2"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13.3.4</w:t>
        </w:r>
      </w:smartTag>
      <w:r w:rsidRPr="002454E9">
        <w:rPr>
          <w:rFonts w:eastAsia="黑体"/>
          <w:szCs w:val="21"/>
        </w:rPr>
        <w:t>快速定性滤纸</w:t>
      </w:r>
      <w:r w:rsidR="007F57DA">
        <w:rPr>
          <w:rFonts w:eastAsia="黑体" w:hint="eastAsia"/>
          <w:szCs w:val="21"/>
        </w:rPr>
        <w:t>，</w:t>
      </w:r>
      <w:r w:rsidRPr="002454E9">
        <w:rPr>
          <w:rFonts w:eastAsia="黑体"/>
          <w:szCs w:val="21"/>
        </w:rPr>
        <w:t>Ф12.5</w:t>
      </w:r>
      <w:r w:rsidR="002B4E4A" w:rsidRPr="002454E9">
        <w:rPr>
          <w:rFonts w:eastAsia="黑体"/>
          <w:szCs w:val="21"/>
        </w:rPr>
        <w:t xml:space="preserve"> </w:t>
      </w:r>
      <w:r w:rsidRPr="002454E9">
        <w:rPr>
          <w:rFonts w:eastAsia="黑体"/>
          <w:szCs w:val="21"/>
        </w:rPr>
        <w:t>cm</w:t>
      </w:r>
      <w:r w:rsidRPr="002454E9">
        <w:rPr>
          <w:rFonts w:eastAsia="黑体"/>
          <w:szCs w:val="21"/>
        </w:rPr>
        <w:t>；</w:t>
      </w:r>
    </w:p>
    <w:p w14:paraId="3FD8A4BB"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13.3.5</w:t>
        </w:r>
      </w:smartTag>
      <w:r w:rsidRPr="002454E9">
        <w:rPr>
          <w:rFonts w:eastAsia="黑体"/>
          <w:szCs w:val="21"/>
        </w:rPr>
        <w:t>不锈钢镊子。</w:t>
      </w:r>
    </w:p>
    <w:p w14:paraId="75346DDA" w14:textId="77777777" w:rsidR="008B1953" w:rsidRPr="002454E9" w:rsidRDefault="008B1953" w:rsidP="001C106C">
      <w:pPr>
        <w:numPr>
          <w:ilvl w:val="0"/>
          <w:numId w:val="64"/>
        </w:numPr>
        <w:topLinePunct/>
        <w:adjustRightInd w:val="0"/>
        <w:snapToGrid w:val="0"/>
        <w:rPr>
          <w:rFonts w:eastAsia="黑体"/>
          <w:szCs w:val="21"/>
        </w:rPr>
      </w:pPr>
      <w:r w:rsidRPr="002454E9">
        <w:rPr>
          <w:rFonts w:eastAsia="黑体"/>
          <w:szCs w:val="21"/>
        </w:rPr>
        <w:t xml:space="preserve"> </w:t>
      </w:r>
      <w:r w:rsidRPr="002454E9">
        <w:rPr>
          <w:rFonts w:eastAsia="黑体"/>
          <w:szCs w:val="21"/>
        </w:rPr>
        <w:t>试验程序</w:t>
      </w:r>
    </w:p>
    <w:p w14:paraId="776745D1"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13.4.1</w:t>
        </w:r>
      </w:smartTag>
      <w:r w:rsidRPr="002454E9">
        <w:rPr>
          <w:rFonts w:eastAsia="黑体"/>
          <w:szCs w:val="21"/>
        </w:rPr>
        <w:t>试样制备</w:t>
      </w:r>
    </w:p>
    <w:p w14:paraId="4FEE6C6B" w14:textId="2A7F8BD1" w:rsidR="008B1953" w:rsidRPr="002454E9" w:rsidRDefault="008B1953" w:rsidP="008B1953">
      <w:pPr>
        <w:topLinePunct/>
        <w:adjustRightInd w:val="0"/>
        <w:snapToGrid w:val="0"/>
        <w:ind w:firstLineChars="200" w:firstLine="420"/>
        <w:rPr>
          <w:szCs w:val="21"/>
        </w:rPr>
      </w:pPr>
      <w:r w:rsidRPr="002454E9">
        <w:rPr>
          <w:szCs w:val="21"/>
        </w:rPr>
        <w:t>试样</w:t>
      </w:r>
      <w:proofErr w:type="gramStart"/>
      <w:r w:rsidRPr="002454E9">
        <w:rPr>
          <w:szCs w:val="21"/>
        </w:rPr>
        <w:t>预先于</w:t>
      </w:r>
      <w:proofErr w:type="gramEnd"/>
      <w:r w:rsidR="002B4E4A" w:rsidRPr="002454E9">
        <w:rPr>
          <w:szCs w:val="21"/>
        </w:rPr>
        <w:t>105 ℃</w:t>
      </w:r>
      <w:r w:rsidR="007F57DA">
        <w:rPr>
          <w:rFonts w:hint="eastAsia"/>
          <w:szCs w:val="21"/>
        </w:rPr>
        <w:t xml:space="preserve"> </w:t>
      </w:r>
      <w:r w:rsidR="002B4E4A" w:rsidRPr="002454E9">
        <w:rPr>
          <w:szCs w:val="21"/>
        </w:rPr>
        <w:t>±</w:t>
      </w:r>
      <w:r w:rsidR="007F57DA">
        <w:rPr>
          <w:rFonts w:hint="eastAsia"/>
          <w:szCs w:val="21"/>
        </w:rPr>
        <w:t xml:space="preserve"> </w:t>
      </w:r>
      <w:r w:rsidR="002B4E4A" w:rsidRPr="002454E9">
        <w:rPr>
          <w:szCs w:val="21"/>
        </w:rPr>
        <w:t>2 ℃</w:t>
      </w:r>
      <w:r w:rsidRPr="002454E9">
        <w:rPr>
          <w:szCs w:val="21"/>
        </w:rPr>
        <w:t>烘箱中烘干</w:t>
      </w:r>
      <w:r w:rsidRPr="002454E9">
        <w:rPr>
          <w:szCs w:val="21"/>
        </w:rPr>
        <w:t>2</w:t>
      </w:r>
      <w:r w:rsidR="002B4E4A" w:rsidRPr="002454E9">
        <w:rPr>
          <w:szCs w:val="21"/>
        </w:rPr>
        <w:t xml:space="preserve"> </w:t>
      </w:r>
      <w:r w:rsidRPr="002454E9">
        <w:rPr>
          <w:szCs w:val="21"/>
        </w:rPr>
        <w:t>h</w:t>
      </w:r>
      <w:r w:rsidRPr="002454E9">
        <w:rPr>
          <w:szCs w:val="21"/>
        </w:rPr>
        <w:t>，取出置于干燥器中，冷却至室温，以备称样。</w:t>
      </w:r>
    </w:p>
    <w:p w14:paraId="08C22AB4"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13.4.2</w:t>
        </w:r>
      </w:smartTag>
      <w:r w:rsidRPr="002454E9">
        <w:rPr>
          <w:rFonts w:eastAsia="黑体"/>
          <w:szCs w:val="21"/>
        </w:rPr>
        <w:t>测定</w:t>
      </w:r>
    </w:p>
    <w:p w14:paraId="1BECE919" w14:textId="47EA8C47" w:rsidR="008B1953" w:rsidRPr="002454E9" w:rsidRDefault="008B1953" w:rsidP="008B1953">
      <w:pPr>
        <w:topLinePunct/>
        <w:adjustRightInd w:val="0"/>
        <w:snapToGrid w:val="0"/>
        <w:ind w:firstLineChars="200" w:firstLine="420"/>
        <w:rPr>
          <w:szCs w:val="21"/>
        </w:rPr>
      </w:pPr>
      <w:r w:rsidRPr="002454E9">
        <w:rPr>
          <w:szCs w:val="21"/>
        </w:rPr>
        <w:t>称取</w:t>
      </w:r>
      <w:r w:rsidR="007F57DA">
        <w:rPr>
          <w:rFonts w:hint="eastAsia"/>
          <w:szCs w:val="21"/>
        </w:rPr>
        <w:t>0</w:t>
      </w:r>
      <w:r w:rsidRPr="002454E9">
        <w:rPr>
          <w:szCs w:val="21"/>
        </w:rPr>
        <w:t>.1</w:t>
      </w:r>
      <w:r w:rsidR="002B4E4A" w:rsidRPr="002454E9">
        <w:rPr>
          <w:szCs w:val="21"/>
        </w:rPr>
        <w:t xml:space="preserve"> </w:t>
      </w:r>
      <w:r w:rsidRPr="002454E9">
        <w:rPr>
          <w:szCs w:val="21"/>
        </w:rPr>
        <w:t>g</w:t>
      </w:r>
      <w:r w:rsidRPr="002454E9">
        <w:rPr>
          <w:szCs w:val="21"/>
        </w:rPr>
        <w:t>试样（</w:t>
      </w:r>
      <w:smartTag w:uri="urn:schemas-microsoft-com:office:smarttags" w:element="chsdate">
        <w:smartTagPr>
          <w:attr w:name="IsROCDate" w:val="False"/>
          <w:attr w:name="IsLunarDate" w:val="False"/>
          <w:attr w:name="Day" w:val="30"/>
          <w:attr w:name="Month" w:val="12"/>
          <w:attr w:name="Year" w:val="1899"/>
        </w:smartTagPr>
        <w:r w:rsidRPr="002454E9">
          <w:rPr>
            <w:szCs w:val="21"/>
          </w:rPr>
          <w:t>13.4.1</w:t>
        </w:r>
      </w:smartTag>
      <w:r w:rsidRPr="002454E9">
        <w:rPr>
          <w:szCs w:val="21"/>
        </w:rPr>
        <w:t>）（</w:t>
      </w:r>
      <w:proofErr w:type="gramStart"/>
      <w:r w:rsidR="007F57DA">
        <w:rPr>
          <w:rFonts w:hint="eastAsia"/>
          <w:szCs w:val="21"/>
        </w:rPr>
        <w:t>称准</w:t>
      </w:r>
      <w:r w:rsidRPr="002454E9">
        <w:rPr>
          <w:szCs w:val="21"/>
        </w:rPr>
        <w:t>至</w:t>
      </w:r>
      <w:proofErr w:type="gramEnd"/>
      <w:r w:rsidRPr="002454E9">
        <w:rPr>
          <w:szCs w:val="21"/>
        </w:rPr>
        <w:t>0.001</w:t>
      </w:r>
      <w:r w:rsidR="002B4E4A" w:rsidRPr="002454E9">
        <w:rPr>
          <w:szCs w:val="21"/>
        </w:rPr>
        <w:t xml:space="preserve"> </w:t>
      </w:r>
      <w:r w:rsidRPr="002454E9">
        <w:rPr>
          <w:szCs w:val="21"/>
        </w:rPr>
        <w:t>g</w:t>
      </w:r>
      <w:r w:rsidRPr="002454E9">
        <w:rPr>
          <w:szCs w:val="21"/>
        </w:rPr>
        <w:t>）于</w:t>
      </w:r>
      <w:r w:rsidRPr="002454E9">
        <w:rPr>
          <w:szCs w:val="21"/>
        </w:rPr>
        <w:t>150</w:t>
      </w:r>
      <w:r w:rsidR="002B4E4A" w:rsidRPr="002454E9">
        <w:rPr>
          <w:szCs w:val="21"/>
        </w:rPr>
        <w:t xml:space="preserve"> </w:t>
      </w:r>
      <w:r w:rsidRPr="002454E9">
        <w:rPr>
          <w:szCs w:val="21"/>
        </w:rPr>
        <w:t>mL</w:t>
      </w:r>
      <w:r w:rsidRPr="002454E9">
        <w:rPr>
          <w:szCs w:val="21"/>
        </w:rPr>
        <w:t>烧杯中</w:t>
      </w:r>
      <w:r w:rsidRPr="002454E9">
        <w:rPr>
          <w:szCs w:val="21"/>
        </w:rPr>
        <w:t>,</w:t>
      </w:r>
      <w:r w:rsidRPr="002454E9">
        <w:rPr>
          <w:szCs w:val="21"/>
        </w:rPr>
        <w:t>加入少量水</w:t>
      </w:r>
      <w:r w:rsidR="007F57DA">
        <w:rPr>
          <w:rFonts w:hint="eastAsia"/>
          <w:szCs w:val="21"/>
        </w:rPr>
        <w:t>，</w:t>
      </w:r>
      <w:r w:rsidRPr="002454E9">
        <w:rPr>
          <w:szCs w:val="21"/>
        </w:rPr>
        <w:t>加热</w:t>
      </w:r>
      <w:r w:rsidRPr="002454E9">
        <w:rPr>
          <w:szCs w:val="21"/>
        </w:rPr>
        <w:t>1</w:t>
      </w:r>
      <w:r w:rsidR="002B4E4A" w:rsidRPr="002454E9">
        <w:rPr>
          <w:szCs w:val="21"/>
        </w:rPr>
        <w:t xml:space="preserve"> </w:t>
      </w:r>
      <w:r w:rsidRPr="002454E9">
        <w:rPr>
          <w:szCs w:val="21"/>
        </w:rPr>
        <w:t>min</w:t>
      </w:r>
      <w:r w:rsidRPr="002454E9">
        <w:rPr>
          <w:szCs w:val="21"/>
        </w:rPr>
        <w:t>，使其溶解，加入</w:t>
      </w:r>
      <w:r w:rsidR="00335ED4" w:rsidRPr="002454E9">
        <w:rPr>
          <w:szCs w:val="21"/>
        </w:rPr>
        <w:t>4 mL</w:t>
      </w:r>
      <w:r w:rsidRPr="002454E9">
        <w:rPr>
          <w:szCs w:val="21"/>
        </w:rPr>
        <w:t>盐酸溶液</w:t>
      </w:r>
      <w:r w:rsidR="00335ED4">
        <w:rPr>
          <w:rFonts w:hint="eastAsia"/>
          <w:szCs w:val="21"/>
        </w:rPr>
        <w:t>（</w:t>
      </w:r>
      <w:r w:rsidRPr="002454E9">
        <w:rPr>
          <w:szCs w:val="21"/>
        </w:rPr>
        <w:t>13.2.2</w:t>
      </w:r>
      <w:r w:rsidR="00335ED4">
        <w:rPr>
          <w:rFonts w:hint="eastAsia"/>
          <w:szCs w:val="21"/>
        </w:rPr>
        <w:t>）</w:t>
      </w:r>
      <w:r w:rsidR="007F57DA">
        <w:rPr>
          <w:rFonts w:hint="eastAsia"/>
          <w:szCs w:val="21"/>
        </w:rPr>
        <w:t>，</w:t>
      </w:r>
      <w:r w:rsidRPr="002454E9">
        <w:rPr>
          <w:szCs w:val="21"/>
        </w:rPr>
        <w:t>再加热</w:t>
      </w:r>
      <w:r w:rsidRPr="002454E9">
        <w:rPr>
          <w:szCs w:val="21"/>
        </w:rPr>
        <w:t>1min</w:t>
      </w:r>
      <w:r w:rsidR="007F57DA">
        <w:rPr>
          <w:rFonts w:hint="eastAsia"/>
          <w:szCs w:val="21"/>
        </w:rPr>
        <w:t>，</w:t>
      </w:r>
      <w:r w:rsidRPr="002454E9">
        <w:rPr>
          <w:szCs w:val="21"/>
        </w:rPr>
        <w:t>用约</w:t>
      </w:r>
      <w:r w:rsidRPr="002454E9">
        <w:rPr>
          <w:szCs w:val="21"/>
        </w:rPr>
        <w:t>15</w:t>
      </w:r>
      <w:r w:rsidR="002B4E4A" w:rsidRPr="002454E9">
        <w:rPr>
          <w:szCs w:val="21"/>
        </w:rPr>
        <w:t xml:space="preserve"> </w:t>
      </w:r>
      <w:r w:rsidRPr="002454E9">
        <w:rPr>
          <w:szCs w:val="21"/>
        </w:rPr>
        <w:t>mL</w:t>
      </w:r>
      <w:r w:rsidRPr="002454E9">
        <w:rPr>
          <w:szCs w:val="21"/>
        </w:rPr>
        <w:t>热水转移至塑料烧杯（</w:t>
      </w:r>
      <w:r w:rsidRPr="002454E9">
        <w:rPr>
          <w:szCs w:val="21"/>
        </w:rPr>
        <w:t>13.3.1</w:t>
      </w:r>
      <w:r w:rsidRPr="002454E9">
        <w:rPr>
          <w:szCs w:val="21"/>
        </w:rPr>
        <w:t>）中</w:t>
      </w:r>
      <w:r w:rsidR="00335ED4">
        <w:rPr>
          <w:rFonts w:hint="eastAsia"/>
          <w:szCs w:val="21"/>
        </w:rPr>
        <w:t>，</w:t>
      </w:r>
      <w:r w:rsidRPr="002454E9">
        <w:rPr>
          <w:szCs w:val="21"/>
        </w:rPr>
        <w:t>冷却至室温。</w:t>
      </w:r>
    </w:p>
    <w:p w14:paraId="6AB73647" w14:textId="774F4C05" w:rsidR="008B1953" w:rsidRPr="002454E9" w:rsidRDefault="008B1953" w:rsidP="008B1953">
      <w:pPr>
        <w:topLinePunct/>
        <w:adjustRightInd w:val="0"/>
        <w:snapToGrid w:val="0"/>
        <w:ind w:firstLineChars="200" w:firstLine="420"/>
        <w:rPr>
          <w:szCs w:val="21"/>
        </w:rPr>
      </w:pPr>
      <w:r w:rsidRPr="002454E9">
        <w:rPr>
          <w:szCs w:val="21"/>
        </w:rPr>
        <w:t>接着加入</w:t>
      </w:r>
      <w:r w:rsidR="00335ED4" w:rsidRPr="002454E9">
        <w:rPr>
          <w:szCs w:val="21"/>
        </w:rPr>
        <w:t>3 mL</w:t>
      </w:r>
      <w:r w:rsidRPr="002454E9">
        <w:rPr>
          <w:szCs w:val="21"/>
        </w:rPr>
        <w:t>氟化</w:t>
      </w:r>
      <w:proofErr w:type="gramStart"/>
      <w:r w:rsidRPr="002454E9">
        <w:rPr>
          <w:szCs w:val="21"/>
        </w:rPr>
        <w:t>铵</w:t>
      </w:r>
      <w:proofErr w:type="gramEnd"/>
      <w:r w:rsidRPr="002454E9">
        <w:rPr>
          <w:szCs w:val="21"/>
        </w:rPr>
        <w:t>溶液（</w:t>
      </w:r>
      <w:smartTag w:uri="urn:schemas-microsoft-com:office:smarttags" w:element="chsdate">
        <w:smartTagPr>
          <w:attr w:name="IsROCDate" w:val="False"/>
          <w:attr w:name="IsLunarDate" w:val="False"/>
          <w:attr w:name="Day" w:val="30"/>
          <w:attr w:name="Month" w:val="12"/>
          <w:attr w:name="Year" w:val="1899"/>
        </w:smartTagPr>
        <w:r w:rsidRPr="002454E9">
          <w:rPr>
            <w:szCs w:val="21"/>
          </w:rPr>
          <w:t>13.2.5</w:t>
        </w:r>
      </w:smartTag>
      <w:r w:rsidRPr="002454E9">
        <w:rPr>
          <w:szCs w:val="21"/>
        </w:rPr>
        <w:t>）</w:t>
      </w:r>
      <w:r w:rsidR="00335ED4">
        <w:rPr>
          <w:rFonts w:hint="eastAsia"/>
          <w:szCs w:val="21"/>
        </w:rPr>
        <w:t>，</w:t>
      </w:r>
      <w:r w:rsidR="00335ED4" w:rsidRPr="002454E9">
        <w:rPr>
          <w:szCs w:val="21"/>
        </w:rPr>
        <w:t>10 mL</w:t>
      </w:r>
      <w:r w:rsidRPr="002454E9">
        <w:rPr>
          <w:szCs w:val="21"/>
        </w:rPr>
        <w:t>盐酸溶液</w:t>
      </w:r>
      <w:r w:rsidR="00335ED4">
        <w:rPr>
          <w:rFonts w:hint="eastAsia"/>
          <w:szCs w:val="21"/>
        </w:rPr>
        <w:t>（</w:t>
      </w:r>
      <w:r w:rsidRPr="002454E9">
        <w:rPr>
          <w:szCs w:val="21"/>
        </w:rPr>
        <w:t>13.2.3</w:t>
      </w:r>
      <w:r w:rsidR="00335ED4">
        <w:rPr>
          <w:rFonts w:hint="eastAsia"/>
          <w:szCs w:val="21"/>
        </w:rPr>
        <w:t>），</w:t>
      </w:r>
      <w:r w:rsidR="00335ED4" w:rsidRPr="002454E9">
        <w:rPr>
          <w:szCs w:val="21"/>
        </w:rPr>
        <w:t>5mL</w:t>
      </w:r>
      <w:r w:rsidRPr="002454E9">
        <w:rPr>
          <w:szCs w:val="21"/>
        </w:rPr>
        <w:t>氟化钾溶液</w:t>
      </w:r>
      <w:r w:rsidR="00335ED4">
        <w:rPr>
          <w:rFonts w:hint="eastAsia"/>
          <w:szCs w:val="21"/>
        </w:rPr>
        <w:t>（</w:t>
      </w:r>
      <w:r w:rsidRPr="002454E9">
        <w:rPr>
          <w:szCs w:val="21"/>
        </w:rPr>
        <w:t>13.2.4</w:t>
      </w:r>
      <w:r w:rsidR="00335ED4">
        <w:rPr>
          <w:rFonts w:hint="eastAsia"/>
          <w:szCs w:val="21"/>
        </w:rPr>
        <w:t>），</w:t>
      </w:r>
      <w:r w:rsidR="00335ED4" w:rsidRPr="00335ED4">
        <w:rPr>
          <w:szCs w:val="21"/>
        </w:rPr>
        <w:t xml:space="preserve"> </w:t>
      </w:r>
      <w:r w:rsidR="00335ED4" w:rsidRPr="002454E9">
        <w:rPr>
          <w:szCs w:val="21"/>
        </w:rPr>
        <w:t>3 g</w:t>
      </w:r>
      <w:r w:rsidRPr="002454E9">
        <w:rPr>
          <w:szCs w:val="21"/>
        </w:rPr>
        <w:t>氯化钾</w:t>
      </w:r>
      <w:r w:rsidR="00335ED4">
        <w:rPr>
          <w:rFonts w:hint="eastAsia"/>
          <w:szCs w:val="21"/>
        </w:rPr>
        <w:t>（</w:t>
      </w:r>
      <w:r w:rsidRPr="002454E9">
        <w:rPr>
          <w:szCs w:val="21"/>
        </w:rPr>
        <w:t>13.2.1</w:t>
      </w:r>
      <w:r w:rsidR="00335ED4">
        <w:rPr>
          <w:rFonts w:hint="eastAsia"/>
          <w:szCs w:val="21"/>
        </w:rPr>
        <w:t>)</w:t>
      </w:r>
      <w:r w:rsidR="00335ED4">
        <w:rPr>
          <w:rFonts w:hint="eastAsia"/>
          <w:szCs w:val="21"/>
        </w:rPr>
        <w:t>，</w:t>
      </w:r>
      <w:r w:rsidRPr="002454E9">
        <w:rPr>
          <w:szCs w:val="21"/>
        </w:rPr>
        <w:t>用塑料棒</w:t>
      </w:r>
      <w:r w:rsidR="00335ED4">
        <w:rPr>
          <w:rFonts w:hint="eastAsia"/>
          <w:szCs w:val="21"/>
        </w:rPr>
        <w:t>（</w:t>
      </w:r>
      <w:r w:rsidRPr="002454E9">
        <w:rPr>
          <w:szCs w:val="21"/>
        </w:rPr>
        <w:t>13.3.3</w:t>
      </w:r>
      <w:r w:rsidR="00335ED4">
        <w:rPr>
          <w:rFonts w:hint="eastAsia"/>
          <w:szCs w:val="21"/>
        </w:rPr>
        <w:t>）</w:t>
      </w:r>
      <w:r w:rsidRPr="002454E9">
        <w:rPr>
          <w:szCs w:val="21"/>
        </w:rPr>
        <w:t>充分搅拌</w:t>
      </w:r>
      <w:r w:rsidR="00335ED4">
        <w:rPr>
          <w:rFonts w:hint="eastAsia"/>
          <w:szCs w:val="21"/>
        </w:rPr>
        <w:t>，</w:t>
      </w:r>
      <w:r w:rsidRPr="002454E9">
        <w:rPr>
          <w:szCs w:val="21"/>
        </w:rPr>
        <w:t>静置</w:t>
      </w:r>
      <w:r w:rsidRPr="002454E9">
        <w:rPr>
          <w:szCs w:val="21"/>
        </w:rPr>
        <w:t>10</w:t>
      </w:r>
      <w:r w:rsidR="002B4E4A" w:rsidRPr="002454E9">
        <w:rPr>
          <w:szCs w:val="21"/>
        </w:rPr>
        <w:t xml:space="preserve"> </w:t>
      </w:r>
      <w:r w:rsidRPr="002454E9">
        <w:rPr>
          <w:szCs w:val="21"/>
        </w:rPr>
        <w:t>min</w:t>
      </w:r>
      <w:r w:rsidR="00335ED4">
        <w:rPr>
          <w:rFonts w:hint="eastAsia"/>
          <w:szCs w:val="21"/>
        </w:rPr>
        <w:t>，</w:t>
      </w:r>
      <w:r w:rsidRPr="002454E9">
        <w:rPr>
          <w:szCs w:val="21"/>
        </w:rPr>
        <w:t>有白色沉淀生成。</w:t>
      </w:r>
    </w:p>
    <w:p w14:paraId="11AA259A" w14:textId="08681AD0" w:rsidR="008B1953" w:rsidRPr="002454E9" w:rsidRDefault="008B1953" w:rsidP="008B1953">
      <w:pPr>
        <w:topLinePunct/>
        <w:adjustRightInd w:val="0"/>
        <w:snapToGrid w:val="0"/>
        <w:ind w:firstLineChars="200" w:firstLine="420"/>
        <w:rPr>
          <w:szCs w:val="21"/>
        </w:rPr>
      </w:pPr>
      <w:r w:rsidRPr="002454E9">
        <w:rPr>
          <w:szCs w:val="21"/>
        </w:rPr>
        <w:t>用快速定性滤纸</w:t>
      </w:r>
      <w:r w:rsidR="00335ED4">
        <w:rPr>
          <w:rFonts w:hint="eastAsia"/>
          <w:szCs w:val="21"/>
        </w:rPr>
        <w:t>（</w:t>
      </w:r>
      <w:smartTag w:uri="urn:schemas-microsoft-com:office:smarttags" w:element="chsdate">
        <w:smartTagPr>
          <w:attr w:name="IsROCDate" w:val="False"/>
          <w:attr w:name="IsLunarDate" w:val="False"/>
          <w:attr w:name="Day" w:val="30"/>
          <w:attr w:name="Month" w:val="12"/>
          <w:attr w:name="Year" w:val="1899"/>
        </w:smartTagPr>
        <w:r w:rsidRPr="002454E9">
          <w:rPr>
            <w:szCs w:val="21"/>
          </w:rPr>
          <w:t>13.3.4</w:t>
        </w:r>
      </w:smartTag>
      <w:r w:rsidR="00335ED4">
        <w:rPr>
          <w:rFonts w:hint="eastAsia"/>
          <w:szCs w:val="21"/>
        </w:rPr>
        <w:t>）</w:t>
      </w:r>
      <w:r w:rsidRPr="002454E9">
        <w:rPr>
          <w:szCs w:val="21"/>
        </w:rPr>
        <w:t>和塑料漏斗</w:t>
      </w:r>
      <w:r w:rsidR="00335ED4">
        <w:rPr>
          <w:rFonts w:hint="eastAsia"/>
          <w:szCs w:val="21"/>
        </w:rPr>
        <w:t>（</w:t>
      </w:r>
      <w:r w:rsidRPr="002454E9">
        <w:rPr>
          <w:szCs w:val="21"/>
        </w:rPr>
        <w:t>13.3.2</w:t>
      </w:r>
      <w:r w:rsidR="00335ED4">
        <w:rPr>
          <w:rFonts w:hint="eastAsia"/>
          <w:szCs w:val="21"/>
        </w:rPr>
        <w:t>）</w:t>
      </w:r>
      <w:r w:rsidRPr="002454E9">
        <w:rPr>
          <w:szCs w:val="21"/>
        </w:rPr>
        <w:t>过滤</w:t>
      </w:r>
      <w:r w:rsidR="00335ED4">
        <w:rPr>
          <w:rFonts w:hint="eastAsia"/>
          <w:szCs w:val="21"/>
        </w:rPr>
        <w:t>，</w:t>
      </w:r>
      <w:r w:rsidRPr="002454E9">
        <w:rPr>
          <w:szCs w:val="21"/>
        </w:rPr>
        <w:t>再用氯化钾饱和乙醇溶液</w:t>
      </w:r>
      <w:r w:rsidR="00335ED4">
        <w:rPr>
          <w:rFonts w:hint="eastAsia"/>
          <w:szCs w:val="21"/>
        </w:rPr>
        <w:t>（</w:t>
      </w:r>
      <w:r w:rsidRPr="002454E9">
        <w:rPr>
          <w:szCs w:val="21"/>
        </w:rPr>
        <w:t>13.2.6</w:t>
      </w:r>
      <w:r w:rsidR="00335ED4">
        <w:rPr>
          <w:rFonts w:hint="eastAsia"/>
          <w:szCs w:val="21"/>
        </w:rPr>
        <w:t>）</w:t>
      </w:r>
      <w:r w:rsidRPr="002454E9">
        <w:rPr>
          <w:szCs w:val="21"/>
        </w:rPr>
        <w:t>洗涤杯壁及沉淀</w:t>
      </w:r>
      <w:r w:rsidRPr="002454E9">
        <w:rPr>
          <w:szCs w:val="21"/>
        </w:rPr>
        <w:t>5</w:t>
      </w:r>
      <w:r w:rsidRPr="002454E9">
        <w:rPr>
          <w:szCs w:val="21"/>
        </w:rPr>
        <w:t>次</w:t>
      </w:r>
      <w:r w:rsidR="00335ED4">
        <w:rPr>
          <w:rFonts w:hint="eastAsia"/>
          <w:szCs w:val="21"/>
        </w:rPr>
        <w:t>，</w:t>
      </w:r>
      <w:r w:rsidRPr="002454E9">
        <w:rPr>
          <w:szCs w:val="21"/>
        </w:rPr>
        <w:t>每次用量约</w:t>
      </w:r>
      <w:r w:rsidRPr="002454E9">
        <w:rPr>
          <w:szCs w:val="21"/>
        </w:rPr>
        <w:t>3</w:t>
      </w:r>
      <w:r w:rsidR="002B4E4A" w:rsidRPr="002454E9">
        <w:rPr>
          <w:szCs w:val="21"/>
        </w:rPr>
        <w:t xml:space="preserve"> </w:t>
      </w:r>
      <w:r w:rsidRPr="002454E9">
        <w:rPr>
          <w:szCs w:val="21"/>
        </w:rPr>
        <w:t>mL</w:t>
      </w:r>
      <w:r w:rsidRPr="002454E9">
        <w:rPr>
          <w:szCs w:val="21"/>
        </w:rPr>
        <w:t>。</w:t>
      </w:r>
    </w:p>
    <w:p w14:paraId="47713653" w14:textId="558C1F17" w:rsidR="008B1953" w:rsidRPr="002454E9" w:rsidRDefault="008B1953" w:rsidP="008B1953">
      <w:pPr>
        <w:topLinePunct/>
        <w:adjustRightInd w:val="0"/>
        <w:snapToGrid w:val="0"/>
        <w:ind w:firstLineChars="200" w:firstLine="420"/>
        <w:rPr>
          <w:szCs w:val="21"/>
        </w:rPr>
      </w:pPr>
      <w:r w:rsidRPr="002454E9">
        <w:rPr>
          <w:szCs w:val="21"/>
        </w:rPr>
        <w:t>用镊子</w:t>
      </w:r>
      <w:r w:rsidR="00335ED4">
        <w:rPr>
          <w:rFonts w:hint="eastAsia"/>
          <w:szCs w:val="21"/>
        </w:rPr>
        <w:t>（</w:t>
      </w:r>
      <w:smartTag w:uri="urn:schemas-microsoft-com:office:smarttags" w:element="chsdate">
        <w:smartTagPr>
          <w:attr w:name="IsROCDate" w:val="False"/>
          <w:attr w:name="IsLunarDate" w:val="False"/>
          <w:attr w:name="Day" w:val="30"/>
          <w:attr w:name="Month" w:val="12"/>
          <w:attr w:name="Year" w:val="1899"/>
        </w:smartTagPr>
        <w:r w:rsidRPr="002454E9">
          <w:rPr>
            <w:szCs w:val="21"/>
          </w:rPr>
          <w:t>13.3.5</w:t>
        </w:r>
      </w:smartTag>
      <w:r w:rsidR="00335ED4">
        <w:rPr>
          <w:rFonts w:hint="eastAsia"/>
          <w:szCs w:val="21"/>
        </w:rPr>
        <w:t>）</w:t>
      </w:r>
      <w:r w:rsidRPr="002454E9">
        <w:rPr>
          <w:szCs w:val="21"/>
        </w:rPr>
        <w:t>将滤纸连同沉淀夹回原塑料烧杯中</w:t>
      </w:r>
      <w:r w:rsidRPr="002454E9">
        <w:rPr>
          <w:szCs w:val="21"/>
        </w:rPr>
        <w:t>,</w:t>
      </w:r>
      <w:r w:rsidRPr="002454E9">
        <w:rPr>
          <w:szCs w:val="21"/>
        </w:rPr>
        <w:t>捣碎沉淀</w:t>
      </w:r>
      <w:r w:rsidR="00335ED4">
        <w:rPr>
          <w:rFonts w:hint="eastAsia"/>
          <w:szCs w:val="21"/>
        </w:rPr>
        <w:t>，</w:t>
      </w:r>
      <w:proofErr w:type="gramStart"/>
      <w:r w:rsidRPr="002454E9">
        <w:rPr>
          <w:szCs w:val="21"/>
        </w:rPr>
        <w:t>沿杯壁</w:t>
      </w:r>
      <w:proofErr w:type="gramEnd"/>
      <w:r w:rsidRPr="002454E9">
        <w:rPr>
          <w:szCs w:val="21"/>
        </w:rPr>
        <w:t>一周加入</w:t>
      </w:r>
      <w:r w:rsidR="00335ED4" w:rsidRPr="002454E9">
        <w:rPr>
          <w:szCs w:val="21"/>
        </w:rPr>
        <w:t>10 mL</w:t>
      </w:r>
      <w:r w:rsidRPr="002454E9">
        <w:rPr>
          <w:szCs w:val="21"/>
        </w:rPr>
        <w:t>氯化钾饱和乙醇溶液</w:t>
      </w:r>
      <w:r w:rsidR="00335ED4">
        <w:rPr>
          <w:rFonts w:hint="eastAsia"/>
          <w:szCs w:val="21"/>
        </w:rPr>
        <w:t>（</w:t>
      </w:r>
      <w:r w:rsidRPr="002454E9">
        <w:rPr>
          <w:szCs w:val="21"/>
        </w:rPr>
        <w:t>13.2.6</w:t>
      </w:r>
      <w:r w:rsidR="00335ED4">
        <w:rPr>
          <w:rFonts w:hint="eastAsia"/>
          <w:szCs w:val="21"/>
        </w:rPr>
        <w:t>），</w:t>
      </w:r>
      <w:r w:rsidRPr="002454E9">
        <w:rPr>
          <w:szCs w:val="21"/>
        </w:rPr>
        <w:t>加</w:t>
      </w:r>
      <w:r w:rsidR="00335ED4" w:rsidRPr="002454E9">
        <w:rPr>
          <w:szCs w:val="21"/>
        </w:rPr>
        <w:t>3</w:t>
      </w:r>
      <w:r w:rsidR="00335ED4" w:rsidRPr="002454E9">
        <w:rPr>
          <w:szCs w:val="21"/>
        </w:rPr>
        <w:t>滴</w:t>
      </w:r>
      <w:r w:rsidRPr="002454E9">
        <w:rPr>
          <w:szCs w:val="21"/>
        </w:rPr>
        <w:t>酚酞指示液</w:t>
      </w:r>
      <w:r w:rsidR="00335ED4">
        <w:rPr>
          <w:rFonts w:hint="eastAsia"/>
          <w:szCs w:val="21"/>
        </w:rPr>
        <w:t>（</w:t>
      </w:r>
      <w:r w:rsidRPr="002454E9">
        <w:rPr>
          <w:szCs w:val="21"/>
        </w:rPr>
        <w:t>13.2.8</w:t>
      </w:r>
      <w:r w:rsidR="00335ED4">
        <w:rPr>
          <w:rFonts w:hint="eastAsia"/>
          <w:szCs w:val="21"/>
        </w:rPr>
        <w:t>）。</w:t>
      </w:r>
      <w:r w:rsidRPr="002454E9">
        <w:rPr>
          <w:szCs w:val="21"/>
        </w:rPr>
        <w:t>在搅拌下</w:t>
      </w:r>
      <w:r w:rsidR="00335ED4">
        <w:rPr>
          <w:rFonts w:hint="eastAsia"/>
          <w:szCs w:val="21"/>
        </w:rPr>
        <w:t>，</w:t>
      </w:r>
      <w:r w:rsidRPr="002454E9">
        <w:rPr>
          <w:szCs w:val="21"/>
        </w:rPr>
        <w:t>用氢氧化钠标准滴定溶液</w:t>
      </w:r>
      <w:r w:rsidR="00335ED4">
        <w:rPr>
          <w:rFonts w:hint="eastAsia"/>
          <w:szCs w:val="21"/>
        </w:rPr>
        <w:t>（</w:t>
      </w:r>
      <w:r w:rsidRPr="002454E9">
        <w:rPr>
          <w:szCs w:val="21"/>
        </w:rPr>
        <w:t>13.2.7</w:t>
      </w:r>
      <w:r w:rsidR="00335ED4">
        <w:rPr>
          <w:rFonts w:hint="eastAsia"/>
          <w:szCs w:val="21"/>
        </w:rPr>
        <w:t>）</w:t>
      </w:r>
      <w:r w:rsidRPr="002454E9">
        <w:rPr>
          <w:szCs w:val="21"/>
        </w:rPr>
        <w:t>中和游离酸至粉红色</w:t>
      </w:r>
      <w:r w:rsidR="00335ED4">
        <w:rPr>
          <w:rFonts w:hint="eastAsia"/>
          <w:szCs w:val="21"/>
        </w:rPr>
        <w:t>，</w:t>
      </w:r>
      <w:r w:rsidRPr="002454E9">
        <w:rPr>
          <w:szCs w:val="21"/>
        </w:rPr>
        <w:t>30</w:t>
      </w:r>
      <w:r w:rsidR="002B4E4A" w:rsidRPr="002454E9">
        <w:rPr>
          <w:szCs w:val="21"/>
        </w:rPr>
        <w:t xml:space="preserve"> </w:t>
      </w:r>
      <w:r w:rsidRPr="002454E9">
        <w:rPr>
          <w:szCs w:val="21"/>
        </w:rPr>
        <w:t>s</w:t>
      </w:r>
      <w:r w:rsidRPr="002454E9">
        <w:rPr>
          <w:szCs w:val="21"/>
        </w:rPr>
        <w:t>不褪色为终点。</w:t>
      </w:r>
    </w:p>
    <w:p w14:paraId="5D3DDC87" w14:textId="538EC932" w:rsidR="008B1953" w:rsidRPr="002454E9" w:rsidRDefault="008B1953" w:rsidP="008B1953">
      <w:pPr>
        <w:topLinePunct/>
        <w:adjustRightInd w:val="0"/>
        <w:snapToGrid w:val="0"/>
        <w:ind w:firstLineChars="200" w:firstLine="420"/>
        <w:rPr>
          <w:szCs w:val="21"/>
        </w:rPr>
      </w:pPr>
      <w:r w:rsidRPr="002454E9">
        <w:rPr>
          <w:szCs w:val="21"/>
        </w:rPr>
        <w:t>将塑料烧杯置于沸水浴上</w:t>
      </w:r>
      <w:r w:rsidR="00335ED4">
        <w:rPr>
          <w:rFonts w:hint="eastAsia"/>
          <w:szCs w:val="21"/>
        </w:rPr>
        <w:t>，</w:t>
      </w:r>
      <w:r w:rsidRPr="002454E9">
        <w:rPr>
          <w:szCs w:val="21"/>
        </w:rPr>
        <w:t>加入预先用酚酞指示液中和过的沸水</w:t>
      </w:r>
      <w:r w:rsidRPr="002454E9">
        <w:rPr>
          <w:szCs w:val="21"/>
        </w:rPr>
        <w:t>100</w:t>
      </w:r>
      <w:r w:rsidR="002B4E4A" w:rsidRPr="002454E9">
        <w:rPr>
          <w:szCs w:val="21"/>
        </w:rPr>
        <w:t xml:space="preserve"> </w:t>
      </w:r>
      <w:r w:rsidRPr="002454E9">
        <w:rPr>
          <w:szCs w:val="21"/>
        </w:rPr>
        <w:t>mL</w:t>
      </w:r>
      <w:r w:rsidR="00335ED4">
        <w:rPr>
          <w:rFonts w:hint="eastAsia"/>
          <w:szCs w:val="21"/>
        </w:rPr>
        <w:t>，</w:t>
      </w:r>
      <w:r w:rsidRPr="002454E9">
        <w:rPr>
          <w:szCs w:val="21"/>
        </w:rPr>
        <w:t>使沉淀水解</w:t>
      </w:r>
      <w:r w:rsidR="00335ED4">
        <w:rPr>
          <w:rFonts w:hint="eastAsia"/>
          <w:szCs w:val="21"/>
        </w:rPr>
        <w:t>，</w:t>
      </w:r>
      <w:r w:rsidRPr="002454E9">
        <w:rPr>
          <w:szCs w:val="21"/>
        </w:rPr>
        <w:t>搅拌并立即加入</w:t>
      </w:r>
      <w:r w:rsidR="00335ED4" w:rsidRPr="002454E9">
        <w:rPr>
          <w:szCs w:val="21"/>
        </w:rPr>
        <w:t>3</w:t>
      </w:r>
      <w:r w:rsidR="00335ED4" w:rsidRPr="002454E9">
        <w:rPr>
          <w:szCs w:val="21"/>
        </w:rPr>
        <w:t>滴</w:t>
      </w:r>
      <w:r w:rsidRPr="002454E9">
        <w:rPr>
          <w:szCs w:val="21"/>
        </w:rPr>
        <w:t>酚酞指示液</w:t>
      </w:r>
      <w:r w:rsidR="00335ED4">
        <w:rPr>
          <w:rFonts w:hint="eastAsia"/>
          <w:szCs w:val="21"/>
        </w:rPr>
        <w:t>，</w:t>
      </w:r>
      <w:r w:rsidRPr="002454E9">
        <w:rPr>
          <w:szCs w:val="21"/>
        </w:rPr>
        <w:t>用氢氧化钠标准滴定溶液</w:t>
      </w:r>
      <w:r w:rsidR="00335ED4">
        <w:rPr>
          <w:rFonts w:hint="eastAsia"/>
          <w:szCs w:val="21"/>
        </w:rPr>
        <w:t>（</w:t>
      </w:r>
      <w:smartTag w:uri="urn:schemas-microsoft-com:office:smarttags" w:element="chsdate">
        <w:smartTagPr>
          <w:attr w:name="IsROCDate" w:val="False"/>
          <w:attr w:name="IsLunarDate" w:val="False"/>
          <w:attr w:name="Day" w:val="30"/>
          <w:attr w:name="Month" w:val="12"/>
          <w:attr w:name="Year" w:val="1899"/>
        </w:smartTagPr>
        <w:r w:rsidRPr="002454E9">
          <w:rPr>
            <w:szCs w:val="21"/>
          </w:rPr>
          <w:t>13.2.7</w:t>
        </w:r>
      </w:smartTag>
      <w:r w:rsidR="00335ED4">
        <w:rPr>
          <w:rFonts w:hint="eastAsia"/>
          <w:szCs w:val="21"/>
        </w:rPr>
        <w:t>）</w:t>
      </w:r>
      <w:r w:rsidRPr="002454E9">
        <w:rPr>
          <w:szCs w:val="21"/>
        </w:rPr>
        <w:t>滴定至微红色</w:t>
      </w:r>
      <w:r w:rsidR="00335ED4">
        <w:rPr>
          <w:rFonts w:hint="eastAsia"/>
          <w:szCs w:val="21"/>
        </w:rPr>
        <w:t>，</w:t>
      </w:r>
      <w:r w:rsidRPr="002454E9">
        <w:rPr>
          <w:szCs w:val="21"/>
        </w:rPr>
        <w:t>30</w:t>
      </w:r>
      <w:r w:rsidR="002B4E4A" w:rsidRPr="002454E9">
        <w:rPr>
          <w:szCs w:val="21"/>
        </w:rPr>
        <w:t xml:space="preserve"> </w:t>
      </w:r>
      <w:r w:rsidRPr="002454E9">
        <w:rPr>
          <w:szCs w:val="21"/>
        </w:rPr>
        <w:t>s</w:t>
      </w:r>
      <w:r w:rsidRPr="002454E9">
        <w:rPr>
          <w:szCs w:val="21"/>
        </w:rPr>
        <w:t>不褪色为终点</w:t>
      </w:r>
      <w:r w:rsidR="00335ED4">
        <w:rPr>
          <w:rFonts w:hint="eastAsia"/>
          <w:szCs w:val="21"/>
        </w:rPr>
        <w:t>，</w:t>
      </w:r>
      <w:r w:rsidRPr="002454E9">
        <w:rPr>
          <w:szCs w:val="21"/>
        </w:rPr>
        <w:t>记录滴定毫升数。</w:t>
      </w:r>
    </w:p>
    <w:p w14:paraId="294200BC" w14:textId="77777777" w:rsidR="008B1953" w:rsidRPr="002454E9" w:rsidRDefault="008B1953" w:rsidP="001C106C">
      <w:pPr>
        <w:numPr>
          <w:ilvl w:val="0"/>
          <w:numId w:val="65"/>
        </w:numPr>
        <w:topLinePunct/>
        <w:adjustRightInd w:val="0"/>
        <w:snapToGrid w:val="0"/>
        <w:rPr>
          <w:rFonts w:eastAsia="黑体"/>
          <w:szCs w:val="21"/>
        </w:rPr>
      </w:pPr>
      <w:r w:rsidRPr="002454E9">
        <w:rPr>
          <w:rFonts w:eastAsia="黑体"/>
          <w:szCs w:val="21"/>
        </w:rPr>
        <w:t xml:space="preserve"> </w:t>
      </w:r>
      <w:r w:rsidRPr="002454E9">
        <w:rPr>
          <w:rFonts w:eastAsia="黑体"/>
          <w:szCs w:val="21"/>
        </w:rPr>
        <w:t>结果计算</w:t>
      </w:r>
    </w:p>
    <w:p w14:paraId="6422F008" w14:textId="4A7D4E1F" w:rsidR="008B1953" w:rsidRPr="002454E9" w:rsidRDefault="008B1953" w:rsidP="008B1953">
      <w:pPr>
        <w:topLinePunct/>
        <w:adjustRightInd w:val="0"/>
        <w:snapToGrid w:val="0"/>
        <w:ind w:firstLine="570"/>
        <w:rPr>
          <w:szCs w:val="21"/>
        </w:rPr>
      </w:pPr>
      <w:r w:rsidRPr="002454E9">
        <w:rPr>
          <w:szCs w:val="21"/>
        </w:rPr>
        <w:t>二氧化硅质量分数</w:t>
      </w:r>
      <w:r w:rsidR="00335ED4" w:rsidRPr="0027761B">
        <w:rPr>
          <w:i/>
          <w:iCs/>
          <w:szCs w:val="21"/>
        </w:rPr>
        <w:t>S</w:t>
      </w:r>
      <w:r w:rsidRPr="002454E9">
        <w:rPr>
          <w:szCs w:val="21"/>
        </w:rPr>
        <w:t>，按公式（</w:t>
      </w:r>
      <w:r w:rsidRPr="002454E9">
        <w:rPr>
          <w:szCs w:val="21"/>
        </w:rPr>
        <w:t>1</w:t>
      </w:r>
      <w:r w:rsidR="00335ED4">
        <w:rPr>
          <w:rFonts w:hint="eastAsia"/>
          <w:szCs w:val="21"/>
        </w:rPr>
        <w:t>5</w:t>
      </w:r>
      <w:r w:rsidRPr="002454E9">
        <w:rPr>
          <w:szCs w:val="21"/>
        </w:rPr>
        <w:t>）计算：</w:t>
      </w:r>
    </w:p>
    <w:p w14:paraId="2B5F448A" w14:textId="77777777" w:rsidR="008B1953" w:rsidRPr="002454E9" w:rsidRDefault="008B1953" w:rsidP="008B1953">
      <w:pPr>
        <w:topLinePunct/>
        <w:adjustRightInd w:val="0"/>
        <w:snapToGrid w:val="0"/>
        <w:ind w:firstLine="570"/>
        <w:rPr>
          <w:szCs w:val="21"/>
        </w:rPr>
      </w:pPr>
    </w:p>
    <w:p w14:paraId="00D52F9D" w14:textId="2EC6303E" w:rsidR="008B1953" w:rsidRPr="002454E9" w:rsidRDefault="008B1953" w:rsidP="0027761B">
      <w:pPr>
        <w:topLinePunct/>
        <w:adjustRightInd w:val="0"/>
        <w:snapToGrid w:val="0"/>
        <w:jc w:val="center"/>
        <w:rPr>
          <w:szCs w:val="21"/>
        </w:rPr>
      </w:pPr>
      <w:r w:rsidRPr="0027761B">
        <w:rPr>
          <w:i/>
          <w:iCs/>
          <w:szCs w:val="21"/>
        </w:rPr>
        <w:t>S</w:t>
      </w:r>
      <w:r w:rsidRPr="002454E9">
        <w:rPr>
          <w:szCs w:val="21"/>
        </w:rPr>
        <w:t>＝</w:t>
      </w:r>
      <m:oMath>
        <m:f>
          <m:fPr>
            <m:ctrlPr>
              <w:rPr>
                <w:rFonts w:ascii="Cambria Math" w:hAnsi="Cambria Math"/>
                <w:i/>
                <w:szCs w:val="21"/>
              </w:rPr>
            </m:ctrlPr>
          </m:fPr>
          <m:num>
            <m:sSub>
              <m:sSubPr>
                <m:ctrlPr>
                  <w:rPr>
                    <w:rFonts w:ascii="Cambria Math" w:hAnsi="Cambria Math"/>
                    <w:iCs/>
                    <w:szCs w:val="21"/>
                  </w:rPr>
                </m:ctrlPr>
              </m:sSubPr>
              <m:e>
                <m:r>
                  <w:rPr>
                    <w:rFonts w:ascii="Cambria Math" w:hAnsi="Cambria Math"/>
                    <w:szCs w:val="21"/>
                  </w:rPr>
                  <m:t>c</m:t>
                </m:r>
              </m:e>
              <m:sub>
                <m:r>
                  <m:rPr>
                    <m:sty m:val="p"/>
                  </m:rPr>
                  <w:rPr>
                    <w:rFonts w:ascii="Cambria Math" w:hAnsi="Cambria Math"/>
                    <w:szCs w:val="21"/>
                  </w:rPr>
                  <m:t>NaOH</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V</m:t>
                </m:r>
              </m:e>
              <m:sub>
                <m:r>
                  <m:rPr>
                    <m:sty m:val="p"/>
                  </m:rPr>
                  <w:rPr>
                    <w:rFonts w:ascii="Cambria Math" w:hAnsi="Cambria Math"/>
                    <w:szCs w:val="21"/>
                  </w:rPr>
                  <m:t>NaOH</m:t>
                </m:r>
              </m:sub>
            </m:sSub>
            <m:r>
              <w:rPr>
                <w:rFonts w:ascii="Cambria Math" w:hAnsi="Cambria Math"/>
                <w:szCs w:val="21"/>
              </w:rPr>
              <m:t>×0.01502</m:t>
            </m:r>
          </m:num>
          <m:den>
            <m:r>
              <w:rPr>
                <w:rFonts w:ascii="Cambria Math" w:hAnsi="Cambria Math"/>
                <w:szCs w:val="21"/>
              </w:rPr>
              <m:t>m</m:t>
            </m:r>
          </m:den>
        </m:f>
        <m:r>
          <w:rPr>
            <w:rFonts w:ascii="Cambria Math" w:hAnsi="Cambria Math"/>
            <w:szCs w:val="21"/>
          </w:rPr>
          <m:t>×100%</m:t>
        </m:r>
      </m:oMath>
      <w:r w:rsidRPr="002454E9">
        <w:t>……</w:t>
      </w:r>
      <w:proofErr w:type="gramStart"/>
      <w:r w:rsidRPr="002454E9">
        <w:t>…………………………………</w:t>
      </w:r>
      <w:proofErr w:type="gramEnd"/>
      <w:r w:rsidRPr="002454E9">
        <w:t>（</w:t>
      </w:r>
      <w:r w:rsidRPr="002454E9">
        <w:t>1</w:t>
      </w:r>
      <w:r w:rsidR="00335ED4">
        <w:rPr>
          <w:rFonts w:hint="eastAsia"/>
        </w:rPr>
        <w:t>5</w:t>
      </w:r>
      <w:r w:rsidRPr="002454E9">
        <w:t>）</w:t>
      </w:r>
    </w:p>
    <w:p w14:paraId="0D904679" w14:textId="5C9D41C6" w:rsidR="008B1953" w:rsidRPr="002454E9" w:rsidRDefault="008B1953" w:rsidP="008B1953">
      <w:pPr>
        <w:topLinePunct/>
        <w:adjustRightInd w:val="0"/>
        <w:snapToGrid w:val="0"/>
        <w:ind w:firstLineChars="337" w:firstLine="708"/>
        <w:rPr>
          <w:szCs w:val="21"/>
        </w:rPr>
      </w:pPr>
      <w:r w:rsidRPr="002454E9">
        <w:rPr>
          <w:szCs w:val="21"/>
        </w:rPr>
        <w:t>式中：</w:t>
      </w:r>
    </w:p>
    <w:p w14:paraId="17F12013" w14:textId="56BE7862" w:rsidR="00B87733" w:rsidRPr="002454E9" w:rsidRDefault="00B87733" w:rsidP="008B1953">
      <w:pPr>
        <w:topLinePunct/>
        <w:adjustRightInd w:val="0"/>
        <w:snapToGrid w:val="0"/>
        <w:ind w:firstLineChars="337" w:firstLine="708"/>
        <w:rPr>
          <w:szCs w:val="21"/>
        </w:rPr>
      </w:pPr>
      <w:r w:rsidRPr="0027761B">
        <w:rPr>
          <w:i/>
          <w:iCs/>
          <w:szCs w:val="21"/>
        </w:rPr>
        <w:t>S</w:t>
      </w:r>
      <w:r w:rsidRPr="002454E9">
        <w:rPr>
          <w:szCs w:val="21"/>
        </w:rPr>
        <w:t>——</w:t>
      </w:r>
      <w:r w:rsidRPr="002454E9">
        <w:rPr>
          <w:szCs w:val="21"/>
        </w:rPr>
        <w:t>二氧化硅质量分数，单位为质量分数</w:t>
      </w:r>
      <w:r w:rsidR="00335ED4">
        <w:rPr>
          <w:rFonts w:hint="eastAsia"/>
          <w:szCs w:val="21"/>
        </w:rPr>
        <w:t>（</w:t>
      </w:r>
      <w:r w:rsidRPr="002454E9">
        <w:rPr>
          <w:szCs w:val="21"/>
        </w:rPr>
        <w:t>%</w:t>
      </w:r>
      <w:r w:rsidR="00335ED4">
        <w:rPr>
          <w:rFonts w:hint="eastAsia"/>
          <w:szCs w:val="21"/>
        </w:rPr>
        <w:t>）</w:t>
      </w:r>
      <w:r w:rsidRPr="002454E9">
        <w:rPr>
          <w:szCs w:val="21"/>
        </w:rPr>
        <w:t>；</w:t>
      </w:r>
    </w:p>
    <w:p w14:paraId="58CA3C58" w14:textId="2D794E7F" w:rsidR="00335ED4" w:rsidRPr="00335ED4" w:rsidRDefault="00335ED4" w:rsidP="008B1953">
      <w:pPr>
        <w:topLinePunct/>
        <w:adjustRightInd w:val="0"/>
        <w:snapToGrid w:val="0"/>
        <w:ind w:firstLineChars="337" w:firstLine="708"/>
        <w:rPr>
          <w:szCs w:val="21"/>
        </w:rPr>
      </w:pPr>
      <w:proofErr w:type="spellStart"/>
      <w:r w:rsidRPr="0027761B">
        <w:rPr>
          <w:i/>
          <w:szCs w:val="21"/>
        </w:rPr>
        <w:t>c</w:t>
      </w:r>
      <w:r w:rsidRPr="0027761B">
        <w:rPr>
          <w:szCs w:val="21"/>
          <w:vertAlign w:val="subscript"/>
        </w:rPr>
        <w:t>NaOH</w:t>
      </w:r>
      <w:proofErr w:type="spellEnd"/>
      <w:r>
        <w:rPr>
          <w:rFonts w:hint="eastAsia"/>
          <w:szCs w:val="21"/>
        </w:rPr>
        <w:t>——</w:t>
      </w:r>
      <w:r w:rsidR="008B1953" w:rsidRPr="002454E9">
        <w:rPr>
          <w:szCs w:val="21"/>
        </w:rPr>
        <w:t>氢氧化钠标准滴定溶液的浓度，</w:t>
      </w:r>
      <w:r w:rsidR="00B87733" w:rsidRPr="002454E9">
        <w:rPr>
          <w:szCs w:val="21"/>
        </w:rPr>
        <w:t>单位为摩尔每升（</w:t>
      </w:r>
      <w:r w:rsidR="008B1953" w:rsidRPr="002454E9">
        <w:rPr>
          <w:szCs w:val="21"/>
        </w:rPr>
        <w:t>mol/L</w:t>
      </w:r>
      <w:r w:rsidR="00B87733" w:rsidRPr="002454E9">
        <w:rPr>
          <w:szCs w:val="21"/>
        </w:rPr>
        <w:t>）</w:t>
      </w:r>
      <w:r w:rsidR="008B1953" w:rsidRPr="002454E9">
        <w:rPr>
          <w:szCs w:val="21"/>
        </w:rPr>
        <w:t>；</w:t>
      </w:r>
    </w:p>
    <w:p w14:paraId="6B3D4982" w14:textId="22FEE627" w:rsidR="008B1953" w:rsidRPr="002454E9" w:rsidRDefault="00335ED4" w:rsidP="00335ED4">
      <w:pPr>
        <w:topLinePunct/>
        <w:adjustRightInd w:val="0"/>
        <w:snapToGrid w:val="0"/>
        <w:ind w:firstLineChars="337" w:firstLine="708"/>
        <w:rPr>
          <w:szCs w:val="21"/>
        </w:rPr>
      </w:pPr>
      <w:proofErr w:type="spellStart"/>
      <w:r w:rsidRPr="0027761B">
        <w:rPr>
          <w:i/>
          <w:iCs/>
          <w:szCs w:val="21"/>
        </w:rPr>
        <w:t>V</w:t>
      </w:r>
      <w:r w:rsidRPr="0027761B">
        <w:rPr>
          <w:szCs w:val="21"/>
          <w:vertAlign w:val="subscript"/>
        </w:rPr>
        <w:t>NaOH</w:t>
      </w:r>
      <w:proofErr w:type="spellEnd"/>
      <w:r>
        <w:rPr>
          <w:rFonts w:hint="eastAsia"/>
          <w:szCs w:val="21"/>
        </w:rPr>
        <w:t>——</w:t>
      </w:r>
      <w:r w:rsidR="008B1953" w:rsidRPr="002454E9">
        <w:rPr>
          <w:szCs w:val="21"/>
        </w:rPr>
        <w:t>试样耗用氢氧化钠标准滴定溶液的体积，</w:t>
      </w:r>
      <w:r w:rsidR="00B87733" w:rsidRPr="002454E9">
        <w:rPr>
          <w:szCs w:val="21"/>
        </w:rPr>
        <w:t>单位为毫升</w:t>
      </w:r>
      <w:r w:rsidR="008B1953" w:rsidRPr="002454E9">
        <w:rPr>
          <w:szCs w:val="21"/>
        </w:rPr>
        <w:t>mL</w:t>
      </w:r>
      <w:r w:rsidR="008B1953" w:rsidRPr="002454E9">
        <w:rPr>
          <w:szCs w:val="21"/>
        </w:rPr>
        <w:t>；</w:t>
      </w:r>
    </w:p>
    <w:p w14:paraId="2939E05C" w14:textId="54CB722C" w:rsidR="008B1953" w:rsidRPr="002454E9" w:rsidRDefault="008B1953" w:rsidP="008B1953">
      <w:pPr>
        <w:topLinePunct/>
        <w:adjustRightInd w:val="0"/>
        <w:snapToGrid w:val="0"/>
        <w:ind w:firstLineChars="300" w:firstLine="630"/>
        <w:rPr>
          <w:szCs w:val="21"/>
        </w:rPr>
      </w:pPr>
      <w:r w:rsidRPr="002454E9">
        <w:rPr>
          <w:position w:val="-6"/>
          <w:szCs w:val="21"/>
        </w:rPr>
        <w:object w:dxaOrig="260" w:dyaOrig="220" w14:anchorId="090EAAC2">
          <v:shape id="_x0000_i1038" type="#_x0000_t75" style="width:13.35pt;height:10.2pt" o:ole="">
            <v:imagedata r:id="rId42" o:title=""/>
          </v:shape>
          <o:OLEObject Type="Embed" ProgID="Equation.3" ShapeID="_x0000_i1038" DrawAspect="Content" ObjectID="_1803990305" r:id="rId43"/>
        </w:object>
      </w:r>
      <w:r w:rsidRPr="002454E9">
        <w:rPr>
          <w:szCs w:val="21"/>
        </w:rPr>
        <w:t>——</w:t>
      </w:r>
      <w:r w:rsidRPr="002454E9">
        <w:rPr>
          <w:szCs w:val="21"/>
        </w:rPr>
        <w:t>试验份质量，</w:t>
      </w:r>
      <w:r w:rsidR="00B87733" w:rsidRPr="002454E9">
        <w:rPr>
          <w:szCs w:val="21"/>
        </w:rPr>
        <w:t>单位为克（</w:t>
      </w:r>
      <w:r w:rsidR="00B87733" w:rsidRPr="002454E9">
        <w:rPr>
          <w:szCs w:val="21"/>
        </w:rPr>
        <w:t>g</w:t>
      </w:r>
      <w:r w:rsidR="00B87733" w:rsidRPr="002454E9">
        <w:rPr>
          <w:szCs w:val="21"/>
        </w:rPr>
        <w:t>）</w:t>
      </w:r>
      <w:r w:rsidRPr="002454E9">
        <w:rPr>
          <w:szCs w:val="21"/>
        </w:rPr>
        <w:t>；</w:t>
      </w:r>
      <w:r w:rsidRPr="002454E9">
        <w:rPr>
          <w:szCs w:val="21"/>
        </w:rPr>
        <w:t xml:space="preserve"> </w:t>
      </w:r>
    </w:p>
    <w:p w14:paraId="2C610510" w14:textId="74C24F27" w:rsidR="008B1953" w:rsidRPr="002454E9" w:rsidRDefault="008B1953" w:rsidP="002B4E4A">
      <w:pPr>
        <w:topLinePunct/>
        <w:adjustRightInd w:val="0"/>
        <w:snapToGrid w:val="0"/>
        <w:ind w:firstLineChars="300" w:firstLine="630"/>
        <w:rPr>
          <w:szCs w:val="21"/>
        </w:rPr>
      </w:pPr>
      <w:r w:rsidRPr="002454E9">
        <w:rPr>
          <w:szCs w:val="21"/>
        </w:rPr>
        <w:t>0.01502——</w:t>
      </w:r>
      <w:r w:rsidRPr="002454E9">
        <w:rPr>
          <w:szCs w:val="21"/>
        </w:rPr>
        <w:t>试样中二氧化硅的毫摩尔质量（</w:t>
      </w:r>
      <w:r w:rsidRPr="002454E9">
        <w:rPr>
          <w:szCs w:val="21"/>
        </w:rPr>
        <w:t>1</w:t>
      </w:r>
      <w:r w:rsidR="002B4E4A" w:rsidRPr="002454E9">
        <w:rPr>
          <w:szCs w:val="21"/>
        </w:rPr>
        <w:t>/</w:t>
      </w:r>
      <w:r w:rsidRPr="002454E9">
        <w:rPr>
          <w:szCs w:val="21"/>
        </w:rPr>
        <w:t>4</w:t>
      </w:r>
      <w:r w:rsidRPr="002454E9">
        <w:rPr>
          <w:szCs w:val="21"/>
        </w:rPr>
        <w:t>）</w:t>
      </w:r>
      <w:r w:rsidRPr="002454E9">
        <w:rPr>
          <w:szCs w:val="21"/>
        </w:rPr>
        <w:t>SiO</w:t>
      </w:r>
      <w:r w:rsidRPr="002454E9">
        <w:rPr>
          <w:szCs w:val="21"/>
          <w:vertAlign w:val="subscript"/>
        </w:rPr>
        <w:t>2</w:t>
      </w:r>
      <w:r w:rsidRPr="002454E9">
        <w:rPr>
          <w:szCs w:val="21"/>
        </w:rPr>
        <w:t>，</w:t>
      </w:r>
      <w:r w:rsidR="00B87733" w:rsidRPr="002454E9">
        <w:rPr>
          <w:szCs w:val="21"/>
        </w:rPr>
        <w:t>单位为</w:t>
      </w:r>
      <w:proofErr w:type="gramStart"/>
      <w:r w:rsidR="00B87733" w:rsidRPr="002454E9">
        <w:rPr>
          <w:szCs w:val="21"/>
        </w:rPr>
        <w:t>克每毫</w:t>
      </w:r>
      <w:proofErr w:type="gramEnd"/>
      <w:r w:rsidR="00B87733" w:rsidRPr="002454E9">
        <w:rPr>
          <w:szCs w:val="21"/>
        </w:rPr>
        <w:t>摩尔（</w:t>
      </w:r>
      <w:r w:rsidRPr="002454E9">
        <w:rPr>
          <w:szCs w:val="21"/>
        </w:rPr>
        <w:t>g</w:t>
      </w:r>
      <w:r w:rsidR="002B4E4A" w:rsidRPr="002454E9">
        <w:rPr>
          <w:szCs w:val="21"/>
        </w:rPr>
        <w:t>/</w:t>
      </w:r>
      <w:r w:rsidRPr="002454E9">
        <w:rPr>
          <w:szCs w:val="21"/>
        </w:rPr>
        <w:t>mmol</w:t>
      </w:r>
      <w:r w:rsidR="00B87733" w:rsidRPr="002454E9">
        <w:rPr>
          <w:szCs w:val="21"/>
        </w:rPr>
        <w:t>）</w:t>
      </w:r>
      <w:r w:rsidRPr="002454E9">
        <w:rPr>
          <w:szCs w:val="21"/>
        </w:rPr>
        <w:t>。</w:t>
      </w:r>
    </w:p>
    <w:p w14:paraId="210BEFE9" w14:textId="77777777" w:rsidR="008B1953" w:rsidRPr="002454E9" w:rsidRDefault="008B1953" w:rsidP="0027761B">
      <w:pPr>
        <w:topLinePunct/>
        <w:adjustRightInd w:val="0"/>
        <w:snapToGrid w:val="0"/>
        <w:ind w:firstLineChars="300" w:firstLine="630"/>
        <w:rPr>
          <w:szCs w:val="21"/>
        </w:rPr>
      </w:pPr>
      <w:r w:rsidRPr="002454E9">
        <w:rPr>
          <w:szCs w:val="21"/>
        </w:rPr>
        <w:t>以两次平行测定的算术平均值表示到小数点后一位为测定结果。</w:t>
      </w:r>
    </w:p>
    <w:p w14:paraId="61FF80DA" w14:textId="77777777" w:rsidR="008B1953" w:rsidRPr="002454E9" w:rsidRDefault="008B1953" w:rsidP="001C106C">
      <w:pPr>
        <w:numPr>
          <w:ilvl w:val="0"/>
          <w:numId w:val="66"/>
        </w:numPr>
        <w:topLinePunct/>
        <w:adjustRightInd w:val="0"/>
        <w:snapToGrid w:val="0"/>
        <w:rPr>
          <w:rFonts w:eastAsia="黑体"/>
          <w:szCs w:val="21"/>
        </w:rPr>
      </w:pPr>
      <w:r w:rsidRPr="002454E9">
        <w:rPr>
          <w:rFonts w:eastAsia="黑体"/>
          <w:szCs w:val="21"/>
        </w:rPr>
        <w:t xml:space="preserve"> </w:t>
      </w:r>
      <w:r w:rsidRPr="002454E9">
        <w:rPr>
          <w:rFonts w:eastAsia="黑体"/>
          <w:szCs w:val="21"/>
        </w:rPr>
        <w:t>精密度</w:t>
      </w:r>
    </w:p>
    <w:p w14:paraId="21FF28C7" w14:textId="12E46E6E" w:rsidR="008B1953" w:rsidRPr="002454E9" w:rsidRDefault="008B1953" w:rsidP="008B1953">
      <w:pPr>
        <w:topLinePunct/>
        <w:adjustRightInd w:val="0"/>
        <w:snapToGrid w:val="0"/>
        <w:ind w:firstLineChars="200" w:firstLine="420"/>
        <w:rPr>
          <w:szCs w:val="21"/>
        </w:rPr>
      </w:pPr>
      <w:r w:rsidRPr="002454E9">
        <w:rPr>
          <w:szCs w:val="21"/>
        </w:rPr>
        <w:t>在重复性条件下获得的两次独立测定结果的绝对差值不大于</w:t>
      </w:r>
      <w:r w:rsidRPr="002454E9">
        <w:rPr>
          <w:szCs w:val="21"/>
        </w:rPr>
        <w:t>0.5</w:t>
      </w:r>
      <w:r w:rsidR="002B4E4A" w:rsidRPr="002454E9">
        <w:rPr>
          <w:szCs w:val="21"/>
        </w:rPr>
        <w:t xml:space="preserve"> </w:t>
      </w:r>
      <w:r w:rsidRPr="002454E9">
        <w:rPr>
          <w:szCs w:val="21"/>
        </w:rPr>
        <w:t>%</w:t>
      </w:r>
      <w:r w:rsidRPr="002454E9">
        <w:rPr>
          <w:szCs w:val="21"/>
        </w:rPr>
        <w:t>，以大于</w:t>
      </w:r>
      <w:r w:rsidRPr="002454E9">
        <w:rPr>
          <w:szCs w:val="21"/>
        </w:rPr>
        <w:t>0.5</w:t>
      </w:r>
      <w:r w:rsidR="002B4E4A" w:rsidRPr="002454E9">
        <w:rPr>
          <w:szCs w:val="21"/>
        </w:rPr>
        <w:t xml:space="preserve"> </w:t>
      </w:r>
      <w:r w:rsidRPr="002454E9">
        <w:rPr>
          <w:szCs w:val="21"/>
        </w:rPr>
        <w:t>%</w:t>
      </w:r>
      <w:r w:rsidRPr="002454E9">
        <w:rPr>
          <w:szCs w:val="21"/>
        </w:rPr>
        <w:t>的情况不超过</w:t>
      </w:r>
      <w:r w:rsidRPr="002454E9">
        <w:rPr>
          <w:szCs w:val="21"/>
        </w:rPr>
        <w:t>5</w:t>
      </w:r>
      <w:r w:rsidR="002B4E4A" w:rsidRPr="002454E9">
        <w:rPr>
          <w:szCs w:val="21"/>
        </w:rPr>
        <w:t xml:space="preserve"> </w:t>
      </w:r>
      <w:r w:rsidRPr="002454E9">
        <w:rPr>
          <w:szCs w:val="21"/>
        </w:rPr>
        <w:t>%</w:t>
      </w:r>
      <w:r w:rsidRPr="002454E9">
        <w:rPr>
          <w:szCs w:val="21"/>
        </w:rPr>
        <w:t>为前提。</w:t>
      </w:r>
    </w:p>
    <w:p w14:paraId="54CC1E41" w14:textId="77777777" w:rsidR="008B1953" w:rsidRPr="002454E9" w:rsidRDefault="008B1953" w:rsidP="001C106C">
      <w:pPr>
        <w:numPr>
          <w:ilvl w:val="0"/>
          <w:numId w:val="68"/>
        </w:numPr>
        <w:topLinePunct/>
        <w:adjustRightInd w:val="0"/>
        <w:snapToGrid w:val="0"/>
        <w:spacing w:beforeLines="50" w:before="156" w:afterLines="50" w:after="156"/>
        <w:rPr>
          <w:rFonts w:eastAsia="黑体"/>
          <w:szCs w:val="21"/>
        </w:rPr>
      </w:pPr>
      <w:r w:rsidRPr="002454E9">
        <w:rPr>
          <w:rFonts w:eastAsia="黑体"/>
          <w:szCs w:val="21"/>
        </w:rPr>
        <w:t>原子吸收分光光度法测定氧化钙含量</w:t>
      </w:r>
    </w:p>
    <w:p w14:paraId="35B173CA" w14:textId="77777777" w:rsidR="008B1953" w:rsidRPr="002454E9" w:rsidRDefault="008B1953" w:rsidP="001C106C">
      <w:pPr>
        <w:numPr>
          <w:ilvl w:val="0"/>
          <w:numId w:val="69"/>
        </w:numPr>
        <w:topLinePunct/>
        <w:adjustRightInd w:val="0"/>
        <w:snapToGrid w:val="0"/>
        <w:rPr>
          <w:rFonts w:eastAsia="黑体"/>
          <w:szCs w:val="21"/>
        </w:rPr>
      </w:pPr>
      <w:r w:rsidRPr="002454E9">
        <w:rPr>
          <w:rFonts w:eastAsia="黑体"/>
          <w:szCs w:val="21"/>
        </w:rPr>
        <w:lastRenderedPageBreak/>
        <w:t xml:space="preserve"> </w:t>
      </w:r>
      <w:r w:rsidRPr="002454E9">
        <w:rPr>
          <w:rFonts w:eastAsia="黑体"/>
          <w:szCs w:val="21"/>
        </w:rPr>
        <w:t>原理</w:t>
      </w:r>
    </w:p>
    <w:p w14:paraId="73B3CD7E" w14:textId="77777777" w:rsidR="008B1953" w:rsidRPr="002454E9" w:rsidRDefault="008B1953" w:rsidP="008B1953">
      <w:pPr>
        <w:topLinePunct/>
        <w:adjustRightInd w:val="0"/>
        <w:snapToGrid w:val="0"/>
        <w:ind w:firstLineChars="200" w:firstLine="420"/>
        <w:rPr>
          <w:szCs w:val="21"/>
        </w:rPr>
      </w:pPr>
      <w:r w:rsidRPr="002454E9">
        <w:rPr>
          <w:szCs w:val="21"/>
        </w:rPr>
        <w:t>试样用硝酸、高氯酸、氢氟酸加热分解除硅后，在盐酸介质中，直接引入原子吸收火焰中测定，铝、硅、铁等元素对测定的干扰，用氯化锶消除。</w:t>
      </w:r>
    </w:p>
    <w:p w14:paraId="53DF550E" w14:textId="77777777" w:rsidR="008B1953" w:rsidRPr="002454E9" w:rsidRDefault="008B1953" w:rsidP="001C106C">
      <w:pPr>
        <w:numPr>
          <w:ilvl w:val="0"/>
          <w:numId w:val="70"/>
        </w:numPr>
        <w:topLinePunct/>
        <w:adjustRightInd w:val="0"/>
        <w:snapToGrid w:val="0"/>
        <w:rPr>
          <w:rFonts w:eastAsia="黑体"/>
          <w:szCs w:val="21"/>
        </w:rPr>
      </w:pPr>
      <w:r w:rsidRPr="002454E9">
        <w:rPr>
          <w:rFonts w:eastAsia="黑体"/>
          <w:szCs w:val="21"/>
        </w:rPr>
        <w:t xml:space="preserve"> </w:t>
      </w:r>
      <w:r w:rsidRPr="002454E9">
        <w:rPr>
          <w:rFonts w:eastAsia="黑体"/>
          <w:szCs w:val="21"/>
        </w:rPr>
        <w:t>试剂</w:t>
      </w:r>
    </w:p>
    <w:p w14:paraId="39CEE4B6" w14:textId="30EA549A"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14.2.1</w:t>
        </w:r>
      </w:smartTag>
      <w:r w:rsidRPr="002454E9">
        <w:rPr>
          <w:rFonts w:eastAsia="黑体"/>
          <w:szCs w:val="21"/>
        </w:rPr>
        <w:t xml:space="preserve"> </w:t>
      </w:r>
      <w:r w:rsidRPr="002454E9">
        <w:rPr>
          <w:rFonts w:eastAsia="黑体"/>
          <w:szCs w:val="21"/>
        </w:rPr>
        <w:t>盐酸，</w:t>
      </w:r>
      <w:r w:rsidR="00CE5DC9" w:rsidRPr="002454E9">
        <w:rPr>
          <w:rFonts w:eastAsia="黑体"/>
          <w:szCs w:val="21"/>
        </w:rPr>
        <w:t>1</w:t>
      </w:r>
      <w:r w:rsidR="00CE5DC9">
        <w:rPr>
          <w:rFonts w:eastAsia="黑体" w:hint="eastAsia"/>
          <w:szCs w:val="21"/>
        </w:rPr>
        <w:t>:1</w:t>
      </w:r>
      <w:r w:rsidR="00CE5DC9">
        <w:rPr>
          <w:rFonts w:eastAsia="黑体" w:hint="eastAsia"/>
          <w:szCs w:val="21"/>
        </w:rPr>
        <w:t>（体积比）</w:t>
      </w:r>
      <w:r w:rsidRPr="002454E9">
        <w:rPr>
          <w:rFonts w:eastAsia="黑体"/>
          <w:szCs w:val="21"/>
        </w:rPr>
        <w:t>溶液；</w:t>
      </w:r>
    </w:p>
    <w:p w14:paraId="5128DFCD" w14:textId="4E6BE1B4"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14.2.2</w:t>
        </w:r>
      </w:smartTag>
      <w:r w:rsidRPr="002454E9">
        <w:rPr>
          <w:rFonts w:eastAsia="黑体"/>
          <w:szCs w:val="21"/>
        </w:rPr>
        <w:t xml:space="preserve"> </w:t>
      </w:r>
      <w:r w:rsidRPr="002454E9">
        <w:rPr>
          <w:rFonts w:eastAsia="黑体"/>
          <w:szCs w:val="21"/>
        </w:rPr>
        <w:t>盐酸，</w:t>
      </w:r>
      <w:r w:rsidR="00CE5DC9" w:rsidRPr="002454E9">
        <w:rPr>
          <w:rFonts w:eastAsia="黑体"/>
          <w:szCs w:val="21"/>
        </w:rPr>
        <w:t>1</w:t>
      </w:r>
      <w:r w:rsidR="00CE5DC9">
        <w:rPr>
          <w:rFonts w:eastAsia="黑体" w:hint="eastAsia"/>
          <w:szCs w:val="21"/>
        </w:rPr>
        <w:t>:</w:t>
      </w:r>
      <w:r w:rsidR="00CE5DC9" w:rsidRPr="002454E9">
        <w:rPr>
          <w:rFonts w:eastAsia="黑体"/>
          <w:szCs w:val="21"/>
        </w:rPr>
        <w:t>3</w:t>
      </w:r>
      <w:r w:rsidR="00CE5DC9">
        <w:rPr>
          <w:rFonts w:eastAsia="黑体" w:hint="eastAsia"/>
          <w:szCs w:val="21"/>
        </w:rPr>
        <w:t>（体积比）</w:t>
      </w:r>
      <w:r w:rsidRPr="002454E9">
        <w:rPr>
          <w:rFonts w:eastAsia="黑体"/>
          <w:szCs w:val="21"/>
        </w:rPr>
        <w:t>溶液；</w:t>
      </w:r>
    </w:p>
    <w:p w14:paraId="281E9277" w14:textId="23317BE2"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14.2.3</w:t>
        </w:r>
      </w:smartTag>
      <w:r w:rsidRPr="002454E9">
        <w:rPr>
          <w:rFonts w:eastAsia="黑体"/>
          <w:szCs w:val="21"/>
        </w:rPr>
        <w:t xml:space="preserve"> </w:t>
      </w:r>
      <w:r w:rsidRPr="002454E9">
        <w:rPr>
          <w:rFonts w:eastAsia="黑体"/>
          <w:szCs w:val="21"/>
        </w:rPr>
        <w:t>硝酸，优级纯；</w:t>
      </w:r>
    </w:p>
    <w:p w14:paraId="37E5B4A6" w14:textId="41428065"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14.2.4</w:t>
        </w:r>
      </w:smartTag>
      <w:r w:rsidRPr="002454E9">
        <w:rPr>
          <w:rFonts w:eastAsia="黑体"/>
          <w:szCs w:val="21"/>
        </w:rPr>
        <w:t xml:space="preserve"> </w:t>
      </w:r>
      <w:r w:rsidRPr="002454E9">
        <w:rPr>
          <w:rFonts w:eastAsia="黑体"/>
          <w:szCs w:val="21"/>
        </w:rPr>
        <w:t>高氯酸，优级纯；</w:t>
      </w:r>
    </w:p>
    <w:p w14:paraId="025020D8" w14:textId="1A14BF2C"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14.2.5</w:t>
        </w:r>
      </w:smartTag>
      <w:r w:rsidRPr="002454E9">
        <w:rPr>
          <w:rFonts w:eastAsia="黑体"/>
          <w:szCs w:val="21"/>
        </w:rPr>
        <w:t xml:space="preserve"> </w:t>
      </w:r>
      <w:r w:rsidRPr="002454E9">
        <w:rPr>
          <w:rFonts w:eastAsia="黑体"/>
          <w:szCs w:val="21"/>
        </w:rPr>
        <w:t>氢氟酸，</w:t>
      </w:r>
      <w:smartTag w:uri="urn:schemas-microsoft-com:office:smarttags" w:element="chmetcnv">
        <w:smartTagPr>
          <w:attr w:name="TCSC" w:val="0"/>
          <w:attr w:name="NumberType" w:val="1"/>
          <w:attr w:name="Negative" w:val="False"/>
          <w:attr w:name="HasSpace" w:val="False"/>
          <w:attr w:name="SourceValue" w:val="400"/>
          <w:attr w:name="UnitName" w:val="g"/>
        </w:smartTagPr>
        <w:r w:rsidRPr="002454E9">
          <w:rPr>
            <w:rFonts w:eastAsia="黑体"/>
            <w:szCs w:val="21"/>
          </w:rPr>
          <w:t>400g</w:t>
        </w:r>
      </w:smartTag>
      <w:r w:rsidRPr="002454E9">
        <w:rPr>
          <w:rFonts w:eastAsia="黑体"/>
          <w:szCs w:val="21"/>
        </w:rPr>
        <w:t>/L</w:t>
      </w:r>
      <w:r w:rsidRPr="002454E9">
        <w:rPr>
          <w:rFonts w:eastAsia="黑体"/>
          <w:szCs w:val="21"/>
        </w:rPr>
        <w:t>溶液；</w:t>
      </w:r>
    </w:p>
    <w:p w14:paraId="5708BE75" w14:textId="597335D5"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14.2.6</w:t>
        </w:r>
      </w:smartTag>
      <w:r w:rsidRPr="002454E9">
        <w:rPr>
          <w:rFonts w:eastAsia="黑体"/>
          <w:szCs w:val="21"/>
        </w:rPr>
        <w:t xml:space="preserve"> </w:t>
      </w:r>
      <w:r w:rsidRPr="002454E9">
        <w:rPr>
          <w:rFonts w:eastAsia="黑体"/>
          <w:szCs w:val="21"/>
        </w:rPr>
        <w:t>氯化锶，优级纯，</w:t>
      </w:r>
      <w:r w:rsidRPr="002454E9">
        <w:rPr>
          <w:rFonts w:eastAsia="黑体"/>
          <w:szCs w:val="21"/>
        </w:rPr>
        <w:t>150</w:t>
      </w:r>
      <w:r w:rsidR="002B4E4A" w:rsidRPr="002454E9">
        <w:rPr>
          <w:rFonts w:eastAsia="黑体"/>
          <w:szCs w:val="21"/>
        </w:rPr>
        <w:t xml:space="preserve"> </w:t>
      </w:r>
      <w:r w:rsidRPr="002454E9">
        <w:rPr>
          <w:rFonts w:eastAsia="黑体"/>
          <w:szCs w:val="21"/>
        </w:rPr>
        <w:t>g/L</w:t>
      </w:r>
      <w:r w:rsidRPr="002454E9">
        <w:rPr>
          <w:rFonts w:eastAsia="黑体"/>
          <w:szCs w:val="21"/>
        </w:rPr>
        <w:t>溶液；</w:t>
      </w:r>
    </w:p>
    <w:p w14:paraId="057F6CFF" w14:textId="77777777" w:rsidR="008B1953" w:rsidRPr="002454E9" w:rsidRDefault="008B1953" w:rsidP="008B1953">
      <w:pPr>
        <w:topLinePunct/>
        <w:adjustRightInd w:val="0"/>
        <w:snapToGrid w:val="0"/>
        <w:rPr>
          <w:rFonts w:eastAsia="黑体"/>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rPr>
          <w:t>14.2.7</w:t>
        </w:r>
      </w:smartTag>
      <w:r w:rsidRPr="002454E9">
        <w:rPr>
          <w:rFonts w:eastAsia="黑体"/>
        </w:rPr>
        <w:t xml:space="preserve"> </w:t>
      </w:r>
      <w:r w:rsidRPr="002454E9">
        <w:rPr>
          <w:rFonts w:eastAsia="黑体"/>
        </w:rPr>
        <w:t>氧化钙标准储存溶液</w:t>
      </w:r>
    </w:p>
    <w:p w14:paraId="048518A1" w14:textId="73EA46FD" w:rsidR="008B1953" w:rsidRPr="002454E9" w:rsidRDefault="008B1953" w:rsidP="008B1953">
      <w:pPr>
        <w:topLinePunct/>
        <w:adjustRightInd w:val="0"/>
        <w:snapToGrid w:val="0"/>
        <w:ind w:firstLineChars="200" w:firstLine="420"/>
      </w:pPr>
      <w:r w:rsidRPr="002454E9">
        <w:t>准确称取</w:t>
      </w:r>
      <w:r w:rsidRPr="002454E9">
        <w:t>1.7857</w:t>
      </w:r>
      <w:r w:rsidR="002B4E4A" w:rsidRPr="002454E9">
        <w:t xml:space="preserve"> </w:t>
      </w:r>
      <w:r w:rsidRPr="002454E9">
        <w:t>g</w:t>
      </w:r>
      <w:r w:rsidRPr="002454E9">
        <w:t>基准碳酸钙</w:t>
      </w:r>
      <w:r w:rsidR="002B4E4A" w:rsidRPr="002454E9">
        <w:t>（</w:t>
      </w:r>
      <w:r w:rsidRPr="002454E9">
        <w:t>预先在</w:t>
      </w:r>
      <w:r w:rsidR="002B4E4A" w:rsidRPr="002454E9">
        <w:rPr>
          <w:szCs w:val="21"/>
        </w:rPr>
        <w:t>105 ℃</w:t>
      </w:r>
      <w:r w:rsidR="00AA1543">
        <w:rPr>
          <w:rFonts w:hint="eastAsia"/>
          <w:szCs w:val="21"/>
        </w:rPr>
        <w:t xml:space="preserve"> </w:t>
      </w:r>
      <w:r w:rsidR="002B4E4A" w:rsidRPr="002454E9">
        <w:rPr>
          <w:szCs w:val="21"/>
        </w:rPr>
        <w:t>±</w:t>
      </w:r>
      <w:r w:rsidR="00AA1543">
        <w:rPr>
          <w:rFonts w:hint="eastAsia"/>
          <w:szCs w:val="21"/>
        </w:rPr>
        <w:t xml:space="preserve"> </w:t>
      </w:r>
      <w:r w:rsidR="002B4E4A" w:rsidRPr="002454E9">
        <w:rPr>
          <w:szCs w:val="21"/>
        </w:rPr>
        <w:t>2 ℃</w:t>
      </w:r>
      <w:r w:rsidRPr="002454E9">
        <w:t>烘箱中烘</w:t>
      </w:r>
      <w:r w:rsidRPr="002454E9">
        <w:t>1</w:t>
      </w:r>
      <w:r w:rsidR="002B4E4A" w:rsidRPr="002454E9">
        <w:t xml:space="preserve"> </w:t>
      </w:r>
      <w:r w:rsidRPr="002454E9">
        <w:t>h</w:t>
      </w:r>
      <w:r w:rsidRPr="002454E9">
        <w:t>，并置于干燥器中冷却至室温</w:t>
      </w:r>
      <w:r w:rsidR="00AA1543">
        <w:rPr>
          <w:rFonts w:hint="eastAsia"/>
        </w:rPr>
        <w:t>）</w:t>
      </w:r>
      <w:r w:rsidRPr="002454E9">
        <w:t>于</w:t>
      </w:r>
      <w:r w:rsidRPr="002454E9">
        <w:t>250</w:t>
      </w:r>
      <w:r w:rsidR="002B4E4A" w:rsidRPr="002454E9">
        <w:t xml:space="preserve"> </w:t>
      </w:r>
      <w:r w:rsidRPr="002454E9">
        <w:t>mL</w:t>
      </w:r>
      <w:r w:rsidRPr="002454E9">
        <w:t>烧杯中，加</w:t>
      </w:r>
      <w:r w:rsidRPr="002454E9">
        <w:t>20</w:t>
      </w:r>
      <w:r w:rsidR="002B4E4A" w:rsidRPr="002454E9">
        <w:t xml:space="preserve"> </w:t>
      </w:r>
      <w:r w:rsidRPr="002454E9">
        <w:t>mL</w:t>
      </w:r>
      <w:r w:rsidRPr="002454E9">
        <w:t>水，滴加盐酸（</w:t>
      </w:r>
      <w:smartTag w:uri="urn:schemas-microsoft-com:office:smarttags" w:element="chsdate">
        <w:smartTagPr>
          <w:attr w:name="IsROCDate" w:val="False"/>
          <w:attr w:name="IsLunarDate" w:val="False"/>
          <w:attr w:name="Day" w:val="30"/>
          <w:attr w:name="Month" w:val="12"/>
          <w:attr w:name="Year" w:val="1899"/>
        </w:smartTagPr>
        <w:r w:rsidRPr="002454E9">
          <w:t>14.2.1</w:t>
        </w:r>
      </w:smartTag>
      <w:r w:rsidRPr="002454E9">
        <w:t>）至完全溶解，再加盐酸（</w:t>
      </w:r>
      <w:r w:rsidRPr="002454E9">
        <w:t>14.2.1</w:t>
      </w:r>
      <w:r w:rsidRPr="002454E9">
        <w:t>）</w:t>
      </w:r>
      <w:r w:rsidRPr="002454E9">
        <w:t>10</w:t>
      </w:r>
      <w:r w:rsidR="002B4E4A" w:rsidRPr="002454E9">
        <w:t xml:space="preserve"> </w:t>
      </w:r>
      <w:r w:rsidRPr="002454E9">
        <w:t>mL</w:t>
      </w:r>
      <w:r w:rsidRPr="002454E9">
        <w:t>，煮沸</w:t>
      </w:r>
      <w:r w:rsidRPr="002454E9">
        <w:t>3</w:t>
      </w:r>
      <w:r w:rsidR="002B4E4A" w:rsidRPr="002454E9">
        <w:t xml:space="preserve"> </w:t>
      </w:r>
      <w:r w:rsidRPr="002454E9">
        <w:t>min</w:t>
      </w:r>
      <w:r w:rsidRPr="002454E9">
        <w:t>以驱除二氧化碳后，冷却至室温，移入</w:t>
      </w:r>
      <w:r w:rsidRPr="002454E9">
        <w:t>1</w:t>
      </w:r>
      <w:r w:rsidR="002B4E4A" w:rsidRPr="002454E9">
        <w:t xml:space="preserve"> </w:t>
      </w:r>
      <w:r w:rsidRPr="002454E9">
        <w:t>000</w:t>
      </w:r>
      <w:r w:rsidR="002B4E4A" w:rsidRPr="002454E9">
        <w:t xml:space="preserve"> </w:t>
      </w:r>
      <w:r w:rsidRPr="002454E9">
        <w:t>mL</w:t>
      </w:r>
      <w:r w:rsidRPr="002454E9">
        <w:t>容量瓶中，稀释至刻度，摇匀。此溶液</w:t>
      </w:r>
      <w:r w:rsidRPr="002454E9">
        <w:t>1</w:t>
      </w:r>
      <w:r w:rsidR="002B4E4A" w:rsidRPr="002454E9">
        <w:t xml:space="preserve"> </w:t>
      </w:r>
      <w:r w:rsidRPr="002454E9">
        <w:t>mL</w:t>
      </w:r>
      <w:r w:rsidRPr="002454E9">
        <w:t>含</w:t>
      </w:r>
      <w:r w:rsidRPr="002454E9">
        <w:t>1</w:t>
      </w:r>
      <w:r w:rsidR="002B4E4A" w:rsidRPr="002454E9">
        <w:t xml:space="preserve"> </w:t>
      </w:r>
      <w:r w:rsidRPr="002454E9">
        <w:t>mg</w:t>
      </w:r>
      <w:r w:rsidRPr="002454E9">
        <w:t>氧化钙。</w:t>
      </w:r>
    </w:p>
    <w:p w14:paraId="010E8F7D" w14:textId="77777777" w:rsidR="008B1953" w:rsidRPr="002454E9" w:rsidRDefault="008B1953" w:rsidP="008B1953">
      <w:pPr>
        <w:topLinePunct/>
        <w:adjustRightInd w:val="0"/>
        <w:snapToGrid w:val="0"/>
        <w:rPr>
          <w:rFonts w:eastAsia="黑体"/>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rPr>
          <w:t>14.2.8</w:t>
        </w:r>
      </w:smartTag>
      <w:r w:rsidRPr="002454E9">
        <w:rPr>
          <w:rFonts w:eastAsia="黑体"/>
        </w:rPr>
        <w:t xml:space="preserve"> </w:t>
      </w:r>
      <w:r w:rsidRPr="002454E9">
        <w:rPr>
          <w:rFonts w:eastAsia="黑体"/>
        </w:rPr>
        <w:t>氧化钙标准溶液</w:t>
      </w:r>
    </w:p>
    <w:p w14:paraId="26A36E53" w14:textId="3ACEE62E" w:rsidR="008B1953" w:rsidRPr="002454E9" w:rsidRDefault="008B1953" w:rsidP="008B1953">
      <w:pPr>
        <w:topLinePunct/>
        <w:adjustRightInd w:val="0"/>
        <w:snapToGrid w:val="0"/>
        <w:ind w:firstLineChars="200" w:firstLine="420"/>
      </w:pPr>
      <w:r w:rsidRPr="002454E9">
        <w:t>移取</w:t>
      </w:r>
      <w:r w:rsidRPr="002454E9">
        <w:t>50.0</w:t>
      </w:r>
      <w:r w:rsidR="002B4E4A" w:rsidRPr="002454E9">
        <w:t xml:space="preserve"> </w:t>
      </w:r>
      <w:r w:rsidRPr="002454E9">
        <w:t>mL</w:t>
      </w:r>
      <w:r w:rsidRPr="002454E9">
        <w:t>氧化钙标准储存溶液</w:t>
      </w:r>
      <w:r w:rsidR="00AA1543">
        <w:rPr>
          <w:rFonts w:hint="eastAsia"/>
        </w:rPr>
        <w:t>（</w:t>
      </w:r>
      <w:r w:rsidRPr="002454E9">
        <w:t>14.2.7</w:t>
      </w:r>
      <w:r w:rsidR="00AA1543">
        <w:rPr>
          <w:rFonts w:hint="eastAsia"/>
        </w:rPr>
        <w:t>）</w:t>
      </w:r>
      <w:r w:rsidRPr="002454E9">
        <w:t>于</w:t>
      </w:r>
      <w:r w:rsidRPr="002454E9">
        <w:t>1</w:t>
      </w:r>
      <w:r w:rsidR="002B4E4A" w:rsidRPr="002454E9">
        <w:t xml:space="preserve"> </w:t>
      </w:r>
      <w:r w:rsidRPr="002454E9">
        <w:t>000</w:t>
      </w:r>
      <w:r w:rsidR="002B4E4A" w:rsidRPr="002454E9">
        <w:t xml:space="preserve"> </w:t>
      </w:r>
      <w:r w:rsidRPr="002454E9">
        <w:t>mL</w:t>
      </w:r>
      <w:r w:rsidRPr="002454E9">
        <w:t>容量瓶中，用水稀释至刻度，摇匀，此溶液</w:t>
      </w:r>
      <w:r w:rsidRPr="002454E9">
        <w:t>1</w:t>
      </w:r>
      <w:r w:rsidR="002B4E4A" w:rsidRPr="002454E9">
        <w:t xml:space="preserve"> </w:t>
      </w:r>
      <w:r w:rsidRPr="002454E9">
        <w:t>mL</w:t>
      </w:r>
      <w:r w:rsidRPr="002454E9">
        <w:t>含</w:t>
      </w:r>
      <w:r w:rsidRPr="002454E9">
        <w:t>50</w:t>
      </w:r>
      <w:r w:rsidR="002B4E4A" w:rsidRPr="002454E9">
        <w:t xml:space="preserve"> </w:t>
      </w:r>
      <w:r w:rsidRPr="002454E9">
        <w:t>μg</w:t>
      </w:r>
      <w:r w:rsidRPr="002454E9">
        <w:t>氧化钙。</w:t>
      </w:r>
    </w:p>
    <w:p w14:paraId="66CC3DAB" w14:textId="77777777" w:rsidR="008B1953" w:rsidRPr="002454E9" w:rsidRDefault="008B1953" w:rsidP="001C106C">
      <w:pPr>
        <w:numPr>
          <w:ilvl w:val="0"/>
          <w:numId w:val="71"/>
        </w:numPr>
        <w:topLinePunct/>
        <w:adjustRightInd w:val="0"/>
        <w:snapToGrid w:val="0"/>
        <w:rPr>
          <w:rFonts w:eastAsia="黑体"/>
          <w:szCs w:val="21"/>
        </w:rPr>
      </w:pPr>
      <w:r w:rsidRPr="002454E9">
        <w:rPr>
          <w:rFonts w:eastAsia="黑体"/>
          <w:szCs w:val="21"/>
        </w:rPr>
        <w:t xml:space="preserve"> </w:t>
      </w:r>
      <w:r w:rsidRPr="002454E9">
        <w:rPr>
          <w:rFonts w:eastAsia="黑体"/>
          <w:szCs w:val="21"/>
        </w:rPr>
        <w:t>仪器</w:t>
      </w:r>
    </w:p>
    <w:p w14:paraId="4466B475" w14:textId="77777777" w:rsidR="008B1953" w:rsidRPr="0027761B" w:rsidRDefault="008B1953" w:rsidP="008B1953">
      <w:pPr>
        <w:topLinePunct/>
        <w:adjustRightInd w:val="0"/>
        <w:snapToGrid w:val="0"/>
        <w:rPr>
          <w:rFonts w:asciiTheme="minorEastAsia" w:eastAsiaTheme="minorEastAsia" w:hAnsiTheme="minorEastAsia" w:hint="eastAsia"/>
        </w:rPr>
      </w:pPr>
      <w:r w:rsidRPr="0027761B">
        <w:rPr>
          <w:rFonts w:asciiTheme="minorEastAsia" w:eastAsiaTheme="minorEastAsia" w:hAnsiTheme="minorEastAsia"/>
        </w:rPr>
        <w:t>14.3.1</w:t>
      </w:r>
      <w:r w:rsidRPr="0027761B">
        <w:rPr>
          <w:rFonts w:asciiTheme="minorEastAsia" w:eastAsiaTheme="minorEastAsia" w:hAnsiTheme="minorEastAsia" w:hint="eastAsia"/>
        </w:rPr>
        <w:t>原子吸收分光光度计，附有空气</w:t>
      </w:r>
      <w:r w:rsidRPr="0027761B">
        <w:rPr>
          <w:rFonts w:asciiTheme="minorEastAsia" w:eastAsiaTheme="minorEastAsia" w:hAnsiTheme="minorEastAsia"/>
        </w:rPr>
        <w:t>-</w:t>
      </w:r>
      <w:r w:rsidRPr="0027761B">
        <w:rPr>
          <w:rFonts w:asciiTheme="minorEastAsia" w:eastAsiaTheme="minorEastAsia" w:hAnsiTheme="minorEastAsia" w:hint="eastAsia"/>
        </w:rPr>
        <w:t>乙炔燃烧器，钙空心阴极灯</w:t>
      </w:r>
    </w:p>
    <w:p w14:paraId="424D138E" w14:textId="2099404D" w:rsidR="002B4E4A" w:rsidRDefault="002B4E4A" w:rsidP="002B4E4A">
      <w:pPr>
        <w:topLinePunct/>
        <w:adjustRightInd w:val="0"/>
        <w:snapToGrid w:val="0"/>
        <w:ind w:left="420"/>
        <w:jc w:val="left"/>
      </w:pPr>
      <w:r w:rsidRPr="002454E9">
        <w:t>原子吸收分光光度计</w:t>
      </w:r>
      <w:r w:rsidR="00585696">
        <w:rPr>
          <w:rFonts w:hint="eastAsia"/>
        </w:rPr>
        <w:t>参考</w:t>
      </w:r>
      <w:r w:rsidRPr="002454E9">
        <w:t>工作参数</w:t>
      </w:r>
      <w:r w:rsidR="00522C48">
        <w:rPr>
          <w:rFonts w:hint="eastAsia"/>
        </w:rPr>
        <w:t>见表</w:t>
      </w:r>
      <w:r w:rsidR="00522C48">
        <w:rPr>
          <w:rFonts w:hint="eastAsia"/>
        </w:rPr>
        <w:t>2</w:t>
      </w:r>
      <w:r w:rsidRPr="002454E9">
        <w:t>。</w:t>
      </w:r>
    </w:p>
    <w:p w14:paraId="17DE34FA" w14:textId="15FEF2CA" w:rsidR="00585696" w:rsidRPr="002454E9" w:rsidRDefault="00522C48" w:rsidP="0027761B">
      <w:pPr>
        <w:topLinePunct/>
        <w:adjustRightInd w:val="0"/>
        <w:snapToGrid w:val="0"/>
        <w:jc w:val="center"/>
      </w:pPr>
      <w:r>
        <w:rPr>
          <w:rFonts w:eastAsia="黑体" w:hint="eastAsia"/>
        </w:rPr>
        <w:t>表</w:t>
      </w:r>
      <w:r>
        <w:rPr>
          <w:rFonts w:eastAsia="黑体" w:hint="eastAsia"/>
        </w:rPr>
        <w:t xml:space="preserve">2 </w:t>
      </w:r>
      <w:r w:rsidR="00585696" w:rsidRPr="002454E9">
        <w:rPr>
          <w:rFonts w:eastAsia="黑体"/>
        </w:rPr>
        <w:t>原子吸收分光光度计工作参数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1196"/>
        <w:gridCol w:w="1196"/>
        <w:gridCol w:w="1196"/>
        <w:gridCol w:w="1197"/>
        <w:gridCol w:w="1197"/>
        <w:gridCol w:w="1332"/>
      </w:tblGrid>
      <w:tr w:rsidR="00585696" w:rsidRPr="00522C48" w14:paraId="002585A7" w14:textId="77777777" w:rsidTr="00C07354">
        <w:trPr>
          <w:trHeight w:val="454"/>
          <w:jc w:val="center"/>
        </w:trPr>
        <w:tc>
          <w:tcPr>
            <w:tcW w:w="1196" w:type="dxa"/>
            <w:tcBorders>
              <w:bottom w:val="single" w:sz="4" w:space="0" w:color="auto"/>
            </w:tcBorders>
            <w:vAlign w:val="center"/>
          </w:tcPr>
          <w:p w14:paraId="42A306BA" w14:textId="77777777" w:rsidR="00585696" w:rsidRPr="0027761B" w:rsidRDefault="00585696" w:rsidP="00C07354">
            <w:pPr>
              <w:topLinePunct/>
              <w:adjustRightInd w:val="0"/>
              <w:snapToGrid w:val="0"/>
              <w:spacing w:line="240" w:lineRule="exact"/>
              <w:jc w:val="center"/>
              <w:rPr>
                <w:sz w:val="18"/>
                <w:szCs w:val="18"/>
              </w:rPr>
            </w:pPr>
            <w:r w:rsidRPr="0027761B">
              <w:rPr>
                <w:rFonts w:hint="eastAsia"/>
                <w:sz w:val="18"/>
                <w:szCs w:val="18"/>
              </w:rPr>
              <w:t>元素</w:t>
            </w:r>
          </w:p>
        </w:tc>
        <w:tc>
          <w:tcPr>
            <w:tcW w:w="1196" w:type="dxa"/>
            <w:tcBorders>
              <w:bottom w:val="single" w:sz="4" w:space="0" w:color="auto"/>
            </w:tcBorders>
            <w:vAlign w:val="center"/>
          </w:tcPr>
          <w:p w14:paraId="2E551B97" w14:textId="6E71C7B1" w:rsidR="00585696" w:rsidRPr="0027761B" w:rsidRDefault="00585696" w:rsidP="00522C48">
            <w:pPr>
              <w:topLinePunct/>
              <w:adjustRightInd w:val="0"/>
              <w:snapToGrid w:val="0"/>
              <w:spacing w:line="240" w:lineRule="exact"/>
              <w:jc w:val="center"/>
              <w:rPr>
                <w:sz w:val="18"/>
                <w:szCs w:val="18"/>
              </w:rPr>
            </w:pPr>
            <w:r w:rsidRPr="0027761B">
              <w:rPr>
                <w:rFonts w:hint="eastAsia"/>
                <w:sz w:val="18"/>
                <w:szCs w:val="18"/>
              </w:rPr>
              <w:t>波长</w:t>
            </w:r>
            <w:r w:rsidR="00522C48">
              <w:rPr>
                <w:rFonts w:hint="eastAsia"/>
                <w:sz w:val="18"/>
                <w:szCs w:val="18"/>
              </w:rPr>
              <w:t>/</w:t>
            </w:r>
            <w:r w:rsidRPr="0027761B">
              <w:rPr>
                <w:rFonts w:hint="eastAsia"/>
                <w:sz w:val="18"/>
                <w:szCs w:val="18"/>
              </w:rPr>
              <w:t>（</w:t>
            </w:r>
            <w:r w:rsidRPr="0027761B">
              <w:rPr>
                <w:sz w:val="18"/>
                <w:szCs w:val="18"/>
              </w:rPr>
              <w:t>nm</w:t>
            </w:r>
            <w:r w:rsidRPr="0027761B">
              <w:rPr>
                <w:rFonts w:hint="eastAsia"/>
                <w:sz w:val="18"/>
                <w:szCs w:val="18"/>
              </w:rPr>
              <w:t>）</w:t>
            </w:r>
          </w:p>
        </w:tc>
        <w:tc>
          <w:tcPr>
            <w:tcW w:w="1196" w:type="dxa"/>
            <w:tcBorders>
              <w:bottom w:val="single" w:sz="4" w:space="0" w:color="auto"/>
            </w:tcBorders>
            <w:vAlign w:val="center"/>
          </w:tcPr>
          <w:p w14:paraId="143EAD7B" w14:textId="3A69DE37" w:rsidR="00585696" w:rsidRPr="0027761B" w:rsidRDefault="00585696" w:rsidP="00522C48">
            <w:pPr>
              <w:topLinePunct/>
              <w:adjustRightInd w:val="0"/>
              <w:snapToGrid w:val="0"/>
              <w:spacing w:line="240" w:lineRule="exact"/>
              <w:jc w:val="center"/>
              <w:rPr>
                <w:sz w:val="18"/>
                <w:szCs w:val="18"/>
              </w:rPr>
            </w:pPr>
            <w:r w:rsidRPr="0027761B">
              <w:rPr>
                <w:rFonts w:hint="eastAsia"/>
                <w:sz w:val="18"/>
                <w:szCs w:val="18"/>
              </w:rPr>
              <w:t>灯电流</w:t>
            </w:r>
            <w:r w:rsidR="00522C48">
              <w:rPr>
                <w:rFonts w:hint="eastAsia"/>
                <w:sz w:val="18"/>
                <w:szCs w:val="18"/>
              </w:rPr>
              <w:t>/</w:t>
            </w:r>
            <w:r w:rsidRPr="0027761B">
              <w:rPr>
                <w:rFonts w:hint="eastAsia"/>
                <w:sz w:val="18"/>
                <w:szCs w:val="18"/>
              </w:rPr>
              <w:t>（</w:t>
            </w:r>
            <w:r w:rsidRPr="0027761B">
              <w:rPr>
                <w:sz w:val="18"/>
                <w:szCs w:val="18"/>
              </w:rPr>
              <w:t>mA</w:t>
            </w:r>
            <w:r w:rsidRPr="0027761B">
              <w:rPr>
                <w:rFonts w:hint="eastAsia"/>
                <w:sz w:val="18"/>
                <w:szCs w:val="18"/>
              </w:rPr>
              <w:t>）</w:t>
            </w:r>
          </w:p>
        </w:tc>
        <w:tc>
          <w:tcPr>
            <w:tcW w:w="1196" w:type="dxa"/>
            <w:tcBorders>
              <w:bottom w:val="single" w:sz="4" w:space="0" w:color="auto"/>
            </w:tcBorders>
            <w:vAlign w:val="center"/>
          </w:tcPr>
          <w:p w14:paraId="561A5A80" w14:textId="5B594880" w:rsidR="00585696" w:rsidRPr="0027761B" w:rsidRDefault="00585696" w:rsidP="00522C48">
            <w:pPr>
              <w:topLinePunct/>
              <w:adjustRightInd w:val="0"/>
              <w:snapToGrid w:val="0"/>
              <w:spacing w:line="240" w:lineRule="exact"/>
              <w:jc w:val="center"/>
              <w:rPr>
                <w:sz w:val="18"/>
                <w:szCs w:val="18"/>
              </w:rPr>
            </w:pPr>
            <w:r w:rsidRPr="0027761B">
              <w:rPr>
                <w:rFonts w:hint="eastAsia"/>
                <w:sz w:val="18"/>
                <w:szCs w:val="18"/>
              </w:rPr>
              <w:t>光谱带宽</w:t>
            </w:r>
            <w:r w:rsidR="00522C48">
              <w:rPr>
                <w:rFonts w:hint="eastAsia"/>
                <w:sz w:val="18"/>
                <w:szCs w:val="18"/>
              </w:rPr>
              <w:t>/</w:t>
            </w:r>
            <w:r w:rsidRPr="0027761B">
              <w:rPr>
                <w:rFonts w:hint="eastAsia"/>
                <w:sz w:val="18"/>
                <w:szCs w:val="18"/>
              </w:rPr>
              <w:t>（</w:t>
            </w:r>
            <w:r w:rsidRPr="0027761B">
              <w:rPr>
                <w:sz w:val="18"/>
                <w:szCs w:val="18"/>
              </w:rPr>
              <w:t>nm</w:t>
            </w:r>
            <w:r w:rsidRPr="0027761B">
              <w:rPr>
                <w:rFonts w:hint="eastAsia"/>
                <w:sz w:val="18"/>
                <w:szCs w:val="18"/>
              </w:rPr>
              <w:t>）</w:t>
            </w:r>
          </w:p>
        </w:tc>
        <w:tc>
          <w:tcPr>
            <w:tcW w:w="1197" w:type="dxa"/>
            <w:tcBorders>
              <w:bottom w:val="single" w:sz="4" w:space="0" w:color="auto"/>
            </w:tcBorders>
            <w:vAlign w:val="center"/>
          </w:tcPr>
          <w:p w14:paraId="6D4E7EEB" w14:textId="68F227E7" w:rsidR="00585696" w:rsidRPr="0027761B" w:rsidRDefault="00585696" w:rsidP="00522C48">
            <w:pPr>
              <w:topLinePunct/>
              <w:adjustRightInd w:val="0"/>
              <w:snapToGrid w:val="0"/>
              <w:spacing w:line="240" w:lineRule="exact"/>
              <w:jc w:val="center"/>
              <w:rPr>
                <w:sz w:val="18"/>
                <w:szCs w:val="18"/>
              </w:rPr>
            </w:pPr>
            <w:r w:rsidRPr="0027761B">
              <w:rPr>
                <w:rFonts w:hint="eastAsia"/>
                <w:sz w:val="18"/>
                <w:szCs w:val="18"/>
              </w:rPr>
              <w:t>空气流量</w:t>
            </w:r>
            <w:r w:rsidR="00522C48">
              <w:rPr>
                <w:rFonts w:hint="eastAsia"/>
                <w:sz w:val="18"/>
                <w:szCs w:val="18"/>
              </w:rPr>
              <w:t>/</w:t>
            </w:r>
            <w:r w:rsidRPr="0027761B">
              <w:rPr>
                <w:rFonts w:hint="eastAsia"/>
                <w:sz w:val="18"/>
                <w:szCs w:val="18"/>
              </w:rPr>
              <w:t>（</w:t>
            </w:r>
            <w:r w:rsidRPr="0027761B">
              <w:rPr>
                <w:sz w:val="18"/>
                <w:szCs w:val="18"/>
              </w:rPr>
              <w:t>L/min</w:t>
            </w:r>
            <w:r w:rsidRPr="0027761B">
              <w:rPr>
                <w:rFonts w:hint="eastAsia"/>
                <w:sz w:val="18"/>
                <w:szCs w:val="18"/>
              </w:rPr>
              <w:t>）</w:t>
            </w:r>
          </w:p>
        </w:tc>
        <w:tc>
          <w:tcPr>
            <w:tcW w:w="1197" w:type="dxa"/>
            <w:tcBorders>
              <w:bottom w:val="single" w:sz="4" w:space="0" w:color="auto"/>
            </w:tcBorders>
            <w:vAlign w:val="center"/>
          </w:tcPr>
          <w:p w14:paraId="7768000B" w14:textId="3C029419" w:rsidR="00585696" w:rsidRPr="0027761B" w:rsidRDefault="00585696" w:rsidP="00C07354">
            <w:pPr>
              <w:topLinePunct/>
              <w:adjustRightInd w:val="0"/>
              <w:snapToGrid w:val="0"/>
              <w:spacing w:line="240" w:lineRule="exact"/>
              <w:jc w:val="center"/>
              <w:rPr>
                <w:sz w:val="18"/>
                <w:szCs w:val="18"/>
              </w:rPr>
            </w:pPr>
            <w:r w:rsidRPr="0027761B">
              <w:rPr>
                <w:rFonts w:hint="eastAsia"/>
                <w:sz w:val="18"/>
                <w:szCs w:val="18"/>
              </w:rPr>
              <w:t>乙炔流量</w:t>
            </w:r>
            <w:r w:rsidR="00522C48">
              <w:rPr>
                <w:rFonts w:hint="eastAsia"/>
                <w:sz w:val="18"/>
                <w:szCs w:val="18"/>
              </w:rPr>
              <w:t>/</w:t>
            </w:r>
          </w:p>
          <w:p w14:paraId="6BD69DCE" w14:textId="77777777" w:rsidR="00585696" w:rsidRPr="0027761B" w:rsidRDefault="00585696" w:rsidP="00C07354">
            <w:pPr>
              <w:topLinePunct/>
              <w:adjustRightInd w:val="0"/>
              <w:snapToGrid w:val="0"/>
              <w:spacing w:line="240" w:lineRule="exact"/>
              <w:jc w:val="center"/>
              <w:rPr>
                <w:sz w:val="18"/>
                <w:szCs w:val="18"/>
              </w:rPr>
            </w:pPr>
            <w:r w:rsidRPr="0027761B">
              <w:rPr>
                <w:rFonts w:hint="eastAsia"/>
                <w:sz w:val="18"/>
                <w:szCs w:val="18"/>
              </w:rPr>
              <w:t>（</w:t>
            </w:r>
            <w:r w:rsidRPr="0027761B">
              <w:rPr>
                <w:sz w:val="18"/>
                <w:szCs w:val="18"/>
              </w:rPr>
              <w:t>L/min</w:t>
            </w:r>
            <w:r w:rsidRPr="0027761B">
              <w:rPr>
                <w:rFonts w:hint="eastAsia"/>
                <w:sz w:val="18"/>
                <w:szCs w:val="18"/>
              </w:rPr>
              <w:t>）</w:t>
            </w:r>
          </w:p>
        </w:tc>
        <w:tc>
          <w:tcPr>
            <w:tcW w:w="1332" w:type="dxa"/>
            <w:tcBorders>
              <w:bottom w:val="single" w:sz="4" w:space="0" w:color="auto"/>
            </w:tcBorders>
            <w:vAlign w:val="center"/>
          </w:tcPr>
          <w:p w14:paraId="3A523E1C" w14:textId="5703E57D" w:rsidR="00585696" w:rsidRPr="0027761B" w:rsidRDefault="00585696" w:rsidP="002D6073">
            <w:pPr>
              <w:topLinePunct/>
              <w:adjustRightInd w:val="0"/>
              <w:snapToGrid w:val="0"/>
              <w:spacing w:line="240" w:lineRule="exact"/>
              <w:jc w:val="center"/>
              <w:rPr>
                <w:sz w:val="18"/>
                <w:szCs w:val="18"/>
              </w:rPr>
            </w:pPr>
            <w:r w:rsidRPr="0027761B">
              <w:rPr>
                <w:rFonts w:hint="eastAsia"/>
                <w:sz w:val="18"/>
                <w:szCs w:val="18"/>
              </w:rPr>
              <w:t>燃烧器高度</w:t>
            </w:r>
            <w:r w:rsidR="002D6073">
              <w:rPr>
                <w:rFonts w:hint="eastAsia"/>
                <w:sz w:val="18"/>
                <w:szCs w:val="18"/>
              </w:rPr>
              <w:t>/</w:t>
            </w:r>
            <w:r w:rsidRPr="0027761B">
              <w:rPr>
                <w:rFonts w:hint="eastAsia"/>
                <w:sz w:val="18"/>
                <w:szCs w:val="18"/>
              </w:rPr>
              <w:t>（</w:t>
            </w:r>
            <w:r w:rsidRPr="0027761B">
              <w:rPr>
                <w:sz w:val="18"/>
                <w:szCs w:val="18"/>
              </w:rPr>
              <w:t>nm</w:t>
            </w:r>
            <w:r w:rsidRPr="0027761B">
              <w:rPr>
                <w:rFonts w:hint="eastAsia"/>
                <w:sz w:val="18"/>
                <w:szCs w:val="18"/>
              </w:rPr>
              <w:t>）</w:t>
            </w:r>
          </w:p>
        </w:tc>
      </w:tr>
      <w:tr w:rsidR="00585696" w:rsidRPr="00522C48" w14:paraId="71BB31B4" w14:textId="77777777" w:rsidTr="00C07354">
        <w:trPr>
          <w:trHeight w:val="454"/>
          <w:jc w:val="center"/>
        </w:trPr>
        <w:tc>
          <w:tcPr>
            <w:tcW w:w="1196" w:type="dxa"/>
            <w:vAlign w:val="center"/>
          </w:tcPr>
          <w:p w14:paraId="3A85041A" w14:textId="77777777" w:rsidR="00585696" w:rsidRPr="0027761B" w:rsidRDefault="00585696" w:rsidP="00C07354">
            <w:pPr>
              <w:topLinePunct/>
              <w:adjustRightInd w:val="0"/>
              <w:snapToGrid w:val="0"/>
              <w:spacing w:line="240" w:lineRule="exact"/>
              <w:jc w:val="center"/>
              <w:rPr>
                <w:sz w:val="18"/>
                <w:szCs w:val="18"/>
              </w:rPr>
            </w:pPr>
            <w:r w:rsidRPr="0027761B">
              <w:rPr>
                <w:rFonts w:hint="eastAsia"/>
                <w:sz w:val="18"/>
                <w:szCs w:val="18"/>
              </w:rPr>
              <w:t>钙</w:t>
            </w:r>
          </w:p>
        </w:tc>
        <w:tc>
          <w:tcPr>
            <w:tcW w:w="1196" w:type="dxa"/>
            <w:vAlign w:val="center"/>
          </w:tcPr>
          <w:p w14:paraId="1BFB2846" w14:textId="77777777" w:rsidR="00585696" w:rsidRPr="0027761B" w:rsidRDefault="00585696" w:rsidP="00C07354">
            <w:pPr>
              <w:topLinePunct/>
              <w:adjustRightInd w:val="0"/>
              <w:snapToGrid w:val="0"/>
              <w:spacing w:line="240" w:lineRule="exact"/>
              <w:jc w:val="center"/>
              <w:rPr>
                <w:sz w:val="18"/>
                <w:szCs w:val="18"/>
              </w:rPr>
            </w:pPr>
            <w:r w:rsidRPr="0027761B">
              <w:rPr>
                <w:sz w:val="18"/>
                <w:szCs w:val="18"/>
              </w:rPr>
              <w:t>422.7</w:t>
            </w:r>
          </w:p>
        </w:tc>
        <w:tc>
          <w:tcPr>
            <w:tcW w:w="1196" w:type="dxa"/>
            <w:vAlign w:val="center"/>
          </w:tcPr>
          <w:p w14:paraId="0D44CA98" w14:textId="77777777" w:rsidR="00585696" w:rsidRPr="0027761B" w:rsidRDefault="00585696" w:rsidP="00C07354">
            <w:pPr>
              <w:topLinePunct/>
              <w:adjustRightInd w:val="0"/>
              <w:snapToGrid w:val="0"/>
              <w:spacing w:line="240" w:lineRule="exact"/>
              <w:jc w:val="center"/>
              <w:rPr>
                <w:sz w:val="18"/>
                <w:szCs w:val="18"/>
              </w:rPr>
            </w:pPr>
            <w:r w:rsidRPr="0027761B">
              <w:rPr>
                <w:sz w:val="18"/>
                <w:szCs w:val="18"/>
              </w:rPr>
              <w:t>3</w:t>
            </w:r>
          </w:p>
        </w:tc>
        <w:tc>
          <w:tcPr>
            <w:tcW w:w="1196" w:type="dxa"/>
            <w:vAlign w:val="center"/>
          </w:tcPr>
          <w:p w14:paraId="231CCF6F" w14:textId="77777777" w:rsidR="00585696" w:rsidRPr="0027761B" w:rsidRDefault="00585696" w:rsidP="00C07354">
            <w:pPr>
              <w:topLinePunct/>
              <w:adjustRightInd w:val="0"/>
              <w:snapToGrid w:val="0"/>
              <w:spacing w:line="240" w:lineRule="exact"/>
              <w:jc w:val="center"/>
              <w:rPr>
                <w:sz w:val="18"/>
                <w:szCs w:val="18"/>
              </w:rPr>
            </w:pPr>
            <w:r w:rsidRPr="0027761B">
              <w:rPr>
                <w:sz w:val="18"/>
                <w:szCs w:val="18"/>
              </w:rPr>
              <w:t>0.2</w:t>
            </w:r>
          </w:p>
        </w:tc>
        <w:tc>
          <w:tcPr>
            <w:tcW w:w="1197" w:type="dxa"/>
            <w:vAlign w:val="center"/>
          </w:tcPr>
          <w:p w14:paraId="234EA13B" w14:textId="77777777" w:rsidR="00585696" w:rsidRPr="0027761B" w:rsidRDefault="00585696" w:rsidP="00C07354">
            <w:pPr>
              <w:topLinePunct/>
              <w:adjustRightInd w:val="0"/>
              <w:snapToGrid w:val="0"/>
              <w:spacing w:line="240" w:lineRule="exact"/>
              <w:jc w:val="center"/>
              <w:rPr>
                <w:sz w:val="18"/>
                <w:szCs w:val="18"/>
              </w:rPr>
            </w:pPr>
            <w:r w:rsidRPr="0027761B">
              <w:rPr>
                <w:sz w:val="18"/>
                <w:szCs w:val="18"/>
              </w:rPr>
              <w:t>6.6</w:t>
            </w:r>
          </w:p>
        </w:tc>
        <w:tc>
          <w:tcPr>
            <w:tcW w:w="1197" w:type="dxa"/>
            <w:vAlign w:val="center"/>
          </w:tcPr>
          <w:p w14:paraId="1A8C07FD" w14:textId="77777777" w:rsidR="00585696" w:rsidRPr="0027761B" w:rsidRDefault="00585696" w:rsidP="00C07354">
            <w:pPr>
              <w:topLinePunct/>
              <w:adjustRightInd w:val="0"/>
              <w:snapToGrid w:val="0"/>
              <w:spacing w:line="240" w:lineRule="exact"/>
              <w:jc w:val="center"/>
              <w:rPr>
                <w:sz w:val="18"/>
                <w:szCs w:val="18"/>
              </w:rPr>
            </w:pPr>
            <w:r w:rsidRPr="0027761B">
              <w:rPr>
                <w:sz w:val="18"/>
                <w:szCs w:val="18"/>
              </w:rPr>
              <w:t>1.2</w:t>
            </w:r>
          </w:p>
        </w:tc>
        <w:tc>
          <w:tcPr>
            <w:tcW w:w="1332" w:type="dxa"/>
            <w:vAlign w:val="center"/>
          </w:tcPr>
          <w:p w14:paraId="091B2731" w14:textId="77777777" w:rsidR="00585696" w:rsidRPr="0027761B" w:rsidRDefault="00585696" w:rsidP="00C07354">
            <w:pPr>
              <w:topLinePunct/>
              <w:adjustRightInd w:val="0"/>
              <w:snapToGrid w:val="0"/>
              <w:spacing w:line="240" w:lineRule="exact"/>
              <w:jc w:val="center"/>
              <w:rPr>
                <w:sz w:val="18"/>
                <w:szCs w:val="18"/>
              </w:rPr>
            </w:pPr>
            <w:r w:rsidRPr="0027761B">
              <w:rPr>
                <w:sz w:val="18"/>
                <w:szCs w:val="18"/>
              </w:rPr>
              <w:t>6</w:t>
            </w:r>
          </w:p>
        </w:tc>
      </w:tr>
    </w:tbl>
    <w:p w14:paraId="7801CEF2" w14:textId="168DBE18" w:rsidR="008B1953" w:rsidRPr="0027761B" w:rsidRDefault="008B1953" w:rsidP="008B1953">
      <w:pPr>
        <w:topLinePunct/>
        <w:adjustRightInd w:val="0"/>
        <w:snapToGrid w:val="0"/>
        <w:rPr>
          <w:rFonts w:asciiTheme="minorEastAsia" w:eastAsiaTheme="minorEastAsia" w:hAnsiTheme="minorEastAsia" w:hint="eastAsia"/>
        </w:rPr>
      </w:pPr>
      <w:smartTag w:uri="urn:schemas-microsoft-com:office:smarttags" w:element="chsdate">
        <w:smartTagPr>
          <w:attr w:name="Year" w:val="1899"/>
          <w:attr w:name="Month" w:val="12"/>
          <w:attr w:name="Day" w:val="30"/>
          <w:attr w:name="IsLunarDate" w:val="False"/>
          <w:attr w:name="IsROCDate" w:val="False"/>
        </w:smartTagPr>
        <w:r w:rsidRPr="0027761B">
          <w:rPr>
            <w:rFonts w:asciiTheme="minorEastAsia" w:eastAsiaTheme="minorEastAsia" w:hAnsiTheme="minorEastAsia"/>
          </w:rPr>
          <w:t>14.3.2</w:t>
        </w:r>
      </w:smartTag>
      <w:r w:rsidRPr="0027761B">
        <w:rPr>
          <w:rFonts w:asciiTheme="minorEastAsia" w:eastAsiaTheme="minorEastAsia" w:hAnsiTheme="minorEastAsia"/>
        </w:rPr>
        <w:t xml:space="preserve"> </w:t>
      </w:r>
      <w:r w:rsidRPr="0027761B">
        <w:rPr>
          <w:rFonts w:asciiTheme="minorEastAsia" w:eastAsiaTheme="minorEastAsia" w:hAnsiTheme="minorEastAsia" w:hint="eastAsia"/>
        </w:rPr>
        <w:t>黄金</w:t>
      </w:r>
      <w:proofErr w:type="gramStart"/>
      <w:r w:rsidRPr="0027761B">
        <w:rPr>
          <w:rFonts w:asciiTheme="minorEastAsia" w:eastAsiaTheme="minorEastAsia" w:hAnsiTheme="minorEastAsia" w:hint="eastAsia"/>
        </w:rPr>
        <w:t>皿</w:t>
      </w:r>
      <w:proofErr w:type="gramEnd"/>
      <w:r w:rsidRPr="0027761B">
        <w:rPr>
          <w:rFonts w:asciiTheme="minorEastAsia" w:eastAsiaTheme="minorEastAsia" w:hAnsiTheme="minorEastAsia" w:hint="eastAsia"/>
        </w:rPr>
        <w:t>，</w:t>
      </w:r>
      <w:r w:rsidRPr="0027761B">
        <w:rPr>
          <w:rFonts w:asciiTheme="minorEastAsia" w:eastAsiaTheme="minorEastAsia" w:hAnsiTheme="minorEastAsia"/>
        </w:rPr>
        <w:t>50</w:t>
      </w:r>
      <w:r w:rsidR="002B4E4A" w:rsidRPr="0027761B">
        <w:rPr>
          <w:rFonts w:asciiTheme="minorEastAsia" w:eastAsiaTheme="minorEastAsia" w:hAnsiTheme="minorEastAsia"/>
        </w:rPr>
        <w:t xml:space="preserve"> </w:t>
      </w:r>
      <w:r w:rsidRPr="0027761B">
        <w:rPr>
          <w:rFonts w:asciiTheme="minorEastAsia" w:eastAsiaTheme="minorEastAsia" w:hAnsiTheme="minorEastAsia"/>
        </w:rPr>
        <w:t>mL</w:t>
      </w:r>
      <w:r w:rsidRPr="0027761B">
        <w:rPr>
          <w:rFonts w:asciiTheme="minorEastAsia" w:eastAsiaTheme="minorEastAsia" w:hAnsiTheme="minorEastAsia" w:hint="eastAsia"/>
        </w:rPr>
        <w:t>。</w:t>
      </w:r>
    </w:p>
    <w:p w14:paraId="786D152B" w14:textId="77777777" w:rsidR="008B1953" w:rsidRPr="002454E9" w:rsidRDefault="008B1953" w:rsidP="001C106C">
      <w:pPr>
        <w:numPr>
          <w:ilvl w:val="0"/>
          <w:numId w:val="72"/>
        </w:numPr>
        <w:topLinePunct/>
        <w:adjustRightInd w:val="0"/>
        <w:snapToGrid w:val="0"/>
        <w:rPr>
          <w:rFonts w:eastAsia="黑体"/>
          <w:szCs w:val="21"/>
        </w:rPr>
      </w:pPr>
      <w:r w:rsidRPr="002454E9">
        <w:rPr>
          <w:rFonts w:eastAsia="黑体"/>
          <w:szCs w:val="21"/>
        </w:rPr>
        <w:t xml:space="preserve"> </w:t>
      </w:r>
      <w:r w:rsidRPr="002454E9">
        <w:rPr>
          <w:rFonts w:eastAsia="黑体"/>
          <w:szCs w:val="21"/>
        </w:rPr>
        <w:t>程序</w:t>
      </w:r>
    </w:p>
    <w:p w14:paraId="0BD20B2F"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szCs w:val="21"/>
          </w:rPr>
          <w:t>14.4.1</w:t>
        </w:r>
      </w:smartTag>
      <w:r w:rsidRPr="002454E9">
        <w:rPr>
          <w:rFonts w:eastAsia="黑体"/>
          <w:szCs w:val="21"/>
        </w:rPr>
        <w:t>标准曲线的绘制</w:t>
      </w:r>
    </w:p>
    <w:p w14:paraId="1403C798" w14:textId="4A0DFB26" w:rsidR="008B1953" w:rsidRPr="002454E9" w:rsidRDefault="008B1953" w:rsidP="008B1953">
      <w:pPr>
        <w:topLinePunct/>
        <w:adjustRightInd w:val="0"/>
        <w:snapToGrid w:val="0"/>
        <w:ind w:firstLineChars="200" w:firstLine="420"/>
      </w:pPr>
      <w:r w:rsidRPr="002454E9">
        <w:t>分别移取</w:t>
      </w:r>
      <w:r w:rsidRPr="002454E9">
        <w:t>0.0</w:t>
      </w:r>
      <w:r w:rsidR="002B4E4A" w:rsidRPr="002454E9">
        <w:t xml:space="preserve"> </w:t>
      </w:r>
      <w:r w:rsidRPr="002454E9">
        <w:t>mL</w:t>
      </w:r>
      <w:r w:rsidRPr="002454E9">
        <w:t>、</w:t>
      </w:r>
      <w:r w:rsidRPr="002454E9">
        <w:t>1.0</w:t>
      </w:r>
      <w:r w:rsidR="002B4E4A" w:rsidRPr="002454E9">
        <w:t xml:space="preserve"> </w:t>
      </w:r>
      <w:r w:rsidRPr="002454E9">
        <w:t>mL</w:t>
      </w:r>
      <w:r w:rsidRPr="002454E9">
        <w:t>、</w:t>
      </w:r>
      <w:r w:rsidRPr="002454E9">
        <w:t>2.0</w:t>
      </w:r>
      <w:r w:rsidR="002B4E4A" w:rsidRPr="002454E9">
        <w:t xml:space="preserve"> </w:t>
      </w:r>
      <w:r w:rsidRPr="002454E9">
        <w:t>mL</w:t>
      </w:r>
      <w:r w:rsidRPr="002454E9">
        <w:t>、</w:t>
      </w:r>
      <w:r w:rsidRPr="002454E9">
        <w:t>3.0</w:t>
      </w:r>
      <w:r w:rsidR="002B4E4A" w:rsidRPr="002454E9">
        <w:t xml:space="preserve"> </w:t>
      </w:r>
      <w:r w:rsidRPr="002454E9">
        <w:t>mL</w:t>
      </w:r>
      <w:r w:rsidRPr="002454E9">
        <w:t>、</w:t>
      </w:r>
      <w:r w:rsidRPr="002454E9">
        <w:t>4.0</w:t>
      </w:r>
      <w:r w:rsidR="002B4E4A" w:rsidRPr="002454E9">
        <w:t xml:space="preserve"> </w:t>
      </w:r>
      <w:r w:rsidRPr="002454E9">
        <w:t>mL</w:t>
      </w:r>
      <w:r w:rsidRPr="002454E9">
        <w:t>、</w:t>
      </w:r>
      <w:r w:rsidRPr="002454E9">
        <w:t>5.0</w:t>
      </w:r>
      <w:r w:rsidR="002B4E4A" w:rsidRPr="002454E9">
        <w:t xml:space="preserve"> </w:t>
      </w:r>
      <w:r w:rsidRPr="002454E9">
        <w:t>mL</w:t>
      </w:r>
      <w:r w:rsidRPr="002454E9">
        <w:t>氧化钙标准溶液（</w:t>
      </w:r>
      <w:smartTag w:uri="urn:schemas-microsoft-com:office:smarttags" w:element="chsdate">
        <w:smartTagPr>
          <w:attr w:name="Year" w:val="1899"/>
          <w:attr w:name="Month" w:val="12"/>
          <w:attr w:name="Day" w:val="30"/>
          <w:attr w:name="IsLunarDate" w:val="False"/>
          <w:attr w:name="IsROCDate" w:val="False"/>
        </w:smartTagPr>
        <w:r w:rsidRPr="002454E9">
          <w:t>14.2.8</w:t>
        </w:r>
      </w:smartTag>
      <w:r w:rsidRPr="002454E9">
        <w:t>）于一组</w:t>
      </w:r>
      <w:r w:rsidRPr="002454E9">
        <w:t>50</w:t>
      </w:r>
      <w:r w:rsidR="002B4E4A" w:rsidRPr="002454E9">
        <w:t xml:space="preserve"> </w:t>
      </w:r>
      <w:r w:rsidRPr="002454E9">
        <w:t>mL</w:t>
      </w:r>
      <w:r w:rsidRPr="002454E9">
        <w:t>容量瓶中，依次加入盐酸（</w:t>
      </w:r>
      <w:smartTag w:uri="urn:schemas-microsoft-com:office:smarttags" w:element="chsdate">
        <w:smartTagPr>
          <w:attr w:name="Year" w:val="1899"/>
          <w:attr w:name="Month" w:val="12"/>
          <w:attr w:name="Day" w:val="30"/>
          <w:attr w:name="IsLunarDate" w:val="False"/>
          <w:attr w:name="IsROCDate" w:val="False"/>
        </w:smartTagPr>
        <w:r w:rsidRPr="002454E9">
          <w:t>14.2.1</w:t>
        </w:r>
      </w:smartTag>
      <w:r w:rsidRPr="002454E9">
        <w:t>）</w:t>
      </w:r>
      <w:r w:rsidRPr="002454E9">
        <w:t>4</w:t>
      </w:r>
      <w:r w:rsidR="002B4E4A" w:rsidRPr="002454E9">
        <w:t xml:space="preserve"> </w:t>
      </w:r>
      <w:r w:rsidRPr="002454E9">
        <w:t>mL</w:t>
      </w:r>
      <w:r w:rsidRPr="002454E9">
        <w:t>，氯化锶溶液（</w:t>
      </w:r>
      <w:r w:rsidRPr="002454E9">
        <w:t>14.2.6</w:t>
      </w:r>
      <w:r w:rsidRPr="002454E9">
        <w:t>）</w:t>
      </w:r>
      <w:r w:rsidRPr="002454E9">
        <w:t>5</w:t>
      </w:r>
      <w:r w:rsidR="002B4E4A" w:rsidRPr="002454E9">
        <w:t xml:space="preserve"> </w:t>
      </w:r>
      <w:r w:rsidRPr="002454E9">
        <w:t>mL</w:t>
      </w:r>
      <w:r w:rsidRPr="002454E9">
        <w:t>，用水稀释至刻度，摇匀。在原子吸收分光光度计上，于波长</w:t>
      </w:r>
      <w:r w:rsidRPr="002454E9">
        <w:t>422.7</w:t>
      </w:r>
      <w:r w:rsidR="002B4E4A" w:rsidRPr="002454E9">
        <w:t xml:space="preserve"> </w:t>
      </w:r>
      <w:r w:rsidRPr="002454E9">
        <w:t>nm</w:t>
      </w:r>
      <w:r w:rsidRPr="002454E9">
        <w:t>处，以空气</w:t>
      </w:r>
      <w:r w:rsidRPr="002454E9">
        <w:t>-</w:t>
      </w:r>
      <w:r w:rsidRPr="002454E9">
        <w:t>乙炔火焰测量吸光度。</w:t>
      </w:r>
    </w:p>
    <w:p w14:paraId="700CCA90" w14:textId="77777777" w:rsidR="008B1953" w:rsidRPr="002454E9" w:rsidRDefault="008B1953" w:rsidP="008B1953">
      <w:pPr>
        <w:topLinePunct/>
        <w:adjustRightInd w:val="0"/>
        <w:snapToGrid w:val="0"/>
        <w:ind w:firstLineChars="200" w:firstLine="420"/>
      </w:pPr>
      <w:r w:rsidRPr="002454E9">
        <w:t>以氧化钙浓度为横坐标，吸光度（减去零浓度的吸光度）为纵坐标，绘制</w:t>
      </w:r>
      <w:r w:rsidRPr="002454E9">
        <w:rPr>
          <w:szCs w:val="21"/>
        </w:rPr>
        <w:t>标准曲线</w:t>
      </w:r>
      <w:r w:rsidRPr="002454E9">
        <w:t>。</w:t>
      </w:r>
    </w:p>
    <w:p w14:paraId="35C3E6EE"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14.4.2</w:t>
        </w:r>
      </w:smartTag>
      <w:r w:rsidRPr="002454E9">
        <w:rPr>
          <w:rFonts w:eastAsia="黑体"/>
          <w:szCs w:val="21"/>
        </w:rPr>
        <w:t xml:space="preserve"> </w:t>
      </w:r>
      <w:r w:rsidRPr="002454E9">
        <w:rPr>
          <w:rFonts w:eastAsia="黑体"/>
          <w:szCs w:val="21"/>
        </w:rPr>
        <w:t>试样制备</w:t>
      </w:r>
    </w:p>
    <w:p w14:paraId="377F129A" w14:textId="1E39B5FA" w:rsidR="008B1953" w:rsidRPr="002454E9" w:rsidRDefault="008B1953" w:rsidP="008B1953">
      <w:pPr>
        <w:topLinePunct/>
        <w:adjustRightInd w:val="0"/>
        <w:snapToGrid w:val="0"/>
        <w:ind w:firstLineChars="200" w:firstLine="420"/>
        <w:rPr>
          <w:szCs w:val="21"/>
        </w:rPr>
      </w:pPr>
      <w:r w:rsidRPr="002454E9">
        <w:rPr>
          <w:szCs w:val="21"/>
        </w:rPr>
        <w:t>试样预先于</w:t>
      </w:r>
      <w:r w:rsidR="002B4E4A" w:rsidRPr="002454E9">
        <w:rPr>
          <w:szCs w:val="21"/>
        </w:rPr>
        <w:t>105 ℃</w:t>
      </w:r>
      <w:r w:rsidR="00B51AE4">
        <w:rPr>
          <w:rFonts w:hint="eastAsia"/>
          <w:szCs w:val="21"/>
        </w:rPr>
        <w:t xml:space="preserve"> </w:t>
      </w:r>
      <w:r w:rsidR="002B4E4A" w:rsidRPr="002454E9">
        <w:rPr>
          <w:szCs w:val="21"/>
        </w:rPr>
        <w:t>±</w:t>
      </w:r>
      <w:r w:rsidR="00B51AE4">
        <w:rPr>
          <w:rFonts w:hint="eastAsia"/>
          <w:szCs w:val="21"/>
        </w:rPr>
        <w:t xml:space="preserve"> </w:t>
      </w:r>
      <w:r w:rsidR="002B4E4A" w:rsidRPr="002454E9">
        <w:rPr>
          <w:szCs w:val="21"/>
        </w:rPr>
        <w:t>2 ℃</w:t>
      </w:r>
      <w:r w:rsidRPr="002454E9">
        <w:rPr>
          <w:szCs w:val="21"/>
        </w:rPr>
        <w:t>烘箱中烘干</w:t>
      </w:r>
      <w:r w:rsidRPr="002454E9">
        <w:rPr>
          <w:szCs w:val="21"/>
        </w:rPr>
        <w:t>2</w:t>
      </w:r>
      <w:r w:rsidR="002B4E4A" w:rsidRPr="002454E9">
        <w:rPr>
          <w:szCs w:val="21"/>
        </w:rPr>
        <w:t xml:space="preserve"> </w:t>
      </w:r>
      <w:r w:rsidRPr="002454E9">
        <w:rPr>
          <w:szCs w:val="21"/>
        </w:rPr>
        <w:t>h</w:t>
      </w:r>
      <w:r w:rsidRPr="002454E9">
        <w:rPr>
          <w:szCs w:val="21"/>
        </w:rPr>
        <w:t>，取出置于干燥器中，冷却至室温，以备称样。</w:t>
      </w:r>
    </w:p>
    <w:p w14:paraId="20F96521"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14.4.3</w:t>
        </w:r>
      </w:smartTag>
      <w:r w:rsidRPr="002454E9">
        <w:rPr>
          <w:rFonts w:eastAsia="黑体"/>
          <w:szCs w:val="21"/>
        </w:rPr>
        <w:t xml:space="preserve"> </w:t>
      </w:r>
      <w:r w:rsidRPr="002454E9">
        <w:rPr>
          <w:rFonts w:eastAsia="黑体"/>
          <w:szCs w:val="21"/>
        </w:rPr>
        <w:t>测定</w:t>
      </w:r>
    </w:p>
    <w:p w14:paraId="1AA96BE5" w14:textId="54E0C8ED" w:rsidR="008B1953" w:rsidRPr="002454E9" w:rsidRDefault="008B1953" w:rsidP="008B1953">
      <w:pPr>
        <w:topLinePunct/>
        <w:adjustRightInd w:val="0"/>
        <w:snapToGrid w:val="0"/>
        <w:ind w:firstLineChars="200" w:firstLine="420"/>
      </w:pPr>
      <w:r w:rsidRPr="002454E9">
        <w:t>称取试样（</w:t>
      </w:r>
      <w:smartTag w:uri="urn:schemas-microsoft-com:office:smarttags" w:element="chsdate">
        <w:smartTagPr>
          <w:attr w:name="Year" w:val="1899"/>
          <w:attr w:name="Month" w:val="12"/>
          <w:attr w:name="Day" w:val="30"/>
          <w:attr w:name="IsLunarDate" w:val="False"/>
          <w:attr w:name="IsROCDate" w:val="False"/>
        </w:smartTagPr>
        <w:r w:rsidRPr="002454E9">
          <w:t>14.4.2</w:t>
        </w:r>
      </w:smartTag>
      <w:r w:rsidRPr="002454E9">
        <w:t>）</w:t>
      </w:r>
      <w:r w:rsidRPr="002454E9">
        <w:t>0.5</w:t>
      </w:r>
      <w:r w:rsidR="002B4E4A" w:rsidRPr="002454E9">
        <w:t xml:space="preserve"> </w:t>
      </w:r>
      <w:r w:rsidRPr="002454E9">
        <w:t>g</w:t>
      </w:r>
      <w:r w:rsidR="00B51AE4">
        <w:rPr>
          <w:rFonts w:hint="eastAsia"/>
        </w:rPr>
        <w:t>（</w:t>
      </w:r>
      <w:proofErr w:type="gramStart"/>
      <w:r w:rsidR="00B51AE4">
        <w:rPr>
          <w:rFonts w:hint="eastAsia"/>
        </w:rPr>
        <w:t>称准</w:t>
      </w:r>
      <w:r w:rsidRPr="002454E9">
        <w:t>至</w:t>
      </w:r>
      <w:proofErr w:type="gramEnd"/>
      <w:r w:rsidRPr="002454E9">
        <w:t>0.001</w:t>
      </w:r>
      <w:r w:rsidR="002B4E4A" w:rsidRPr="002454E9">
        <w:t xml:space="preserve"> </w:t>
      </w:r>
      <w:r w:rsidRPr="002454E9">
        <w:t>g</w:t>
      </w:r>
      <w:r w:rsidR="00B51AE4">
        <w:rPr>
          <w:rFonts w:hint="eastAsia"/>
        </w:rPr>
        <w:t>）</w:t>
      </w:r>
      <w:r w:rsidRPr="002454E9">
        <w:t>于黄金</w:t>
      </w:r>
      <w:proofErr w:type="gramStart"/>
      <w:r w:rsidRPr="002454E9">
        <w:t>皿</w:t>
      </w:r>
      <w:proofErr w:type="gramEnd"/>
      <w:r w:rsidR="00B51AE4">
        <w:rPr>
          <w:rFonts w:hint="eastAsia"/>
        </w:rPr>
        <w:t>（</w:t>
      </w:r>
      <w:r w:rsidRPr="002454E9">
        <w:t>14.3.2</w:t>
      </w:r>
      <w:r w:rsidR="00B51AE4">
        <w:rPr>
          <w:rFonts w:hint="eastAsia"/>
        </w:rPr>
        <w:t>）</w:t>
      </w:r>
      <w:r w:rsidRPr="002454E9">
        <w:t>中，加入硝酸</w:t>
      </w:r>
      <w:r w:rsidR="00B51AE4">
        <w:rPr>
          <w:rFonts w:hint="eastAsia"/>
        </w:rPr>
        <w:t>（</w:t>
      </w:r>
      <w:r w:rsidRPr="002454E9">
        <w:t>14.2.3</w:t>
      </w:r>
      <w:r w:rsidR="00B51AE4">
        <w:rPr>
          <w:rFonts w:hint="eastAsia"/>
        </w:rPr>
        <w:t>）</w:t>
      </w:r>
      <w:r w:rsidRPr="002454E9">
        <w:t>2</w:t>
      </w:r>
      <w:r w:rsidR="002B4E4A" w:rsidRPr="002454E9">
        <w:t xml:space="preserve"> </w:t>
      </w:r>
      <w:r w:rsidRPr="002454E9">
        <w:t>mL</w:t>
      </w:r>
      <w:r w:rsidRPr="002454E9">
        <w:t>，高氯酸（</w:t>
      </w:r>
      <w:r w:rsidRPr="002454E9">
        <w:t>14.2.4</w:t>
      </w:r>
      <w:r w:rsidRPr="002454E9">
        <w:t>）</w:t>
      </w:r>
      <w:r w:rsidRPr="002454E9">
        <w:t>2</w:t>
      </w:r>
      <w:r w:rsidR="002B4E4A" w:rsidRPr="002454E9">
        <w:t xml:space="preserve"> </w:t>
      </w:r>
      <w:r w:rsidRPr="002454E9">
        <w:t>mL</w:t>
      </w:r>
      <w:r w:rsidRPr="002454E9">
        <w:t>，氢氟酸（</w:t>
      </w:r>
      <w:r w:rsidRPr="002454E9">
        <w:t>14.2.5</w:t>
      </w:r>
      <w:r w:rsidRPr="002454E9">
        <w:t>）</w:t>
      </w:r>
      <w:r w:rsidRPr="002454E9">
        <w:t>10</w:t>
      </w:r>
      <w:r w:rsidR="002B4E4A" w:rsidRPr="002454E9">
        <w:t xml:space="preserve"> </w:t>
      </w:r>
      <w:r w:rsidRPr="002454E9">
        <w:t>mL</w:t>
      </w:r>
      <w:r w:rsidRPr="002454E9">
        <w:t>，置于电热板上加热，</w:t>
      </w:r>
      <w:proofErr w:type="gramStart"/>
      <w:r w:rsidRPr="002454E9">
        <w:t>冒尽白烟</w:t>
      </w:r>
      <w:proofErr w:type="gramEnd"/>
      <w:r w:rsidRPr="002454E9">
        <w:t>，再加入氢氟酸（</w:t>
      </w:r>
      <w:r w:rsidRPr="002454E9">
        <w:t>14.2.5</w:t>
      </w:r>
      <w:r w:rsidRPr="002454E9">
        <w:t>）</w:t>
      </w:r>
      <w:r w:rsidRPr="002454E9">
        <w:t>10</w:t>
      </w:r>
      <w:r w:rsidR="002B4E4A" w:rsidRPr="002454E9">
        <w:t xml:space="preserve"> </w:t>
      </w:r>
      <w:r w:rsidRPr="002454E9">
        <w:t>mL</w:t>
      </w:r>
      <w:r w:rsidRPr="002454E9">
        <w:t>，</w:t>
      </w:r>
      <w:proofErr w:type="gramStart"/>
      <w:r w:rsidRPr="002454E9">
        <w:t>冒尽白烟</w:t>
      </w:r>
      <w:proofErr w:type="gramEnd"/>
      <w:r w:rsidRPr="002454E9">
        <w:t>。取下黄金</w:t>
      </w:r>
      <w:proofErr w:type="gramStart"/>
      <w:r w:rsidRPr="002454E9">
        <w:t>皿</w:t>
      </w:r>
      <w:proofErr w:type="gramEnd"/>
      <w:r w:rsidR="00B51AE4">
        <w:rPr>
          <w:rFonts w:hint="eastAsia"/>
        </w:rPr>
        <w:t>（</w:t>
      </w:r>
      <w:r w:rsidRPr="002454E9">
        <w:t>14.2.2</w:t>
      </w:r>
      <w:r w:rsidR="00B51AE4">
        <w:rPr>
          <w:rFonts w:hint="eastAsia"/>
        </w:rPr>
        <w:t>）</w:t>
      </w:r>
      <w:r w:rsidRPr="002454E9">
        <w:t>，加入盐酸（</w:t>
      </w:r>
      <w:r w:rsidRPr="002454E9">
        <w:t>14.2.1</w:t>
      </w:r>
      <w:r w:rsidRPr="002454E9">
        <w:t>）</w:t>
      </w:r>
      <w:r w:rsidRPr="002454E9">
        <w:t>10</w:t>
      </w:r>
      <w:r w:rsidR="002B4E4A" w:rsidRPr="002454E9">
        <w:t xml:space="preserve"> </w:t>
      </w:r>
      <w:r w:rsidRPr="002454E9">
        <w:t>mL</w:t>
      </w:r>
      <w:r w:rsidRPr="002454E9">
        <w:t>，再加热溶解残渣。移入</w:t>
      </w:r>
      <w:r w:rsidRPr="002454E9">
        <w:t>100</w:t>
      </w:r>
      <w:r w:rsidR="002B4E4A" w:rsidRPr="002454E9">
        <w:t xml:space="preserve"> </w:t>
      </w:r>
      <w:r w:rsidRPr="002454E9">
        <w:t>mL</w:t>
      </w:r>
      <w:r w:rsidRPr="002454E9">
        <w:t>容量瓶中，加水至刻度，摇匀。分取</w:t>
      </w:r>
      <w:r w:rsidRPr="002454E9">
        <w:t>20</w:t>
      </w:r>
      <w:r w:rsidR="002B4E4A" w:rsidRPr="002454E9">
        <w:t xml:space="preserve"> </w:t>
      </w:r>
      <w:r w:rsidRPr="002454E9">
        <w:t>mL</w:t>
      </w:r>
      <w:r w:rsidRPr="002454E9">
        <w:t>于</w:t>
      </w:r>
      <w:r w:rsidRPr="002454E9">
        <w:t>50mL</w:t>
      </w:r>
      <w:r w:rsidRPr="002454E9">
        <w:t>容量瓶中，加入盐酸</w:t>
      </w:r>
      <w:r w:rsidR="00B51AE4">
        <w:rPr>
          <w:rFonts w:hint="eastAsia"/>
        </w:rPr>
        <w:t>（</w:t>
      </w:r>
      <w:r w:rsidRPr="002454E9">
        <w:t>14.2.2</w:t>
      </w:r>
      <w:r w:rsidR="00B51AE4">
        <w:rPr>
          <w:rFonts w:hint="eastAsia"/>
        </w:rPr>
        <w:t>）</w:t>
      </w:r>
      <w:r w:rsidRPr="002454E9">
        <w:t>5</w:t>
      </w:r>
      <w:r w:rsidR="002B4E4A" w:rsidRPr="002454E9">
        <w:t xml:space="preserve"> </w:t>
      </w:r>
      <w:r w:rsidRPr="002454E9">
        <w:t>mL</w:t>
      </w:r>
      <w:r w:rsidRPr="002454E9">
        <w:t>、氯化锶</w:t>
      </w:r>
      <w:r w:rsidR="00B51AE4">
        <w:rPr>
          <w:rFonts w:hint="eastAsia"/>
        </w:rPr>
        <w:t>（</w:t>
      </w:r>
      <w:r w:rsidRPr="002454E9">
        <w:t>14.2.6</w:t>
      </w:r>
      <w:r w:rsidR="00B51AE4">
        <w:rPr>
          <w:rFonts w:hint="eastAsia"/>
        </w:rPr>
        <w:t>）</w:t>
      </w:r>
      <w:r w:rsidRPr="002454E9">
        <w:t>5</w:t>
      </w:r>
      <w:r w:rsidR="002B4E4A" w:rsidRPr="002454E9">
        <w:t xml:space="preserve"> </w:t>
      </w:r>
      <w:r w:rsidRPr="002454E9">
        <w:t>mL</w:t>
      </w:r>
      <w:r w:rsidRPr="002454E9">
        <w:t>，加水至刻度，摇匀。在原子吸收分光光度计上，于波长</w:t>
      </w:r>
      <w:r w:rsidRPr="002454E9">
        <w:t>422.7</w:t>
      </w:r>
      <w:r w:rsidR="002B4E4A" w:rsidRPr="002454E9">
        <w:t xml:space="preserve"> </w:t>
      </w:r>
      <w:r w:rsidRPr="002454E9">
        <w:t>nm</w:t>
      </w:r>
      <w:r w:rsidRPr="002454E9">
        <w:t>处，以空气</w:t>
      </w:r>
      <w:r w:rsidRPr="002454E9">
        <w:t>-</w:t>
      </w:r>
      <w:r w:rsidRPr="002454E9">
        <w:t>乙炔火焰测定吸光度，从</w:t>
      </w:r>
      <w:r w:rsidRPr="002454E9">
        <w:rPr>
          <w:szCs w:val="21"/>
        </w:rPr>
        <w:t>标准曲线</w:t>
      </w:r>
      <w:r w:rsidRPr="002454E9">
        <w:t>上查出氧化钙的浓度。</w:t>
      </w:r>
    </w:p>
    <w:p w14:paraId="709CFFEA" w14:textId="77777777" w:rsidR="008B1953" w:rsidRPr="002454E9" w:rsidRDefault="008B1953" w:rsidP="001C106C">
      <w:pPr>
        <w:numPr>
          <w:ilvl w:val="0"/>
          <w:numId w:val="73"/>
        </w:numPr>
        <w:topLinePunct/>
        <w:adjustRightInd w:val="0"/>
        <w:snapToGrid w:val="0"/>
        <w:rPr>
          <w:rFonts w:eastAsia="黑体"/>
          <w:szCs w:val="21"/>
        </w:rPr>
      </w:pPr>
      <w:r w:rsidRPr="002454E9">
        <w:rPr>
          <w:rFonts w:eastAsia="黑体"/>
          <w:szCs w:val="21"/>
        </w:rPr>
        <w:t xml:space="preserve"> </w:t>
      </w:r>
      <w:r w:rsidRPr="002454E9">
        <w:rPr>
          <w:rFonts w:eastAsia="黑体"/>
          <w:szCs w:val="21"/>
        </w:rPr>
        <w:t>结果计算</w:t>
      </w:r>
    </w:p>
    <w:p w14:paraId="52129809" w14:textId="45FD60F7" w:rsidR="008B1953" w:rsidRPr="002454E9" w:rsidRDefault="008B1953" w:rsidP="008B1953">
      <w:pPr>
        <w:topLinePunct/>
        <w:adjustRightInd w:val="0"/>
        <w:snapToGrid w:val="0"/>
        <w:ind w:firstLineChars="200" w:firstLine="420"/>
        <w:rPr>
          <w:szCs w:val="21"/>
        </w:rPr>
      </w:pPr>
      <w:r w:rsidRPr="002454E9">
        <w:rPr>
          <w:szCs w:val="21"/>
        </w:rPr>
        <w:t>氧化钙质量分</w:t>
      </w:r>
      <w:r w:rsidR="00484BA9" w:rsidRPr="002454E9">
        <w:rPr>
          <w:szCs w:val="21"/>
        </w:rPr>
        <w:t>数</w:t>
      </w:r>
      <w:r w:rsidRPr="002454E9">
        <w:rPr>
          <w:szCs w:val="21"/>
        </w:rPr>
        <w:t>含量</w:t>
      </w:r>
      <w:r w:rsidR="00B51AE4">
        <w:rPr>
          <w:rFonts w:hint="eastAsia"/>
          <w:szCs w:val="21"/>
        </w:rPr>
        <w:t>Q</w:t>
      </w:r>
      <w:r w:rsidRPr="002454E9">
        <w:rPr>
          <w:szCs w:val="21"/>
        </w:rPr>
        <w:t>表示，按公式（</w:t>
      </w:r>
      <w:r w:rsidRPr="002454E9">
        <w:rPr>
          <w:szCs w:val="21"/>
        </w:rPr>
        <w:t>1</w:t>
      </w:r>
      <w:r w:rsidR="00B51AE4">
        <w:rPr>
          <w:rFonts w:hint="eastAsia"/>
          <w:szCs w:val="21"/>
        </w:rPr>
        <w:t>6</w:t>
      </w:r>
      <w:r w:rsidRPr="002454E9">
        <w:rPr>
          <w:szCs w:val="21"/>
        </w:rPr>
        <w:t>）计算：</w:t>
      </w:r>
    </w:p>
    <w:p w14:paraId="2E5F7DFE" w14:textId="77777777" w:rsidR="008B1953" w:rsidRPr="002454E9" w:rsidRDefault="008B1953" w:rsidP="008B1953">
      <w:pPr>
        <w:topLinePunct/>
        <w:adjustRightInd w:val="0"/>
        <w:snapToGrid w:val="0"/>
        <w:ind w:firstLineChars="200" w:firstLine="420"/>
        <w:rPr>
          <w:szCs w:val="21"/>
        </w:rPr>
      </w:pPr>
    </w:p>
    <w:p w14:paraId="20714241" w14:textId="6E5C70DC" w:rsidR="008B1953" w:rsidRPr="002454E9" w:rsidRDefault="00B51AE4" w:rsidP="00484BA9">
      <w:pPr>
        <w:topLinePunct/>
        <w:adjustRightInd w:val="0"/>
        <w:snapToGrid w:val="0"/>
        <w:ind w:firstLineChars="1100" w:firstLine="2310"/>
      </w:pPr>
      <w:r>
        <w:rPr>
          <w:rFonts w:hint="eastAsia"/>
          <w:i/>
          <w:iCs/>
        </w:rPr>
        <w:t>Q</w:t>
      </w:r>
      <w:r w:rsidR="00B87733" w:rsidRPr="002454E9">
        <w:rPr>
          <w:i/>
          <w:iCs/>
        </w:rPr>
        <w:t xml:space="preserve"> </w:t>
      </w:r>
      <w:r w:rsidR="008B1953" w:rsidRPr="002454E9">
        <w:t>=</w:t>
      </w:r>
      <m:oMath>
        <m:f>
          <m:fPr>
            <m:ctrlPr>
              <w:rPr>
                <w:rFonts w:ascii="Cambria Math" w:hAnsi="Cambria Math"/>
                <w:i/>
              </w:rPr>
            </m:ctrlPr>
          </m:fPr>
          <m:num>
            <m:sSub>
              <m:sSubPr>
                <m:ctrlPr>
                  <w:rPr>
                    <w:rFonts w:ascii="Cambria Math" w:hAnsi="Cambria Math"/>
                    <w:iCs/>
                    <w:szCs w:val="21"/>
                  </w:rPr>
                </m:ctrlPr>
              </m:sSubPr>
              <m:e>
                <m:r>
                  <w:rPr>
                    <w:rFonts w:ascii="Cambria Math" w:hAnsi="Cambria Math"/>
                    <w:szCs w:val="21"/>
                  </w:rPr>
                  <m:t>c</m:t>
                </m:r>
              </m:e>
              <m:sub>
                <m:r>
                  <m:rPr>
                    <m:sty m:val="p"/>
                  </m:rPr>
                  <w:rPr>
                    <w:rFonts w:ascii="Cambria Math" w:hAnsi="Cambria Math"/>
                    <w:szCs w:val="21"/>
                  </w:rPr>
                  <m:t>CaO</m:t>
                </m:r>
              </m:sub>
            </m:sSub>
            <m:r>
              <w:rPr>
                <w:rFonts w:ascii="Cambria Math" w:hAnsi="Cambria Math"/>
              </w:rPr>
              <m:t>×</m:t>
            </m:r>
            <m:sSub>
              <m:sSubPr>
                <m:ctrlPr>
                  <w:rPr>
                    <w:rFonts w:ascii="Cambria Math" w:hAnsi="Cambria Math"/>
                    <w:iCs/>
                    <w:szCs w:val="21"/>
                  </w:rPr>
                </m:ctrlPr>
              </m:sSubPr>
              <m:e>
                <m:r>
                  <w:rPr>
                    <w:rFonts w:ascii="Cambria Math" w:hAnsi="Cambria Math" w:hint="eastAsia"/>
                    <w:szCs w:val="21"/>
                  </w:rPr>
                  <m:t>V</m:t>
                </m:r>
              </m:e>
              <m:sub>
                <m:r>
                  <m:rPr>
                    <m:sty m:val="p"/>
                  </m:rPr>
                  <w:rPr>
                    <w:rFonts w:ascii="Cambria Math" w:hAnsi="Cambria Math"/>
                    <w:szCs w:val="21"/>
                  </w:rPr>
                  <m:t>CaO</m:t>
                </m:r>
              </m:sub>
            </m:sSub>
          </m:num>
          <m:den>
            <m:sSub>
              <m:sSubPr>
                <m:ctrlPr>
                  <w:rPr>
                    <w:rFonts w:ascii="Cambria Math" w:hAnsi="Cambria Math"/>
                    <w:i/>
                    <w:szCs w:val="21"/>
                  </w:rPr>
                </m:ctrlPr>
              </m:sSubPr>
              <m:e>
                <m:r>
                  <w:rPr>
                    <w:rFonts w:ascii="Cambria Math" w:hAnsi="Cambria Math"/>
                    <w:szCs w:val="21"/>
                  </w:rPr>
                  <m:t>m</m:t>
                </m:r>
              </m:e>
              <m:sub>
                <m:r>
                  <w:rPr>
                    <w:rFonts w:ascii="Cambria Math" w:hAnsi="Cambria Math"/>
                    <w:szCs w:val="21"/>
                  </w:rPr>
                  <m:t>6</m:t>
                </m:r>
              </m:sub>
            </m:sSub>
            <m:r>
              <w:rPr>
                <w:rFonts w:ascii="Cambria Math" w:hAnsi="Cambria Math"/>
              </w:rPr>
              <m:t>×1</m:t>
            </m:r>
            <m:sSup>
              <m:sSupPr>
                <m:ctrlPr>
                  <w:rPr>
                    <w:rFonts w:ascii="Cambria Math" w:hAnsi="Cambria Math"/>
                    <w:i/>
                  </w:rPr>
                </m:ctrlPr>
              </m:sSupPr>
              <m:e>
                <m:r>
                  <w:rPr>
                    <w:rFonts w:ascii="Cambria Math" w:hAnsi="Cambria Math"/>
                  </w:rPr>
                  <m:t>0</m:t>
                </m:r>
              </m:e>
              <m:sup>
                <m:r>
                  <w:rPr>
                    <w:rFonts w:ascii="Cambria Math" w:hAnsi="Cambria Math"/>
                  </w:rPr>
                  <m:t>6</m:t>
                </m:r>
              </m:sup>
            </m:sSup>
          </m:den>
        </m:f>
        <m:r>
          <w:rPr>
            <w:rFonts w:ascii="Cambria Math" w:hAnsi="Cambria Math"/>
          </w:rPr>
          <m:t>×100%</m:t>
        </m:r>
      </m:oMath>
      <w:r w:rsidR="008B1953" w:rsidRPr="002454E9">
        <w:t>……………………………………………………</w:t>
      </w:r>
      <w:r w:rsidR="008B1953" w:rsidRPr="002454E9">
        <w:t>（</w:t>
      </w:r>
      <w:r w:rsidR="008B1953" w:rsidRPr="002454E9">
        <w:t>1</w:t>
      </w:r>
      <w:r>
        <w:rPr>
          <w:rFonts w:hint="eastAsia"/>
        </w:rPr>
        <w:t>6</w:t>
      </w:r>
      <w:r w:rsidR="008B1953" w:rsidRPr="002454E9">
        <w:t>）</w:t>
      </w:r>
    </w:p>
    <w:p w14:paraId="34078E4E" w14:textId="5D638F91" w:rsidR="008B1953" w:rsidRPr="002454E9" w:rsidRDefault="008B1953" w:rsidP="008B1953">
      <w:pPr>
        <w:topLinePunct/>
        <w:adjustRightInd w:val="0"/>
        <w:snapToGrid w:val="0"/>
        <w:ind w:firstLineChars="200" w:firstLine="420"/>
      </w:pPr>
      <w:r w:rsidRPr="002454E9">
        <w:t>式中：</w:t>
      </w:r>
    </w:p>
    <w:p w14:paraId="35093722" w14:textId="4082C046" w:rsidR="00B51AE4" w:rsidRPr="002454E9" w:rsidRDefault="00B51AE4" w:rsidP="008B1953">
      <w:pPr>
        <w:topLinePunct/>
        <w:adjustRightInd w:val="0"/>
        <w:snapToGrid w:val="0"/>
        <w:ind w:firstLineChars="200" w:firstLine="420"/>
      </w:pPr>
      <w:r>
        <w:rPr>
          <w:rFonts w:hint="eastAsia"/>
          <w:i/>
          <w:iCs/>
        </w:rPr>
        <w:t>Q</w:t>
      </w:r>
      <w:r w:rsidR="00B87733" w:rsidRPr="002454E9">
        <w:rPr>
          <w:szCs w:val="21"/>
        </w:rPr>
        <w:t>—</w:t>
      </w:r>
      <w:r w:rsidR="00B87733" w:rsidRPr="002454E9">
        <w:rPr>
          <w:szCs w:val="21"/>
        </w:rPr>
        <w:t>氧化钙质量分数，单位为质量分数</w:t>
      </w:r>
      <w:r w:rsidR="00B87733" w:rsidRPr="002454E9">
        <w:t>（</w:t>
      </w:r>
      <w:r w:rsidR="00B87733" w:rsidRPr="002454E9">
        <w:t>%</w:t>
      </w:r>
      <w:r w:rsidR="00B87733" w:rsidRPr="002454E9">
        <w:t>）；</w:t>
      </w:r>
    </w:p>
    <w:p w14:paraId="31BE7631" w14:textId="20682E51" w:rsidR="00B51AE4" w:rsidRPr="00B51AE4" w:rsidRDefault="00B51AE4" w:rsidP="00B51AE4">
      <w:pPr>
        <w:topLinePunct/>
        <w:adjustRightInd w:val="0"/>
        <w:snapToGrid w:val="0"/>
        <w:ind w:firstLineChars="200" w:firstLine="420"/>
      </w:pPr>
      <w:proofErr w:type="spellStart"/>
      <w:r w:rsidRPr="0027761B">
        <w:rPr>
          <w:i/>
          <w:iCs/>
          <w:szCs w:val="21"/>
        </w:rPr>
        <w:t>c</w:t>
      </w:r>
      <w:r w:rsidRPr="0027761B">
        <w:rPr>
          <w:szCs w:val="21"/>
          <w:vertAlign w:val="subscript"/>
        </w:rPr>
        <w:t>CaO</w:t>
      </w:r>
      <w:proofErr w:type="spellEnd"/>
      <w:r w:rsidRPr="00B51AE4">
        <w:rPr>
          <w:rFonts w:hint="eastAsia"/>
          <w:szCs w:val="21"/>
        </w:rPr>
        <w:t>——</w:t>
      </w:r>
      <w:r w:rsidR="008B1953" w:rsidRPr="00B51AE4">
        <w:t>自</w:t>
      </w:r>
      <w:r w:rsidR="008B1953" w:rsidRPr="00B51AE4">
        <w:rPr>
          <w:szCs w:val="21"/>
        </w:rPr>
        <w:t>标准曲线</w:t>
      </w:r>
      <w:r w:rsidR="008B1953" w:rsidRPr="00B51AE4">
        <w:t>上查得的氧化钙浓度，</w:t>
      </w:r>
      <w:r w:rsidR="00B87733" w:rsidRPr="00B51AE4">
        <w:t>单位为</w:t>
      </w:r>
      <w:proofErr w:type="gramStart"/>
      <w:r w:rsidR="00B87733" w:rsidRPr="00B51AE4">
        <w:t>微克每</w:t>
      </w:r>
      <w:proofErr w:type="gramEnd"/>
      <w:r w:rsidR="00B87733" w:rsidRPr="00B51AE4">
        <w:t>毫升（</w:t>
      </w:r>
      <w:proofErr w:type="spellStart"/>
      <w:r w:rsidR="008B1953" w:rsidRPr="00B51AE4">
        <w:t>μg</w:t>
      </w:r>
      <w:proofErr w:type="spellEnd"/>
      <w:r w:rsidR="008B1953" w:rsidRPr="00B51AE4">
        <w:t>/mL</w:t>
      </w:r>
      <w:r w:rsidR="00B87733" w:rsidRPr="00B51AE4">
        <w:t>）</w:t>
      </w:r>
      <w:r w:rsidR="008B1953" w:rsidRPr="00B51AE4">
        <w:t>；</w:t>
      </w:r>
    </w:p>
    <w:p w14:paraId="7827058A" w14:textId="57C5A567" w:rsidR="008B1953" w:rsidRPr="00B51AE4" w:rsidRDefault="00B9523E" w:rsidP="00B51AE4">
      <w:pPr>
        <w:topLinePunct/>
        <w:adjustRightInd w:val="0"/>
        <w:snapToGrid w:val="0"/>
        <w:ind w:firstLineChars="200" w:firstLine="420"/>
      </w:pPr>
      <w:proofErr w:type="spellStart"/>
      <w:r w:rsidRPr="0027761B">
        <w:rPr>
          <w:szCs w:val="21"/>
        </w:rPr>
        <w:t>V</w:t>
      </w:r>
      <w:r w:rsidRPr="00C07354">
        <w:rPr>
          <w:rFonts w:hint="eastAsia"/>
          <w:szCs w:val="21"/>
          <w:vertAlign w:val="subscript"/>
        </w:rPr>
        <w:t>CaO</w:t>
      </w:r>
      <w:proofErr w:type="spellEnd"/>
      <w:r w:rsidR="008B1953" w:rsidRPr="00B51AE4">
        <w:rPr>
          <w:szCs w:val="21"/>
        </w:rPr>
        <w:t>——</w:t>
      </w:r>
      <w:r w:rsidR="008B1953" w:rsidRPr="00B51AE4">
        <w:t>被测溶液的体积，</w:t>
      </w:r>
      <w:r w:rsidR="00B87733" w:rsidRPr="00B51AE4">
        <w:t>单位为毫升（</w:t>
      </w:r>
      <w:r w:rsidR="008B1953" w:rsidRPr="00B51AE4">
        <w:t>m</w:t>
      </w:r>
      <w:r w:rsidR="00B87733" w:rsidRPr="00B51AE4">
        <w:t>）</w:t>
      </w:r>
      <w:r w:rsidR="008B1953" w:rsidRPr="00B51AE4">
        <w:t>L</w:t>
      </w:r>
      <w:r w:rsidR="008B1953" w:rsidRPr="00B51AE4">
        <w:t>；</w:t>
      </w:r>
    </w:p>
    <w:p w14:paraId="0C0C8A5A" w14:textId="51C35584" w:rsidR="008B1953" w:rsidRPr="002454E9" w:rsidRDefault="00484BA9" w:rsidP="00484BA9">
      <w:pPr>
        <w:topLinePunct/>
        <w:adjustRightInd w:val="0"/>
        <w:snapToGrid w:val="0"/>
        <w:ind w:firstLineChars="166" w:firstLine="349"/>
      </w:pPr>
      <w:r w:rsidRPr="0027761B">
        <w:rPr>
          <w:i/>
        </w:rPr>
        <w:t>m</w:t>
      </w:r>
      <w:r w:rsidRPr="0027761B">
        <w:rPr>
          <w:vertAlign w:val="subscript"/>
        </w:rPr>
        <w:t>6</w:t>
      </w:r>
      <w:r w:rsidR="008B1953" w:rsidRPr="002454E9">
        <w:rPr>
          <w:szCs w:val="21"/>
        </w:rPr>
        <w:t>——</w:t>
      </w:r>
      <w:r w:rsidR="008B1953" w:rsidRPr="002454E9">
        <w:t>移取溶液相当试样量</w:t>
      </w:r>
      <w:r w:rsidR="008B1953" w:rsidRPr="002454E9">
        <w:rPr>
          <w:szCs w:val="21"/>
        </w:rPr>
        <w:t>，</w:t>
      </w:r>
      <w:r w:rsidR="00B87733" w:rsidRPr="002454E9">
        <w:rPr>
          <w:szCs w:val="21"/>
        </w:rPr>
        <w:t>单位为克（</w:t>
      </w:r>
      <w:r w:rsidR="008B1953" w:rsidRPr="002454E9">
        <w:t>g</w:t>
      </w:r>
      <w:r w:rsidR="00B87733" w:rsidRPr="002454E9">
        <w:t>）</w:t>
      </w:r>
      <w:r w:rsidR="008B1953" w:rsidRPr="002454E9">
        <w:t>。</w:t>
      </w:r>
    </w:p>
    <w:p w14:paraId="5824650D" w14:textId="77777777" w:rsidR="008B1953" w:rsidRPr="002454E9" w:rsidRDefault="008B1953" w:rsidP="008B1953">
      <w:pPr>
        <w:topLinePunct/>
        <w:adjustRightInd w:val="0"/>
        <w:snapToGrid w:val="0"/>
        <w:ind w:firstLineChars="200" w:firstLine="420"/>
        <w:rPr>
          <w:szCs w:val="21"/>
        </w:rPr>
      </w:pPr>
      <w:r w:rsidRPr="002454E9">
        <w:rPr>
          <w:szCs w:val="21"/>
        </w:rPr>
        <w:lastRenderedPageBreak/>
        <w:t>以两次平行测定的算术平均值表示到小数点后三位为测定结果。</w:t>
      </w:r>
    </w:p>
    <w:p w14:paraId="07459312" w14:textId="77777777" w:rsidR="008B1953" w:rsidRPr="002454E9" w:rsidRDefault="008B1953" w:rsidP="001C106C">
      <w:pPr>
        <w:numPr>
          <w:ilvl w:val="0"/>
          <w:numId w:val="74"/>
        </w:numPr>
        <w:topLinePunct/>
        <w:adjustRightInd w:val="0"/>
        <w:snapToGrid w:val="0"/>
        <w:rPr>
          <w:rFonts w:eastAsia="黑体"/>
          <w:szCs w:val="21"/>
        </w:rPr>
      </w:pPr>
      <w:r w:rsidRPr="002454E9">
        <w:rPr>
          <w:rFonts w:eastAsia="黑体"/>
          <w:szCs w:val="21"/>
        </w:rPr>
        <w:t xml:space="preserve"> </w:t>
      </w:r>
      <w:r w:rsidRPr="002454E9">
        <w:rPr>
          <w:rFonts w:eastAsia="黑体"/>
          <w:szCs w:val="21"/>
        </w:rPr>
        <w:t>精密度</w:t>
      </w:r>
    </w:p>
    <w:p w14:paraId="1327C9DF" w14:textId="277005E3" w:rsidR="008B1953" w:rsidRPr="002454E9" w:rsidRDefault="008B1953" w:rsidP="008B1953">
      <w:pPr>
        <w:topLinePunct/>
        <w:adjustRightInd w:val="0"/>
        <w:snapToGrid w:val="0"/>
        <w:ind w:firstLine="480"/>
        <w:rPr>
          <w:szCs w:val="21"/>
        </w:rPr>
      </w:pPr>
      <w:r w:rsidRPr="002454E9">
        <w:rPr>
          <w:szCs w:val="21"/>
        </w:rPr>
        <w:t>在重复性条件下获得的两次独立测定结果的绝对差值不大于</w:t>
      </w:r>
      <w:r w:rsidRPr="002454E9">
        <w:rPr>
          <w:szCs w:val="21"/>
        </w:rPr>
        <w:t>0.005</w:t>
      </w:r>
      <w:r w:rsidR="002B4E4A" w:rsidRPr="002454E9">
        <w:rPr>
          <w:szCs w:val="21"/>
        </w:rPr>
        <w:t xml:space="preserve"> </w:t>
      </w:r>
      <w:r w:rsidRPr="002454E9">
        <w:rPr>
          <w:szCs w:val="21"/>
        </w:rPr>
        <w:t>%</w:t>
      </w:r>
      <w:r w:rsidRPr="002454E9">
        <w:rPr>
          <w:szCs w:val="21"/>
        </w:rPr>
        <w:t>，以大于</w:t>
      </w:r>
      <w:r w:rsidRPr="002454E9">
        <w:rPr>
          <w:szCs w:val="21"/>
        </w:rPr>
        <w:t>0.005</w:t>
      </w:r>
      <w:r w:rsidR="002B4E4A" w:rsidRPr="002454E9">
        <w:rPr>
          <w:szCs w:val="21"/>
        </w:rPr>
        <w:t xml:space="preserve"> </w:t>
      </w:r>
      <w:r w:rsidRPr="002454E9">
        <w:rPr>
          <w:szCs w:val="21"/>
        </w:rPr>
        <w:t>%</w:t>
      </w:r>
      <w:r w:rsidRPr="002454E9">
        <w:rPr>
          <w:szCs w:val="21"/>
        </w:rPr>
        <w:t>的情况不超过</w:t>
      </w:r>
      <w:r w:rsidRPr="002454E9">
        <w:rPr>
          <w:szCs w:val="21"/>
        </w:rPr>
        <w:t>5</w:t>
      </w:r>
      <w:r w:rsidR="002B4E4A" w:rsidRPr="002454E9">
        <w:rPr>
          <w:szCs w:val="21"/>
        </w:rPr>
        <w:t xml:space="preserve"> </w:t>
      </w:r>
      <w:r w:rsidRPr="002454E9">
        <w:rPr>
          <w:szCs w:val="21"/>
        </w:rPr>
        <w:t>%</w:t>
      </w:r>
      <w:r w:rsidRPr="002454E9">
        <w:rPr>
          <w:szCs w:val="21"/>
        </w:rPr>
        <w:t>为前提。</w:t>
      </w:r>
    </w:p>
    <w:p w14:paraId="7878298E" w14:textId="77777777" w:rsidR="008B1953" w:rsidRPr="002454E9" w:rsidRDefault="008B1953" w:rsidP="001C106C">
      <w:pPr>
        <w:numPr>
          <w:ilvl w:val="0"/>
          <w:numId w:val="75"/>
        </w:numPr>
        <w:topLinePunct/>
        <w:adjustRightInd w:val="0"/>
        <w:snapToGrid w:val="0"/>
        <w:spacing w:beforeLines="50" w:before="156" w:afterLines="50" w:after="156"/>
        <w:rPr>
          <w:rFonts w:eastAsia="黑体"/>
          <w:sz w:val="28"/>
          <w:szCs w:val="28"/>
        </w:rPr>
      </w:pPr>
      <w:r w:rsidRPr="002454E9">
        <w:rPr>
          <w:rFonts w:eastAsia="黑体"/>
        </w:rPr>
        <w:t>原子吸收分光光度法测定氧化镁含量</w:t>
      </w:r>
    </w:p>
    <w:p w14:paraId="34DF199C" w14:textId="77777777" w:rsidR="008B1953" w:rsidRPr="002454E9" w:rsidRDefault="008B1953" w:rsidP="001C106C">
      <w:pPr>
        <w:numPr>
          <w:ilvl w:val="0"/>
          <w:numId w:val="67"/>
        </w:numPr>
        <w:topLinePunct/>
        <w:adjustRightInd w:val="0"/>
        <w:snapToGrid w:val="0"/>
        <w:rPr>
          <w:rFonts w:eastAsia="黑体"/>
          <w:szCs w:val="21"/>
        </w:rPr>
      </w:pPr>
      <w:r w:rsidRPr="002454E9">
        <w:rPr>
          <w:rFonts w:eastAsia="黑体"/>
          <w:szCs w:val="21"/>
        </w:rPr>
        <w:t xml:space="preserve"> </w:t>
      </w:r>
      <w:r w:rsidRPr="002454E9">
        <w:rPr>
          <w:rFonts w:eastAsia="黑体"/>
          <w:szCs w:val="21"/>
        </w:rPr>
        <w:t>原理</w:t>
      </w:r>
    </w:p>
    <w:p w14:paraId="6DE6343C" w14:textId="77777777" w:rsidR="008B1953" w:rsidRPr="002454E9" w:rsidRDefault="008B1953" w:rsidP="008B1953">
      <w:pPr>
        <w:topLinePunct/>
        <w:adjustRightInd w:val="0"/>
        <w:snapToGrid w:val="0"/>
        <w:ind w:firstLineChars="200" w:firstLine="420"/>
        <w:rPr>
          <w:szCs w:val="21"/>
        </w:rPr>
      </w:pPr>
      <w:r w:rsidRPr="002454E9">
        <w:rPr>
          <w:szCs w:val="21"/>
        </w:rPr>
        <w:t>试样用硝酸、高氯酸、氢氟酸加热分解除硅后，在盐酸介质中，直接引入原子吸收火焰中测定，铝、硅、铁等元素对测定的干扰，用氯化锶消除。</w:t>
      </w:r>
    </w:p>
    <w:p w14:paraId="336ED556" w14:textId="77777777" w:rsidR="008B1953" w:rsidRPr="002454E9" w:rsidRDefault="008B1953" w:rsidP="001C106C">
      <w:pPr>
        <w:numPr>
          <w:ilvl w:val="0"/>
          <w:numId w:val="76"/>
        </w:numPr>
        <w:topLinePunct/>
        <w:adjustRightInd w:val="0"/>
        <w:snapToGrid w:val="0"/>
        <w:rPr>
          <w:rFonts w:eastAsia="黑体"/>
          <w:szCs w:val="21"/>
        </w:rPr>
      </w:pPr>
      <w:r w:rsidRPr="002454E9">
        <w:rPr>
          <w:rFonts w:eastAsia="黑体"/>
          <w:szCs w:val="21"/>
        </w:rPr>
        <w:t xml:space="preserve"> </w:t>
      </w:r>
      <w:r w:rsidRPr="002454E9">
        <w:rPr>
          <w:rFonts w:eastAsia="黑体"/>
          <w:szCs w:val="21"/>
        </w:rPr>
        <w:t>试剂</w:t>
      </w:r>
    </w:p>
    <w:p w14:paraId="3DFB21AE" w14:textId="77777777" w:rsidR="008B1953" w:rsidRPr="002454E9" w:rsidRDefault="008B1953" w:rsidP="008B1953">
      <w:pPr>
        <w:topLinePunct/>
        <w:adjustRightInd w:val="0"/>
        <w:snapToGrid w:val="0"/>
        <w:rPr>
          <w:rFonts w:eastAsia="黑体"/>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rPr>
          <w:t>15.2.1</w:t>
        </w:r>
      </w:smartTag>
      <w:r w:rsidRPr="002454E9">
        <w:rPr>
          <w:rFonts w:eastAsia="黑体"/>
        </w:rPr>
        <w:t xml:space="preserve"> </w:t>
      </w:r>
      <w:r w:rsidRPr="002454E9">
        <w:rPr>
          <w:rFonts w:eastAsia="黑体"/>
        </w:rPr>
        <w:t>氧化镁（</w:t>
      </w:r>
      <w:r w:rsidRPr="002454E9">
        <w:rPr>
          <w:rFonts w:eastAsia="黑体"/>
        </w:rPr>
        <w:t>GB/T 9857</w:t>
      </w:r>
      <w:r w:rsidRPr="002454E9">
        <w:rPr>
          <w:rFonts w:eastAsia="黑体"/>
        </w:rPr>
        <w:t>）标准储存溶液</w:t>
      </w:r>
    </w:p>
    <w:p w14:paraId="6647D717" w14:textId="0FFCE66B" w:rsidR="008B1953" w:rsidRPr="002454E9" w:rsidRDefault="008B1953" w:rsidP="008B1953">
      <w:pPr>
        <w:topLinePunct/>
        <w:adjustRightInd w:val="0"/>
        <w:snapToGrid w:val="0"/>
        <w:ind w:firstLineChars="200" w:firstLine="420"/>
      </w:pPr>
      <w:r w:rsidRPr="002454E9">
        <w:t>准确称取</w:t>
      </w:r>
      <w:r w:rsidRPr="002454E9">
        <w:t>1.000</w:t>
      </w:r>
      <w:r w:rsidR="002B4E4A" w:rsidRPr="002454E9">
        <w:t xml:space="preserve"> </w:t>
      </w:r>
      <w:r w:rsidRPr="002454E9">
        <w:t>g</w:t>
      </w:r>
      <w:r w:rsidRPr="002454E9">
        <w:t>氧化镁</w:t>
      </w:r>
      <w:r w:rsidR="00C81F2D">
        <w:rPr>
          <w:rFonts w:hint="eastAsia"/>
        </w:rPr>
        <w:t>（</w:t>
      </w:r>
      <w:r w:rsidRPr="002454E9">
        <w:t>99.99%</w:t>
      </w:r>
      <w:r w:rsidRPr="002454E9">
        <w:t>，预先经</w:t>
      </w:r>
      <w:r w:rsidRPr="002454E9">
        <w:t>800</w:t>
      </w:r>
      <w:r w:rsidR="002B4E4A" w:rsidRPr="002454E9">
        <w:t xml:space="preserve"> ℃</w:t>
      </w:r>
      <w:r w:rsidR="00C81F2D">
        <w:rPr>
          <w:rFonts w:hint="eastAsia"/>
        </w:rPr>
        <w:t xml:space="preserve"> </w:t>
      </w:r>
      <w:r w:rsidRPr="002454E9">
        <w:t>±</w:t>
      </w:r>
      <w:r w:rsidR="00C81F2D">
        <w:rPr>
          <w:rFonts w:hint="eastAsia"/>
        </w:rPr>
        <w:t xml:space="preserve"> </w:t>
      </w:r>
      <w:r w:rsidRPr="002454E9">
        <w:t>10</w:t>
      </w:r>
      <w:r w:rsidR="002B4E4A" w:rsidRPr="002454E9">
        <w:t xml:space="preserve"> </w:t>
      </w:r>
      <w:r w:rsidRPr="002454E9">
        <w:t>℃</w:t>
      </w:r>
      <w:r w:rsidRPr="002454E9">
        <w:t>灼烧至恒重</w:t>
      </w:r>
      <w:r w:rsidR="00C81F2D">
        <w:rPr>
          <w:rFonts w:hint="eastAsia"/>
        </w:rPr>
        <w:t>，</w:t>
      </w:r>
      <w:r w:rsidRPr="002454E9">
        <w:t>在干燥器中冷至室温</w:t>
      </w:r>
      <w:r w:rsidR="00C81F2D">
        <w:rPr>
          <w:rFonts w:hint="eastAsia"/>
        </w:rPr>
        <w:t>）</w:t>
      </w:r>
      <w:r w:rsidRPr="002454E9">
        <w:t>于</w:t>
      </w:r>
      <w:r w:rsidRPr="002454E9">
        <w:t>150</w:t>
      </w:r>
      <w:r w:rsidR="002B4E4A" w:rsidRPr="002454E9">
        <w:t xml:space="preserve"> </w:t>
      </w:r>
      <w:r w:rsidRPr="002454E9">
        <w:t>mL</w:t>
      </w:r>
      <w:r w:rsidRPr="002454E9">
        <w:t>烧杯中，加少量水，加入盐酸（</w:t>
      </w:r>
      <w:smartTag w:uri="urn:schemas-microsoft-com:office:smarttags" w:element="chsdate">
        <w:smartTagPr>
          <w:attr w:name="Year" w:val="1899"/>
          <w:attr w:name="Month" w:val="12"/>
          <w:attr w:name="Day" w:val="30"/>
          <w:attr w:name="IsLunarDate" w:val="False"/>
          <w:attr w:name="IsROCDate" w:val="False"/>
        </w:smartTagPr>
        <w:r w:rsidRPr="002454E9">
          <w:t>14.2.2</w:t>
        </w:r>
      </w:smartTag>
      <w:r w:rsidRPr="002454E9">
        <w:t>）</w:t>
      </w:r>
      <w:r w:rsidRPr="002454E9">
        <w:t>30</w:t>
      </w:r>
      <w:r w:rsidR="002B4E4A" w:rsidRPr="002454E9">
        <w:t xml:space="preserve"> </w:t>
      </w:r>
      <w:r w:rsidRPr="002454E9">
        <w:t>mL</w:t>
      </w:r>
      <w:r w:rsidRPr="002454E9">
        <w:t>溶解，转移至</w:t>
      </w:r>
      <w:r w:rsidRPr="002454E9">
        <w:t>1</w:t>
      </w:r>
      <w:r w:rsidR="002B4E4A" w:rsidRPr="002454E9">
        <w:t xml:space="preserve"> </w:t>
      </w:r>
      <w:r w:rsidRPr="002454E9">
        <w:t>000</w:t>
      </w:r>
      <w:r w:rsidR="002B4E4A" w:rsidRPr="002454E9">
        <w:t xml:space="preserve"> </w:t>
      </w:r>
      <w:r w:rsidRPr="002454E9">
        <w:t>mL</w:t>
      </w:r>
      <w:r w:rsidRPr="002454E9">
        <w:t>容量瓶中，稀释至刻度，摇匀。此溶液</w:t>
      </w:r>
      <w:r w:rsidRPr="002454E9">
        <w:t>1</w:t>
      </w:r>
      <w:r w:rsidR="002B4E4A" w:rsidRPr="002454E9">
        <w:t xml:space="preserve"> </w:t>
      </w:r>
      <w:r w:rsidRPr="002454E9">
        <w:t>mL</w:t>
      </w:r>
      <w:r w:rsidRPr="002454E9">
        <w:t>含</w:t>
      </w:r>
      <w:r w:rsidRPr="002454E9">
        <w:t>1</w:t>
      </w:r>
      <w:r w:rsidR="002B4E4A" w:rsidRPr="002454E9">
        <w:t xml:space="preserve"> </w:t>
      </w:r>
      <w:r w:rsidRPr="002454E9">
        <w:t>mg</w:t>
      </w:r>
      <w:r w:rsidRPr="002454E9">
        <w:t>氧化镁。</w:t>
      </w:r>
    </w:p>
    <w:p w14:paraId="6D13871D" w14:textId="77777777" w:rsidR="008B1953" w:rsidRPr="002454E9" w:rsidRDefault="008B1953" w:rsidP="008B1953">
      <w:pPr>
        <w:topLinePunct/>
        <w:adjustRightInd w:val="0"/>
        <w:snapToGrid w:val="0"/>
        <w:rPr>
          <w:rFonts w:eastAsia="黑体"/>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rPr>
          <w:t>15.2.2</w:t>
        </w:r>
      </w:smartTag>
      <w:r w:rsidRPr="002454E9">
        <w:rPr>
          <w:rFonts w:eastAsia="黑体"/>
        </w:rPr>
        <w:t xml:space="preserve"> </w:t>
      </w:r>
      <w:r w:rsidRPr="002454E9">
        <w:rPr>
          <w:rFonts w:eastAsia="黑体"/>
        </w:rPr>
        <w:t>氧化镁标准溶液</w:t>
      </w:r>
    </w:p>
    <w:p w14:paraId="213343BF" w14:textId="195A8145" w:rsidR="008B1953" w:rsidRPr="002454E9" w:rsidRDefault="008B1953" w:rsidP="008B1953">
      <w:pPr>
        <w:topLinePunct/>
        <w:adjustRightInd w:val="0"/>
        <w:snapToGrid w:val="0"/>
        <w:ind w:firstLineChars="200" w:firstLine="420"/>
      </w:pPr>
      <w:r w:rsidRPr="002454E9">
        <w:t>移取</w:t>
      </w:r>
      <w:r w:rsidRPr="002454E9">
        <w:t>5.0</w:t>
      </w:r>
      <w:r w:rsidR="002B4E4A" w:rsidRPr="002454E9">
        <w:t xml:space="preserve"> </w:t>
      </w:r>
      <w:r w:rsidRPr="002454E9">
        <w:t>mL</w:t>
      </w:r>
      <w:r w:rsidRPr="002454E9">
        <w:t>氧化镁标准储存溶液</w:t>
      </w:r>
      <w:r w:rsidRPr="002454E9">
        <w:t>(</w:t>
      </w:r>
      <w:smartTag w:uri="urn:schemas-microsoft-com:office:smarttags" w:element="chsdate">
        <w:smartTagPr>
          <w:attr w:name="Year" w:val="1899"/>
          <w:attr w:name="Month" w:val="12"/>
          <w:attr w:name="Day" w:val="30"/>
          <w:attr w:name="IsLunarDate" w:val="False"/>
          <w:attr w:name="IsROCDate" w:val="False"/>
        </w:smartTagPr>
        <w:r w:rsidRPr="002454E9">
          <w:t>15.2.1</w:t>
        </w:r>
      </w:smartTag>
      <w:r w:rsidRPr="002454E9">
        <w:t>)</w:t>
      </w:r>
      <w:r w:rsidRPr="002454E9">
        <w:t>于</w:t>
      </w:r>
      <w:r w:rsidRPr="002454E9">
        <w:t>1</w:t>
      </w:r>
      <w:r w:rsidR="002B4E4A" w:rsidRPr="002454E9">
        <w:t xml:space="preserve"> </w:t>
      </w:r>
      <w:r w:rsidRPr="002454E9">
        <w:t>000</w:t>
      </w:r>
      <w:r w:rsidR="002B4E4A" w:rsidRPr="002454E9">
        <w:t xml:space="preserve"> </w:t>
      </w:r>
      <w:r w:rsidRPr="002454E9">
        <w:t>mL</w:t>
      </w:r>
      <w:r w:rsidRPr="002454E9">
        <w:t>容量瓶中，加入盐酸</w:t>
      </w:r>
      <w:r w:rsidR="00C81F2D">
        <w:rPr>
          <w:rFonts w:hint="eastAsia"/>
        </w:rPr>
        <w:t>（</w:t>
      </w:r>
      <w:r w:rsidRPr="002454E9">
        <w:t>14.2.1</w:t>
      </w:r>
      <w:r w:rsidR="00C81F2D">
        <w:rPr>
          <w:rFonts w:hint="eastAsia"/>
        </w:rPr>
        <w:t>）</w:t>
      </w:r>
      <w:r w:rsidRPr="002454E9">
        <w:t>4.5</w:t>
      </w:r>
      <w:r w:rsidR="002B4E4A" w:rsidRPr="002454E9">
        <w:t xml:space="preserve"> </w:t>
      </w:r>
      <w:r w:rsidRPr="002454E9">
        <w:t>mL</w:t>
      </w:r>
      <w:r w:rsidRPr="002454E9">
        <w:t>，用水稀释至刻度，摇匀，此溶液</w:t>
      </w:r>
      <w:r w:rsidRPr="002454E9">
        <w:t>1</w:t>
      </w:r>
      <w:r w:rsidR="002B4E4A" w:rsidRPr="002454E9">
        <w:t xml:space="preserve"> </w:t>
      </w:r>
      <w:r w:rsidRPr="002454E9">
        <w:t>mL</w:t>
      </w:r>
      <w:r w:rsidRPr="002454E9">
        <w:t>含</w:t>
      </w:r>
      <w:r w:rsidRPr="002454E9">
        <w:t>5</w:t>
      </w:r>
      <w:r w:rsidR="002B4E4A" w:rsidRPr="002454E9">
        <w:t xml:space="preserve"> </w:t>
      </w:r>
      <w:r w:rsidRPr="002454E9">
        <w:t>μg</w:t>
      </w:r>
      <w:r w:rsidRPr="002454E9">
        <w:t>氧化镁。</w:t>
      </w:r>
    </w:p>
    <w:p w14:paraId="46BAB28E" w14:textId="77777777" w:rsidR="008B1953" w:rsidRPr="002454E9" w:rsidRDefault="008B1953" w:rsidP="001C106C">
      <w:pPr>
        <w:numPr>
          <w:ilvl w:val="0"/>
          <w:numId w:val="77"/>
        </w:numPr>
        <w:topLinePunct/>
        <w:adjustRightInd w:val="0"/>
        <w:snapToGrid w:val="0"/>
        <w:rPr>
          <w:rFonts w:eastAsia="黑体"/>
          <w:szCs w:val="21"/>
        </w:rPr>
      </w:pPr>
      <w:r w:rsidRPr="002454E9">
        <w:rPr>
          <w:rFonts w:eastAsia="黑体"/>
          <w:szCs w:val="21"/>
        </w:rPr>
        <w:t xml:space="preserve"> </w:t>
      </w:r>
      <w:r w:rsidRPr="002454E9">
        <w:rPr>
          <w:rFonts w:eastAsia="黑体"/>
          <w:szCs w:val="21"/>
        </w:rPr>
        <w:t>仪器</w:t>
      </w:r>
    </w:p>
    <w:p w14:paraId="6373D05A" w14:textId="5728C714" w:rsidR="002454E9" w:rsidRPr="002454E9" w:rsidRDefault="006A26FD" w:rsidP="008B1953">
      <w:pPr>
        <w:topLinePunct/>
        <w:adjustRightInd w:val="0"/>
        <w:snapToGrid w:val="0"/>
        <w:rPr>
          <w:rFonts w:eastAsia="黑体"/>
        </w:rPr>
      </w:pPr>
      <w:r>
        <w:rPr>
          <w:rFonts w:eastAsia="黑体" w:hint="eastAsia"/>
        </w:rPr>
        <w:t>15.3.1</w:t>
      </w:r>
      <w:r w:rsidRPr="006A26FD">
        <w:rPr>
          <w:rFonts w:asciiTheme="minorEastAsia" w:eastAsiaTheme="minorEastAsia" w:hAnsiTheme="minorEastAsia"/>
        </w:rPr>
        <w:t>原子吸收分光光度计，附有空气-乙炔燃烧器，</w:t>
      </w:r>
      <w:r w:rsidRPr="002454E9">
        <w:rPr>
          <w:rFonts w:eastAsiaTheme="minorEastAsia"/>
        </w:rPr>
        <w:t>镁</w:t>
      </w:r>
      <w:r w:rsidRPr="006A26FD">
        <w:rPr>
          <w:rFonts w:asciiTheme="minorEastAsia" w:eastAsiaTheme="minorEastAsia" w:hAnsiTheme="minorEastAsia"/>
        </w:rPr>
        <w:t>空心阴极灯</w:t>
      </w:r>
    </w:p>
    <w:p w14:paraId="0360C5F6" w14:textId="44C8E2F6" w:rsidR="008B1953" w:rsidRPr="002454E9" w:rsidRDefault="006A26FD" w:rsidP="002454E9">
      <w:pPr>
        <w:topLinePunct/>
        <w:adjustRightInd w:val="0"/>
        <w:snapToGrid w:val="0"/>
        <w:ind w:firstLineChars="200" w:firstLine="420"/>
        <w:rPr>
          <w:rFonts w:eastAsiaTheme="minorEastAsia"/>
        </w:rPr>
      </w:pPr>
      <w:r w:rsidRPr="002454E9">
        <w:t>原子吸收分光光度计</w:t>
      </w:r>
      <w:r>
        <w:rPr>
          <w:rFonts w:hint="eastAsia"/>
        </w:rPr>
        <w:t>参考</w:t>
      </w:r>
      <w:r w:rsidRPr="002454E9">
        <w:t>工作参数</w:t>
      </w:r>
      <w:r>
        <w:rPr>
          <w:rFonts w:hint="eastAsia"/>
        </w:rPr>
        <w:t>见表</w:t>
      </w:r>
      <w:r>
        <w:rPr>
          <w:rFonts w:hint="eastAsia"/>
        </w:rPr>
        <w:t>3</w:t>
      </w:r>
      <w:r w:rsidRPr="002454E9">
        <w:t>。</w:t>
      </w:r>
    </w:p>
    <w:p w14:paraId="2504D4C1" w14:textId="4990314D" w:rsidR="006A26FD" w:rsidRPr="002454E9" w:rsidRDefault="006A26FD" w:rsidP="0027761B">
      <w:pPr>
        <w:pStyle w:val="af2"/>
        <w:topLinePunct/>
        <w:adjustRightInd w:val="0"/>
        <w:snapToGrid w:val="0"/>
        <w:ind w:left="425"/>
      </w:pPr>
      <w:r w:rsidRPr="006A26FD">
        <w:rPr>
          <w:rFonts w:eastAsia="黑体" w:hint="eastAsia"/>
        </w:rPr>
        <w:t>表</w:t>
      </w:r>
      <w:r>
        <w:rPr>
          <w:rFonts w:eastAsia="黑体" w:hint="eastAsia"/>
        </w:rPr>
        <w:t>3</w:t>
      </w:r>
      <w:r w:rsidRPr="006A26FD">
        <w:rPr>
          <w:rFonts w:eastAsia="黑体" w:hint="eastAsia"/>
        </w:rPr>
        <w:t xml:space="preserve"> </w:t>
      </w:r>
      <w:r w:rsidRPr="006A26FD">
        <w:rPr>
          <w:rFonts w:eastAsia="黑体"/>
        </w:rPr>
        <w:t>原子吸收分光光度计工作参数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6"/>
        <w:gridCol w:w="1196"/>
        <w:gridCol w:w="1196"/>
        <w:gridCol w:w="1196"/>
        <w:gridCol w:w="1197"/>
        <w:gridCol w:w="1197"/>
        <w:gridCol w:w="1332"/>
      </w:tblGrid>
      <w:tr w:rsidR="006A26FD" w:rsidRPr="00C07354" w14:paraId="6E0C8CB6" w14:textId="77777777" w:rsidTr="00F81320">
        <w:trPr>
          <w:trHeight w:val="454"/>
          <w:jc w:val="center"/>
        </w:trPr>
        <w:tc>
          <w:tcPr>
            <w:tcW w:w="1196" w:type="dxa"/>
            <w:tcBorders>
              <w:bottom w:val="single" w:sz="4" w:space="0" w:color="auto"/>
            </w:tcBorders>
            <w:vAlign w:val="center"/>
          </w:tcPr>
          <w:p w14:paraId="4562B473"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元素</w:t>
            </w:r>
          </w:p>
        </w:tc>
        <w:tc>
          <w:tcPr>
            <w:tcW w:w="1196" w:type="dxa"/>
            <w:tcBorders>
              <w:bottom w:val="single" w:sz="4" w:space="0" w:color="auto"/>
            </w:tcBorders>
            <w:vAlign w:val="center"/>
          </w:tcPr>
          <w:p w14:paraId="76B16C6D"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波长</w:t>
            </w:r>
            <w:r>
              <w:rPr>
                <w:rFonts w:hint="eastAsia"/>
                <w:sz w:val="18"/>
                <w:szCs w:val="18"/>
              </w:rPr>
              <w:t>/</w:t>
            </w:r>
            <w:r w:rsidRPr="00C07354">
              <w:rPr>
                <w:sz w:val="18"/>
                <w:szCs w:val="18"/>
              </w:rPr>
              <w:t>（</w:t>
            </w:r>
            <w:r w:rsidRPr="00C07354">
              <w:rPr>
                <w:sz w:val="18"/>
                <w:szCs w:val="18"/>
              </w:rPr>
              <w:t>nm</w:t>
            </w:r>
            <w:r w:rsidRPr="00C07354">
              <w:rPr>
                <w:sz w:val="18"/>
                <w:szCs w:val="18"/>
              </w:rPr>
              <w:t>）</w:t>
            </w:r>
          </w:p>
        </w:tc>
        <w:tc>
          <w:tcPr>
            <w:tcW w:w="1196" w:type="dxa"/>
            <w:tcBorders>
              <w:bottom w:val="single" w:sz="4" w:space="0" w:color="auto"/>
            </w:tcBorders>
            <w:vAlign w:val="center"/>
          </w:tcPr>
          <w:p w14:paraId="0F998AD6"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灯电流</w:t>
            </w:r>
            <w:r>
              <w:rPr>
                <w:rFonts w:hint="eastAsia"/>
                <w:sz w:val="18"/>
                <w:szCs w:val="18"/>
              </w:rPr>
              <w:t>/</w:t>
            </w:r>
            <w:r w:rsidRPr="00C07354">
              <w:rPr>
                <w:sz w:val="18"/>
                <w:szCs w:val="18"/>
              </w:rPr>
              <w:t>（</w:t>
            </w:r>
            <w:r w:rsidRPr="00C07354">
              <w:rPr>
                <w:sz w:val="18"/>
                <w:szCs w:val="18"/>
              </w:rPr>
              <w:t>mA</w:t>
            </w:r>
            <w:r w:rsidRPr="00C07354">
              <w:rPr>
                <w:sz w:val="18"/>
                <w:szCs w:val="18"/>
              </w:rPr>
              <w:t>）</w:t>
            </w:r>
          </w:p>
        </w:tc>
        <w:tc>
          <w:tcPr>
            <w:tcW w:w="1196" w:type="dxa"/>
            <w:tcBorders>
              <w:bottom w:val="single" w:sz="4" w:space="0" w:color="auto"/>
            </w:tcBorders>
            <w:vAlign w:val="center"/>
          </w:tcPr>
          <w:p w14:paraId="106FE353"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光谱带宽</w:t>
            </w:r>
            <w:r>
              <w:rPr>
                <w:rFonts w:hint="eastAsia"/>
                <w:sz w:val="18"/>
                <w:szCs w:val="18"/>
              </w:rPr>
              <w:t>/</w:t>
            </w:r>
            <w:r w:rsidRPr="00C07354">
              <w:rPr>
                <w:sz w:val="18"/>
                <w:szCs w:val="18"/>
              </w:rPr>
              <w:t>（</w:t>
            </w:r>
            <w:r w:rsidRPr="00C07354">
              <w:rPr>
                <w:sz w:val="18"/>
                <w:szCs w:val="18"/>
              </w:rPr>
              <w:t>nm</w:t>
            </w:r>
            <w:r w:rsidRPr="00C07354">
              <w:rPr>
                <w:sz w:val="18"/>
                <w:szCs w:val="18"/>
              </w:rPr>
              <w:t>）</w:t>
            </w:r>
          </w:p>
        </w:tc>
        <w:tc>
          <w:tcPr>
            <w:tcW w:w="1197" w:type="dxa"/>
            <w:tcBorders>
              <w:bottom w:val="single" w:sz="4" w:space="0" w:color="auto"/>
            </w:tcBorders>
            <w:vAlign w:val="center"/>
          </w:tcPr>
          <w:p w14:paraId="2F70A7BE"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空气流量</w:t>
            </w:r>
            <w:r>
              <w:rPr>
                <w:rFonts w:hint="eastAsia"/>
                <w:sz w:val="18"/>
                <w:szCs w:val="18"/>
              </w:rPr>
              <w:t>/</w:t>
            </w:r>
            <w:r w:rsidRPr="00C07354">
              <w:rPr>
                <w:sz w:val="18"/>
                <w:szCs w:val="18"/>
              </w:rPr>
              <w:t>（</w:t>
            </w:r>
            <w:r w:rsidRPr="00C07354">
              <w:rPr>
                <w:sz w:val="18"/>
                <w:szCs w:val="18"/>
              </w:rPr>
              <w:t>L/min</w:t>
            </w:r>
            <w:r w:rsidRPr="00C07354">
              <w:rPr>
                <w:sz w:val="18"/>
                <w:szCs w:val="18"/>
              </w:rPr>
              <w:t>）</w:t>
            </w:r>
          </w:p>
        </w:tc>
        <w:tc>
          <w:tcPr>
            <w:tcW w:w="1197" w:type="dxa"/>
            <w:tcBorders>
              <w:bottom w:val="single" w:sz="4" w:space="0" w:color="auto"/>
            </w:tcBorders>
            <w:vAlign w:val="center"/>
          </w:tcPr>
          <w:p w14:paraId="0FDFED88"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乙炔流量</w:t>
            </w:r>
            <w:r>
              <w:rPr>
                <w:rFonts w:hint="eastAsia"/>
                <w:sz w:val="18"/>
                <w:szCs w:val="18"/>
              </w:rPr>
              <w:t>/</w:t>
            </w:r>
          </w:p>
          <w:p w14:paraId="1CA83527"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w:t>
            </w:r>
            <w:r w:rsidRPr="00C07354">
              <w:rPr>
                <w:sz w:val="18"/>
                <w:szCs w:val="18"/>
              </w:rPr>
              <w:t>L/min</w:t>
            </w:r>
            <w:r w:rsidRPr="00C07354">
              <w:rPr>
                <w:sz w:val="18"/>
                <w:szCs w:val="18"/>
              </w:rPr>
              <w:t>）</w:t>
            </w:r>
          </w:p>
        </w:tc>
        <w:tc>
          <w:tcPr>
            <w:tcW w:w="1332" w:type="dxa"/>
            <w:tcBorders>
              <w:bottom w:val="single" w:sz="4" w:space="0" w:color="auto"/>
            </w:tcBorders>
            <w:vAlign w:val="center"/>
          </w:tcPr>
          <w:p w14:paraId="7C0BDC3A" w14:textId="77777777" w:rsidR="006A26FD" w:rsidRPr="00C07354" w:rsidRDefault="006A26FD" w:rsidP="00F81320">
            <w:pPr>
              <w:topLinePunct/>
              <w:adjustRightInd w:val="0"/>
              <w:snapToGrid w:val="0"/>
              <w:spacing w:line="240" w:lineRule="exact"/>
              <w:jc w:val="center"/>
              <w:rPr>
                <w:sz w:val="18"/>
                <w:szCs w:val="18"/>
              </w:rPr>
            </w:pPr>
            <w:r w:rsidRPr="00C07354">
              <w:rPr>
                <w:sz w:val="18"/>
                <w:szCs w:val="18"/>
              </w:rPr>
              <w:t>燃烧器高度</w:t>
            </w:r>
            <w:r>
              <w:rPr>
                <w:rFonts w:hint="eastAsia"/>
                <w:sz w:val="18"/>
                <w:szCs w:val="18"/>
              </w:rPr>
              <w:t>/</w:t>
            </w:r>
            <w:r w:rsidRPr="00C07354">
              <w:rPr>
                <w:sz w:val="18"/>
                <w:szCs w:val="18"/>
              </w:rPr>
              <w:t>（</w:t>
            </w:r>
            <w:r w:rsidRPr="00C07354">
              <w:rPr>
                <w:sz w:val="18"/>
                <w:szCs w:val="18"/>
              </w:rPr>
              <w:t>nm</w:t>
            </w:r>
            <w:r w:rsidRPr="00C07354">
              <w:rPr>
                <w:sz w:val="18"/>
                <w:szCs w:val="18"/>
              </w:rPr>
              <w:t>）</w:t>
            </w:r>
          </w:p>
        </w:tc>
      </w:tr>
      <w:tr w:rsidR="006A26FD" w:rsidRPr="00C07354" w14:paraId="416AB90A" w14:textId="77777777" w:rsidTr="00F81320">
        <w:trPr>
          <w:trHeight w:val="454"/>
          <w:jc w:val="center"/>
        </w:trPr>
        <w:tc>
          <w:tcPr>
            <w:tcW w:w="1196" w:type="dxa"/>
            <w:vAlign w:val="center"/>
          </w:tcPr>
          <w:p w14:paraId="727F14D4" w14:textId="3F66A94A" w:rsidR="006A26FD" w:rsidRPr="006A26FD" w:rsidRDefault="006A26FD" w:rsidP="006A26FD">
            <w:pPr>
              <w:topLinePunct/>
              <w:adjustRightInd w:val="0"/>
              <w:snapToGrid w:val="0"/>
              <w:spacing w:line="240" w:lineRule="exact"/>
              <w:jc w:val="center"/>
              <w:rPr>
                <w:sz w:val="18"/>
                <w:szCs w:val="18"/>
              </w:rPr>
            </w:pPr>
            <w:r w:rsidRPr="0027761B">
              <w:rPr>
                <w:rFonts w:hint="eastAsia"/>
                <w:sz w:val="18"/>
                <w:szCs w:val="18"/>
              </w:rPr>
              <w:t>镁</w:t>
            </w:r>
          </w:p>
        </w:tc>
        <w:tc>
          <w:tcPr>
            <w:tcW w:w="1196" w:type="dxa"/>
            <w:vAlign w:val="center"/>
          </w:tcPr>
          <w:p w14:paraId="104F0CD1" w14:textId="2A2AE842" w:rsidR="006A26FD" w:rsidRPr="006A26FD" w:rsidRDefault="006A26FD" w:rsidP="006A26FD">
            <w:pPr>
              <w:topLinePunct/>
              <w:adjustRightInd w:val="0"/>
              <w:snapToGrid w:val="0"/>
              <w:spacing w:line="240" w:lineRule="exact"/>
              <w:jc w:val="center"/>
              <w:rPr>
                <w:sz w:val="18"/>
                <w:szCs w:val="18"/>
              </w:rPr>
            </w:pPr>
            <w:r w:rsidRPr="0027761B">
              <w:rPr>
                <w:sz w:val="18"/>
                <w:szCs w:val="18"/>
              </w:rPr>
              <w:t>285.2</w:t>
            </w:r>
          </w:p>
        </w:tc>
        <w:tc>
          <w:tcPr>
            <w:tcW w:w="1196" w:type="dxa"/>
            <w:vAlign w:val="center"/>
          </w:tcPr>
          <w:p w14:paraId="43AB74E2" w14:textId="335835E4" w:rsidR="006A26FD" w:rsidRPr="006A26FD" w:rsidRDefault="006A26FD" w:rsidP="006A26FD">
            <w:pPr>
              <w:topLinePunct/>
              <w:adjustRightInd w:val="0"/>
              <w:snapToGrid w:val="0"/>
              <w:spacing w:line="240" w:lineRule="exact"/>
              <w:jc w:val="center"/>
              <w:rPr>
                <w:sz w:val="18"/>
                <w:szCs w:val="18"/>
              </w:rPr>
            </w:pPr>
            <w:r w:rsidRPr="0027761B">
              <w:rPr>
                <w:sz w:val="18"/>
                <w:szCs w:val="18"/>
              </w:rPr>
              <w:t>5</w:t>
            </w:r>
          </w:p>
        </w:tc>
        <w:tc>
          <w:tcPr>
            <w:tcW w:w="1196" w:type="dxa"/>
            <w:vAlign w:val="center"/>
          </w:tcPr>
          <w:p w14:paraId="23AFDC78" w14:textId="70917EA7" w:rsidR="006A26FD" w:rsidRPr="006A26FD" w:rsidRDefault="006A26FD" w:rsidP="006A26FD">
            <w:pPr>
              <w:topLinePunct/>
              <w:adjustRightInd w:val="0"/>
              <w:snapToGrid w:val="0"/>
              <w:spacing w:line="240" w:lineRule="exact"/>
              <w:jc w:val="center"/>
              <w:rPr>
                <w:sz w:val="18"/>
                <w:szCs w:val="18"/>
              </w:rPr>
            </w:pPr>
            <w:r w:rsidRPr="0027761B">
              <w:rPr>
                <w:sz w:val="18"/>
                <w:szCs w:val="18"/>
              </w:rPr>
              <w:t>0.4</w:t>
            </w:r>
          </w:p>
        </w:tc>
        <w:tc>
          <w:tcPr>
            <w:tcW w:w="1197" w:type="dxa"/>
            <w:vAlign w:val="center"/>
          </w:tcPr>
          <w:p w14:paraId="2CA99D52" w14:textId="688F3680" w:rsidR="006A26FD" w:rsidRPr="006A26FD" w:rsidRDefault="006A26FD" w:rsidP="006A26FD">
            <w:pPr>
              <w:topLinePunct/>
              <w:adjustRightInd w:val="0"/>
              <w:snapToGrid w:val="0"/>
              <w:spacing w:line="240" w:lineRule="exact"/>
              <w:jc w:val="center"/>
              <w:rPr>
                <w:sz w:val="18"/>
                <w:szCs w:val="18"/>
              </w:rPr>
            </w:pPr>
            <w:r w:rsidRPr="0027761B">
              <w:rPr>
                <w:sz w:val="18"/>
                <w:szCs w:val="18"/>
              </w:rPr>
              <w:t>6.6</w:t>
            </w:r>
          </w:p>
        </w:tc>
        <w:tc>
          <w:tcPr>
            <w:tcW w:w="1197" w:type="dxa"/>
            <w:vAlign w:val="center"/>
          </w:tcPr>
          <w:p w14:paraId="02050F56" w14:textId="5946CF35" w:rsidR="006A26FD" w:rsidRPr="006A26FD" w:rsidRDefault="006A26FD" w:rsidP="006A26FD">
            <w:pPr>
              <w:topLinePunct/>
              <w:adjustRightInd w:val="0"/>
              <w:snapToGrid w:val="0"/>
              <w:spacing w:line="240" w:lineRule="exact"/>
              <w:jc w:val="center"/>
              <w:rPr>
                <w:sz w:val="18"/>
                <w:szCs w:val="18"/>
              </w:rPr>
            </w:pPr>
            <w:r w:rsidRPr="0027761B">
              <w:rPr>
                <w:sz w:val="18"/>
                <w:szCs w:val="18"/>
              </w:rPr>
              <w:t>1.2</w:t>
            </w:r>
          </w:p>
        </w:tc>
        <w:tc>
          <w:tcPr>
            <w:tcW w:w="1332" w:type="dxa"/>
            <w:vAlign w:val="center"/>
          </w:tcPr>
          <w:p w14:paraId="172A00BB" w14:textId="5C841E57" w:rsidR="006A26FD" w:rsidRPr="006A26FD" w:rsidRDefault="006A26FD" w:rsidP="006A26FD">
            <w:pPr>
              <w:topLinePunct/>
              <w:adjustRightInd w:val="0"/>
              <w:snapToGrid w:val="0"/>
              <w:spacing w:line="240" w:lineRule="exact"/>
              <w:jc w:val="center"/>
              <w:rPr>
                <w:sz w:val="18"/>
                <w:szCs w:val="18"/>
              </w:rPr>
            </w:pPr>
            <w:r w:rsidRPr="0027761B">
              <w:rPr>
                <w:sz w:val="18"/>
                <w:szCs w:val="18"/>
              </w:rPr>
              <w:t>4</w:t>
            </w:r>
          </w:p>
        </w:tc>
      </w:tr>
    </w:tbl>
    <w:p w14:paraId="32970FB6" w14:textId="3E1EC0D0" w:rsidR="008B1953" w:rsidRPr="002454E9" w:rsidRDefault="006A26FD" w:rsidP="0027761B">
      <w:pPr>
        <w:topLinePunct/>
        <w:adjustRightInd w:val="0"/>
        <w:snapToGrid w:val="0"/>
      </w:pPr>
      <w:r w:rsidRPr="00C07354">
        <w:rPr>
          <w:rFonts w:asciiTheme="minorEastAsia" w:eastAsiaTheme="minorEastAsia" w:hAnsiTheme="minorEastAsia"/>
        </w:rPr>
        <w:t>1</w:t>
      </w:r>
      <w:r>
        <w:rPr>
          <w:rFonts w:asciiTheme="minorEastAsia" w:eastAsiaTheme="minorEastAsia" w:hAnsiTheme="minorEastAsia" w:hint="eastAsia"/>
        </w:rPr>
        <w:t>5</w:t>
      </w:r>
      <w:r w:rsidRPr="00C07354">
        <w:rPr>
          <w:rFonts w:asciiTheme="minorEastAsia" w:eastAsiaTheme="minorEastAsia" w:hAnsiTheme="minorEastAsia"/>
        </w:rPr>
        <w:t>.3.2 黄金</w:t>
      </w:r>
      <w:proofErr w:type="gramStart"/>
      <w:r w:rsidRPr="00C07354">
        <w:rPr>
          <w:rFonts w:asciiTheme="minorEastAsia" w:eastAsiaTheme="minorEastAsia" w:hAnsiTheme="minorEastAsia"/>
        </w:rPr>
        <w:t>皿</w:t>
      </w:r>
      <w:proofErr w:type="gramEnd"/>
      <w:r w:rsidRPr="00C07354">
        <w:rPr>
          <w:rFonts w:asciiTheme="minorEastAsia" w:eastAsiaTheme="minorEastAsia" w:hAnsiTheme="minorEastAsia"/>
        </w:rPr>
        <w:t>，50 mL。</w:t>
      </w:r>
    </w:p>
    <w:p w14:paraId="68428C6F" w14:textId="77777777" w:rsidR="008B1953" w:rsidRPr="002454E9" w:rsidRDefault="008B1953" w:rsidP="001C106C">
      <w:pPr>
        <w:numPr>
          <w:ilvl w:val="0"/>
          <w:numId w:val="78"/>
        </w:numPr>
        <w:topLinePunct/>
        <w:adjustRightInd w:val="0"/>
        <w:snapToGrid w:val="0"/>
        <w:rPr>
          <w:rFonts w:eastAsia="黑体"/>
          <w:szCs w:val="21"/>
        </w:rPr>
      </w:pPr>
      <w:r w:rsidRPr="002454E9">
        <w:rPr>
          <w:rFonts w:eastAsia="黑体"/>
          <w:szCs w:val="21"/>
        </w:rPr>
        <w:t>程序</w:t>
      </w:r>
    </w:p>
    <w:p w14:paraId="5C127DED" w14:textId="77777777" w:rsidR="008B1953" w:rsidRPr="002454E9" w:rsidRDefault="008B1953" w:rsidP="008B1953">
      <w:pPr>
        <w:topLinePunct/>
        <w:adjustRightInd w:val="0"/>
        <w:snapToGrid w:val="0"/>
        <w:rPr>
          <w:rFonts w:eastAsia="黑体"/>
        </w:rPr>
      </w:pPr>
      <w:smartTag w:uri="urn:schemas-microsoft-com:office:smarttags" w:element="chsdate">
        <w:smartTagPr>
          <w:attr w:name="Year" w:val="1899"/>
          <w:attr w:name="Month" w:val="12"/>
          <w:attr w:name="Day" w:val="30"/>
          <w:attr w:name="IsLunarDate" w:val="False"/>
          <w:attr w:name="IsROCDate" w:val="False"/>
        </w:smartTagPr>
        <w:r w:rsidRPr="002454E9">
          <w:rPr>
            <w:rFonts w:eastAsia="黑体"/>
          </w:rPr>
          <w:t>15.4.1</w:t>
        </w:r>
      </w:smartTag>
      <w:r w:rsidRPr="002454E9">
        <w:rPr>
          <w:rFonts w:eastAsia="黑体"/>
        </w:rPr>
        <w:t xml:space="preserve"> </w:t>
      </w:r>
      <w:r w:rsidRPr="002454E9">
        <w:rPr>
          <w:rFonts w:eastAsia="黑体"/>
          <w:szCs w:val="21"/>
        </w:rPr>
        <w:t>标准曲线</w:t>
      </w:r>
      <w:r w:rsidRPr="002454E9">
        <w:rPr>
          <w:rFonts w:eastAsia="黑体"/>
        </w:rPr>
        <w:t>的绘制</w:t>
      </w:r>
    </w:p>
    <w:p w14:paraId="4C75D3C0" w14:textId="7EFF7209" w:rsidR="008B1953" w:rsidRPr="002454E9" w:rsidRDefault="008B1953" w:rsidP="008B1953">
      <w:pPr>
        <w:topLinePunct/>
        <w:adjustRightInd w:val="0"/>
        <w:snapToGrid w:val="0"/>
        <w:ind w:firstLineChars="200" w:firstLine="420"/>
      </w:pPr>
      <w:r w:rsidRPr="002454E9">
        <w:t>分别移取</w:t>
      </w:r>
      <w:r w:rsidRPr="002454E9">
        <w:t>0.0</w:t>
      </w:r>
      <w:r w:rsidR="002B4E4A" w:rsidRPr="002454E9">
        <w:t xml:space="preserve"> </w:t>
      </w:r>
      <w:r w:rsidRPr="002454E9">
        <w:t>mL</w:t>
      </w:r>
      <w:r w:rsidRPr="002454E9">
        <w:t>、</w:t>
      </w:r>
      <w:r w:rsidRPr="002454E9">
        <w:t>1.0</w:t>
      </w:r>
      <w:r w:rsidR="002B4E4A" w:rsidRPr="002454E9">
        <w:t xml:space="preserve"> </w:t>
      </w:r>
      <w:r w:rsidRPr="002454E9">
        <w:t>mL</w:t>
      </w:r>
      <w:r w:rsidRPr="002454E9">
        <w:t>、</w:t>
      </w:r>
      <w:r w:rsidRPr="002454E9">
        <w:t>2.0</w:t>
      </w:r>
      <w:r w:rsidR="002B4E4A" w:rsidRPr="002454E9">
        <w:t xml:space="preserve"> </w:t>
      </w:r>
      <w:r w:rsidRPr="002454E9">
        <w:t>mL</w:t>
      </w:r>
      <w:r w:rsidRPr="002454E9">
        <w:t>、</w:t>
      </w:r>
      <w:r w:rsidRPr="002454E9">
        <w:t>3.0</w:t>
      </w:r>
      <w:r w:rsidR="002B4E4A" w:rsidRPr="002454E9">
        <w:t xml:space="preserve"> </w:t>
      </w:r>
      <w:r w:rsidRPr="002454E9">
        <w:t>mL</w:t>
      </w:r>
      <w:r w:rsidRPr="002454E9">
        <w:t>、</w:t>
      </w:r>
      <w:r w:rsidRPr="002454E9">
        <w:t>4.0</w:t>
      </w:r>
      <w:r w:rsidR="002B4E4A" w:rsidRPr="002454E9">
        <w:t xml:space="preserve"> </w:t>
      </w:r>
      <w:r w:rsidRPr="002454E9">
        <w:t>mL</w:t>
      </w:r>
      <w:r w:rsidRPr="002454E9">
        <w:t>、</w:t>
      </w:r>
      <w:r w:rsidRPr="002454E9">
        <w:t>5.0</w:t>
      </w:r>
      <w:r w:rsidR="002B4E4A" w:rsidRPr="002454E9">
        <w:t xml:space="preserve"> </w:t>
      </w:r>
      <w:r w:rsidRPr="002454E9">
        <w:t>mL</w:t>
      </w:r>
      <w:r w:rsidRPr="002454E9">
        <w:t>氧化镁标准溶液（</w:t>
      </w:r>
      <w:smartTag w:uri="urn:schemas-microsoft-com:office:smarttags" w:element="chsdate">
        <w:smartTagPr>
          <w:attr w:name="Year" w:val="1899"/>
          <w:attr w:name="Month" w:val="12"/>
          <w:attr w:name="Day" w:val="30"/>
          <w:attr w:name="IsLunarDate" w:val="False"/>
          <w:attr w:name="IsROCDate" w:val="False"/>
        </w:smartTagPr>
        <w:r w:rsidRPr="002454E9">
          <w:t>15.2.2</w:t>
        </w:r>
      </w:smartTag>
      <w:r w:rsidRPr="002454E9">
        <w:t>）于一组</w:t>
      </w:r>
      <w:r w:rsidRPr="002454E9">
        <w:t>50</w:t>
      </w:r>
      <w:r w:rsidR="002B4E4A" w:rsidRPr="002454E9">
        <w:t xml:space="preserve"> </w:t>
      </w:r>
      <w:r w:rsidRPr="002454E9">
        <w:t>mL</w:t>
      </w:r>
      <w:r w:rsidRPr="002454E9">
        <w:t>容量瓶中，依次加入盐酸（</w:t>
      </w:r>
      <w:r w:rsidRPr="002454E9">
        <w:t>14.2.1</w:t>
      </w:r>
      <w:r w:rsidRPr="002454E9">
        <w:t>）</w:t>
      </w:r>
      <w:r w:rsidRPr="002454E9">
        <w:t>4</w:t>
      </w:r>
      <w:r w:rsidR="002B4E4A" w:rsidRPr="002454E9">
        <w:t xml:space="preserve"> </w:t>
      </w:r>
      <w:r w:rsidRPr="002454E9">
        <w:t>mL</w:t>
      </w:r>
      <w:r w:rsidRPr="002454E9">
        <w:t>，氯化锶溶液（</w:t>
      </w:r>
      <w:r w:rsidRPr="002454E9">
        <w:t>14.2.6</w:t>
      </w:r>
      <w:r w:rsidRPr="002454E9">
        <w:t>）</w:t>
      </w:r>
      <w:r w:rsidRPr="002454E9">
        <w:t>5</w:t>
      </w:r>
      <w:r w:rsidR="002B4E4A" w:rsidRPr="002454E9">
        <w:t xml:space="preserve"> </w:t>
      </w:r>
      <w:r w:rsidRPr="002454E9">
        <w:t>mL</w:t>
      </w:r>
      <w:r w:rsidRPr="002454E9">
        <w:t>，用水稀释至刻度，摇匀。在原子吸收分光光度计上，于波长</w:t>
      </w:r>
      <w:r w:rsidRPr="002454E9">
        <w:t>285.2</w:t>
      </w:r>
      <w:r w:rsidR="002B4E4A" w:rsidRPr="002454E9">
        <w:t xml:space="preserve"> </w:t>
      </w:r>
      <w:r w:rsidRPr="002454E9">
        <w:t>nm</w:t>
      </w:r>
      <w:r w:rsidRPr="002454E9">
        <w:t>处，以空气</w:t>
      </w:r>
      <w:r w:rsidRPr="002454E9">
        <w:t>-</w:t>
      </w:r>
      <w:r w:rsidRPr="002454E9">
        <w:t>乙炔火焰测量吸光度。</w:t>
      </w:r>
    </w:p>
    <w:p w14:paraId="5F4940BE" w14:textId="77777777" w:rsidR="008B1953" w:rsidRPr="002454E9" w:rsidRDefault="008B1953" w:rsidP="008B1953">
      <w:pPr>
        <w:topLinePunct/>
        <w:adjustRightInd w:val="0"/>
        <w:snapToGrid w:val="0"/>
        <w:ind w:firstLineChars="200" w:firstLine="420"/>
      </w:pPr>
      <w:r w:rsidRPr="002454E9">
        <w:t>以氧化镁浓度为横坐标，净吸光度（减去零浓度的吸光度）为纵坐标，绘制</w:t>
      </w:r>
      <w:r w:rsidRPr="002454E9">
        <w:rPr>
          <w:szCs w:val="21"/>
        </w:rPr>
        <w:t>标准曲线</w:t>
      </w:r>
      <w:r w:rsidRPr="002454E9">
        <w:t>。</w:t>
      </w:r>
    </w:p>
    <w:p w14:paraId="1845AA9E"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15.4.2</w:t>
        </w:r>
      </w:smartTag>
      <w:r w:rsidRPr="002454E9">
        <w:rPr>
          <w:rFonts w:eastAsia="黑体"/>
          <w:szCs w:val="21"/>
        </w:rPr>
        <w:t xml:space="preserve"> </w:t>
      </w:r>
      <w:r w:rsidRPr="002454E9">
        <w:rPr>
          <w:rFonts w:eastAsia="黑体"/>
          <w:szCs w:val="21"/>
        </w:rPr>
        <w:t>试样制备</w:t>
      </w:r>
    </w:p>
    <w:p w14:paraId="43AF30F6" w14:textId="552E54E3" w:rsidR="008B1953" w:rsidRPr="002454E9" w:rsidRDefault="008B1953" w:rsidP="008B1953">
      <w:pPr>
        <w:topLinePunct/>
        <w:adjustRightInd w:val="0"/>
        <w:snapToGrid w:val="0"/>
        <w:ind w:firstLineChars="200" w:firstLine="420"/>
        <w:rPr>
          <w:szCs w:val="21"/>
        </w:rPr>
      </w:pPr>
      <w:r w:rsidRPr="002454E9">
        <w:rPr>
          <w:szCs w:val="21"/>
        </w:rPr>
        <w:t>试样预先于</w:t>
      </w:r>
      <w:r w:rsidR="002B4E4A" w:rsidRPr="002454E9">
        <w:rPr>
          <w:szCs w:val="21"/>
        </w:rPr>
        <w:t>105 ℃</w:t>
      </w:r>
      <w:r w:rsidR="00C81F2D">
        <w:rPr>
          <w:rFonts w:hint="eastAsia"/>
          <w:szCs w:val="21"/>
        </w:rPr>
        <w:t xml:space="preserve"> </w:t>
      </w:r>
      <w:r w:rsidR="002B4E4A" w:rsidRPr="002454E9">
        <w:rPr>
          <w:szCs w:val="21"/>
        </w:rPr>
        <w:t>±</w:t>
      </w:r>
      <w:r w:rsidR="00C81F2D">
        <w:rPr>
          <w:rFonts w:hint="eastAsia"/>
          <w:szCs w:val="21"/>
        </w:rPr>
        <w:t xml:space="preserve"> </w:t>
      </w:r>
      <w:r w:rsidR="002B4E4A" w:rsidRPr="002454E9">
        <w:rPr>
          <w:szCs w:val="21"/>
        </w:rPr>
        <w:t>2 ℃</w:t>
      </w:r>
      <w:r w:rsidRPr="002454E9">
        <w:rPr>
          <w:szCs w:val="21"/>
        </w:rPr>
        <w:t>烘箱中烘干</w:t>
      </w:r>
      <w:r w:rsidRPr="002454E9">
        <w:rPr>
          <w:szCs w:val="21"/>
        </w:rPr>
        <w:t>2</w:t>
      </w:r>
      <w:r w:rsidR="002B4E4A" w:rsidRPr="002454E9">
        <w:rPr>
          <w:szCs w:val="21"/>
        </w:rPr>
        <w:t xml:space="preserve"> </w:t>
      </w:r>
      <w:r w:rsidRPr="002454E9">
        <w:rPr>
          <w:szCs w:val="21"/>
        </w:rPr>
        <w:t>h</w:t>
      </w:r>
      <w:r w:rsidRPr="002454E9">
        <w:rPr>
          <w:szCs w:val="21"/>
        </w:rPr>
        <w:t>，取出置于干燥器中，冷却至室温，以备称样。</w:t>
      </w:r>
    </w:p>
    <w:p w14:paraId="32F624BC" w14:textId="77777777" w:rsidR="008B1953" w:rsidRPr="002454E9" w:rsidRDefault="008B1953" w:rsidP="008B1953">
      <w:pPr>
        <w:topLinePunct/>
        <w:adjustRightInd w:val="0"/>
        <w:snapToGrid w:val="0"/>
        <w:rPr>
          <w:rFonts w:eastAsia="黑体"/>
          <w:szCs w:val="21"/>
        </w:rPr>
      </w:pPr>
      <w:smartTag w:uri="urn:schemas-microsoft-com:office:smarttags" w:element="chsdate">
        <w:smartTagPr>
          <w:attr w:name="IsROCDate" w:val="False"/>
          <w:attr w:name="IsLunarDate" w:val="False"/>
          <w:attr w:name="Day" w:val="30"/>
          <w:attr w:name="Month" w:val="12"/>
          <w:attr w:name="Year" w:val="1899"/>
        </w:smartTagPr>
        <w:r w:rsidRPr="002454E9">
          <w:rPr>
            <w:rFonts w:eastAsia="黑体"/>
            <w:szCs w:val="21"/>
          </w:rPr>
          <w:t>15.4.3</w:t>
        </w:r>
      </w:smartTag>
      <w:r w:rsidRPr="002454E9">
        <w:rPr>
          <w:rFonts w:eastAsia="黑体"/>
          <w:szCs w:val="21"/>
        </w:rPr>
        <w:t xml:space="preserve"> </w:t>
      </w:r>
      <w:r w:rsidRPr="002454E9">
        <w:rPr>
          <w:rFonts w:eastAsia="黑体"/>
          <w:szCs w:val="21"/>
        </w:rPr>
        <w:t>测定</w:t>
      </w:r>
    </w:p>
    <w:p w14:paraId="27EC1232" w14:textId="49A45147" w:rsidR="008B1953" w:rsidRPr="002454E9" w:rsidRDefault="008B1953" w:rsidP="008B1953">
      <w:pPr>
        <w:topLinePunct/>
        <w:adjustRightInd w:val="0"/>
        <w:snapToGrid w:val="0"/>
        <w:ind w:firstLineChars="200" w:firstLine="420"/>
      </w:pPr>
      <w:r w:rsidRPr="002454E9">
        <w:t>称取试样（</w:t>
      </w:r>
      <w:smartTag w:uri="urn:schemas-microsoft-com:office:smarttags" w:element="chsdate">
        <w:smartTagPr>
          <w:attr w:name="Year" w:val="1899"/>
          <w:attr w:name="Month" w:val="12"/>
          <w:attr w:name="Day" w:val="30"/>
          <w:attr w:name="IsLunarDate" w:val="False"/>
          <w:attr w:name="IsROCDate" w:val="False"/>
        </w:smartTagPr>
        <w:r w:rsidRPr="002454E9">
          <w:t>15.4.2</w:t>
        </w:r>
      </w:smartTag>
      <w:r w:rsidRPr="002454E9">
        <w:t>）</w:t>
      </w:r>
      <w:r w:rsidRPr="002454E9">
        <w:t>0.5</w:t>
      </w:r>
      <w:r w:rsidR="002B4E4A" w:rsidRPr="002454E9">
        <w:t xml:space="preserve"> </w:t>
      </w:r>
      <w:r w:rsidRPr="002454E9">
        <w:t>g</w:t>
      </w:r>
      <w:r w:rsidRPr="002454E9">
        <w:t>（</w:t>
      </w:r>
      <w:proofErr w:type="gramStart"/>
      <w:r w:rsidR="00BF3CF2">
        <w:rPr>
          <w:rFonts w:hint="eastAsia"/>
        </w:rPr>
        <w:t>称准</w:t>
      </w:r>
      <w:r w:rsidRPr="002454E9">
        <w:t>至</w:t>
      </w:r>
      <w:proofErr w:type="gramEnd"/>
      <w:r w:rsidRPr="002454E9">
        <w:t>0.001</w:t>
      </w:r>
      <w:r w:rsidR="002B4E4A" w:rsidRPr="002454E9">
        <w:t xml:space="preserve"> </w:t>
      </w:r>
      <w:r w:rsidRPr="002454E9">
        <w:t>g</w:t>
      </w:r>
      <w:r w:rsidRPr="002454E9">
        <w:t>）于黄金</w:t>
      </w:r>
      <w:proofErr w:type="gramStart"/>
      <w:r w:rsidRPr="002454E9">
        <w:t>皿</w:t>
      </w:r>
      <w:proofErr w:type="gramEnd"/>
      <w:r w:rsidR="00BF3CF2">
        <w:rPr>
          <w:rFonts w:hint="eastAsia"/>
        </w:rPr>
        <w:t>（</w:t>
      </w:r>
      <w:r w:rsidRPr="002454E9">
        <w:t>14.3.2</w:t>
      </w:r>
      <w:r w:rsidR="00BF3CF2">
        <w:rPr>
          <w:rFonts w:hint="eastAsia"/>
        </w:rPr>
        <w:t>）</w:t>
      </w:r>
      <w:r w:rsidRPr="002454E9">
        <w:t>中，加入硝酸</w:t>
      </w:r>
      <w:r w:rsidR="00BF3CF2">
        <w:rPr>
          <w:rFonts w:hint="eastAsia"/>
        </w:rPr>
        <w:t>（</w:t>
      </w:r>
      <w:r w:rsidRPr="002454E9">
        <w:t>14.2.3</w:t>
      </w:r>
      <w:r w:rsidR="00BF3CF2">
        <w:rPr>
          <w:rFonts w:hint="eastAsia"/>
        </w:rPr>
        <w:t>）</w:t>
      </w:r>
      <w:r w:rsidRPr="002454E9">
        <w:t xml:space="preserve"> 2</w:t>
      </w:r>
      <w:r w:rsidR="002B4E4A" w:rsidRPr="002454E9">
        <w:t xml:space="preserve"> </w:t>
      </w:r>
      <w:r w:rsidRPr="002454E9">
        <w:t>mL</w:t>
      </w:r>
      <w:r w:rsidRPr="002454E9">
        <w:t>，高氯酸（</w:t>
      </w:r>
      <w:r w:rsidRPr="002454E9">
        <w:t>14.2.4</w:t>
      </w:r>
      <w:r w:rsidRPr="002454E9">
        <w:t>）</w:t>
      </w:r>
      <w:r w:rsidRPr="002454E9">
        <w:t>2</w:t>
      </w:r>
      <w:r w:rsidR="002B4E4A" w:rsidRPr="002454E9">
        <w:t xml:space="preserve"> </w:t>
      </w:r>
      <w:r w:rsidRPr="002454E9">
        <w:t>mL</w:t>
      </w:r>
      <w:r w:rsidRPr="002454E9">
        <w:t>，氢氟酸（</w:t>
      </w:r>
      <w:r w:rsidRPr="002454E9">
        <w:t>14.2.5</w:t>
      </w:r>
      <w:r w:rsidRPr="002454E9">
        <w:t>）</w:t>
      </w:r>
      <w:r w:rsidRPr="002454E9">
        <w:t>10</w:t>
      </w:r>
      <w:r w:rsidR="002B4E4A" w:rsidRPr="002454E9">
        <w:t xml:space="preserve"> </w:t>
      </w:r>
      <w:r w:rsidRPr="002454E9">
        <w:t>mL</w:t>
      </w:r>
      <w:r w:rsidRPr="002454E9">
        <w:t>，置于电热板上加热，待白烟消失后，再加入氢氟酸（</w:t>
      </w:r>
      <w:r w:rsidRPr="002454E9">
        <w:t>14.2.5</w:t>
      </w:r>
      <w:r w:rsidRPr="002454E9">
        <w:t>）</w:t>
      </w:r>
      <w:r w:rsidRPr="002454E9">
        <w:t>10</w:t>
      </w:r>
      <w:r w:rsidR="002B4E4A" w:rsidRPr="002454E9">
        <w:t xml:space="preserve"> </w:t>
      </w:r>
      <w:r w:rsidRPr="002454E9">
        <w:t>mL</w:t>
      </w:r>
      <w:r w:rsidRPr="002454E9">
        <w:t>，让白烟再次消失。取下黄金皿</w:t>
      </w:r>
      <w:r w:rsidRPr="002454E9">
        <w:t>(14.3.2)</w:t>
      </w:r>
      <w:r w:rsidRPr="002454E9">
        <w:t>，加入盐酸（</w:t>
      </w:r>
      <w:r w:rsidRPr="002454E9">
        <w:t>14.2.1</w:t>
      </w:r>
      <w:r w:rsidRPr="002454E9">
        <w:t>）</w:t>
      </w:r>
      <w:r w:rsidRPr="002454E9">
        <w:t>10</w:t>
      </w:r>
      <w:r w:rsidR="002B4E4A" w:rsidRPr="002454E9">
        <w:t xml:space="preserve"> </w:t>
      </w:r>
      <w:r w:rsidRPr="002454E9">
        <w:t>mL</w:t>
      </w:r>
      <w:r w:rsidRPr="002454E9">
        <w:t>，加热使残渣溶解。再全部转移至</w:t>
      </w:r>
      <w:r w:rsidRPr="002454E9">
        <w:t>100</w:t>
      </w:r>
      <w:r w:rsidR="002B4E4A" w:rsidRPr="002454E9">
        <w:t xml:space="preserve"> </w:t>
      </w:r>
      <w:r w:rsidRPr="002454E9">
        <w:t>mL</w:t>
      </w:r>
      <w:r w:rsidRPr="002454E9">
        <w:t>容量瓶中，加水至刻度，摇匀。从中移取</w:t>
      </w:r>
      <w:r w:rsidRPr="002454E9">
        <w:t>5.0</w:t>
      </w:r>
      <w:r w:rsidR="002B4E4A" w:rsidRPr="002454E9">
        <w:t xml:space="preserve"> </w:t>
      </w:r>
      <w:r w:rsidRPr="002454E9">
        <w:t>mL</w:t>
      </w:r>
      <w:r w:rsidRPr="002454E9">
        <w:t>溶液至</w:t>
      </w:r>
      <w:r w:rsidRPr="002454E9">
        <w:t>50mL</w:t>
      </w:r>
      <w:r w:rsidRPr="002454E9">
        <w:t>容量瓶中，加入盐酸</w:t>
      </w:r>
      <w:r w:rsidRPr="002454E9">
        <w:t>(14.2.2) 5</w:t>
      </w:r>
      <w:r w:rsidR="002B4E4A" w:rsidRPr="002454E9">
        <w:t xml:space="preserve"> </w:t>
      </w:r>
      <w:r w:rsidRPr="002454E9">
        <w:t>mL</w:t>
      </w:r>
      <w:r w:rsidRPr="002454E9">
        <w:t>、氯化锶</w:t>
      </w:r>
      <w:r w:rsidR="00B9523E">
        <w:rPr>
          <w:rFonts w:hint="eastAsia"/>
        </w:rPr>
        <w:t>（</w:t>
      </w:r>
      <w:r w:rsidRPr="002454E9">
        <w:t>14.2.6</w:t>
      </w:r>
      <w:r w:rsidR="00B9523E">
        <w:rPr>
          <w:rFonts w:hint="eastAsia"/>
        </w:rPr>
        <w:t>）</w:t>
      </w:r>
      <w:r w:rsidRPr="002454E9">
        <w:t>5</w:t>
      </w:r>
      <w:r w:rsidR="002B4E4A" w:rsidRPr="002454E9">
        <w:t xml:space="preserve"> </w:t>
      </w:r>
      <w:r w:rsidRPr="002454E9">
        <w:t>mL</w:t>
      </w:r>
      <w:r w:rsidRPr="002454E9">
        <w:t>，加水至刻度，摇匀。在原子吸收分光光度计上，于波长</w:t>
      </w:r>
      <w:r w:rsidRPr="002454E9">
        <w:t>285.2</w:t>
      </w:r>
      <w:r w:rsidR="002B4E4A" w:rsidRPr="002454E9">
        <w:t xml:space="preserve"> </w:t>
      </w:r>
      <w:r w:rsidRPr="002454E9">
        <w:t>nm</w:t>
      </w:r>
      <w:r w:rsidRPr="002454E9">
        <w:t>处，以空气</w:t>
      </w:r>
      <w:r w:rsidRPr="002454E9">
        <w:t>-</w:t>
      </w:r>
      <w:r w:rsidRPr="002454E9">
        <w:t>乙炔火焰测定吸光度，从标准曲线上查出氧化镁的浓度。</w:t>
      </w:r>
    </w:p>
    <w:p w14:paraId="2682D019" w14:textId="77777777" w:rsidR="008B1953" w:rsidRPr="002454E9" w:rsidRDefault="008B1953" w:rsidP="001C106C">
      <w:pPr>
        <w:numPr>
          <w:ilvl w:val="0"/>
          <w:numId w:val="79"/>
        </w:numPr>
        <w:topLinePunct/>
        <w:adjustRightInd w:val="0"/>
        <w:snapToGrid w:val="0"/>
        <w:rPr>
          <w:rFonts w:eastAsia="黑体"/>
          <w:szCs w:val="21"/>
        </w:rPr>
      </w:pPr>
      <w:r w:rsidRPr="002454E9">
        <w:rPr>
          <w:rFonts w:eastAsia="黑体"/>
          <w:szCs w:val="21"/>
        </w:rPr>
        <w:t xml:space="preserve"> </w:t>
      </w:r>
      <w:r w:rsidRPr="002454E9">
        <w:rPr>
          <w:rFonts w:eastAsia="黑体"/>
          <w:szCs w:val="21"/>
        </w:rPr>
        <w:t>结果计算</w:t>
      </w:r>
    </w:p>
    <w:p w14:paraId="037610F3" w14:textId="11D6B57F" w:rsidR="008B1953" w:rsidRPr="002454E9" w:rsidRDefault="008B1953" w:rsidP="008B1953">
      <w:pPr>
        <w:topLinePunct/>
        <w:adjustRightInd w:val="0"/>
        <w:snapToGrid w:val="0"/>
        <w:ind w:firstLineChars="200" w:firstLine="420"/>
        <w:rPr>
          <w:szCs w:val="21"/>
        </w:rPr>
      </w:pPr>
      <w:r w:rsidRPr="002454E9">
        <w:rPr>
          <w:szCs w:val="21"/>
        </w:rPr>
        <w:t>氧化镁质量分数</w:t>
      </w:r>
      <w:r w:rsidR="00B9523E" w:rsidRPr="0027761B">
        <w:rPr>
          <w:i/>
          <w:iCs/>
          <w:szCs w:val="21"/>
        </w:rPr>
        <w:t>R</w:t>
      </w:r>
      <w:r w:rsidRPr="002454E9">
        <w:rPr>
          <w:szCs w:val="21"/>
        </w:rPr>
        <w:t>，按公式（</w:t>
      </w:r>
      <w:r w:rsidRPr="002454E9">
        <w:rPr>
          <w:szCs w:val="21"/>
        </w:rPr>
        <w:t>1</w:t>
      </w:r>
      <w:r w:rsidR="00B9523E">
        <w:rPr>
          <w:rFonts w:hint="eastAsia"/>
          <w:szCs w:val="21"/>
        </w:rPr>
        <w:t>7</w:t>
      </w:r>
      <w:r w:rsidRPr="002454E9">
        <w:rPr>
          <w:szCs w:val="21"/>
        </w:rPr>
        <w:t>）计算：</w:t>
      </w:r>
    </w:p>
    <w:p w14:paraId="6374E0CA" w14:textId="681651F9" w:rsidR="008B1953" w:rsidRPr="002454E9" w:rsidRDefault="00B9523E" w:rsidP="0027761B">
      <w:pPr>
        <w:topLinePunct/>
        <w:adjustRightInd w:val="0"/>
        <w:snapToGrid w:val="0"/>
        <w:jc w:val="center"/>
        <w:rPr>
          <w:vertAlign w:val="superscript"/>
        </w:rPr>
      </w:pPr>
      <w:r>
        <w:rPr>
          <w:rFonts w:hint="eastAsia"/>
          <w:i/>
          <w:iCs/>
        </w:rPr>
        <w:t>R</w:t>
      </w:r>
      <w:r w:rsidR="00B87733" w:rsidRPr="002454E9">
        <w:rPr>
          <w:i/>
          <w:iCs/>
        </w:rPr>
        <w:t xml:space="preserve"> </w:t>
      </w:r>
      <w:r w:rsidR="008B1953" w:rsidRPr="002454E9">
        <w:t>=</w:t>
      </w:r>
      <m:oMath>
        <m:f>
          <m:fPr>
            <m:ctrlPr>
              <w:rPr>
                <w:rFonts w:ascii="Cambria Math" w:hAnsi="Cambria Math"/>
                <w:i/>
              </w:rPr>
            </m:ctrlPr>
          </m:fPr>
          <m:num>
            <m:sSub>
              <m:sSubPr>
                <m:ctrlPr>
                  <w:rPr>
                    <w:rFonts w:ascii="Cambria Math" w:hAnsi="Cambria Math"/>
                    <w:i/>
                  </w:rPr>
                </m:ctrlPr>
              </m:sSubPr>
              <m:e>
                <m:r>
                  <w:rPr>
                    <w:rFonts w:ascii="Cambria Math" w:hAnsi="Cambria Math"/>
                  </w:rPr>
                  <m:t>c</m:t>
                </m:r>
              </m:e>
              <m:sub>
                <m:r>
                  <m:rPr>
                    <m:sty m:val="p"/>
                  </m:rPr>
                  <w:rPr>
                    <w:rFonts w:ascii="Cambria Math" w:hAnsi="Cambria Math"/>
                  </w:rPr>
                  <m:t>MgO</m:t>
                </m:r>
              </m:sub>
            </m:sSub>
            <m:r>
              <w:rPr>
                <w:rFonts w:ascii="Cambria Math" w:hAnsi="Cambria Math"/>
              </w:rPr>
              <m:t>×</m:t>
            </m:r>
            <m:sSub>
              <m:sSubPr>
                <m:ctrlPr>
                  <w:rPr>
                    <w:rFonts w:ascii="Cambria Math" w:hAnsi="Cambria Math"/>
                    <w:i/>
                  </w:rPr>
                </m:ctrlPr>
              </m:sSubPr>
              <m:e>
                <m:r>
                  <w:rPr>
                    <w:rFonts w:ascii="Cambria Math" w:hAnsi="Cambria Math" w:hint="eastAsia"/>
                  </w:rPr>
                  <m:t>V</m:t>
                </m:r>
              </m:e>
              <m:sub>
                <m:r>
                  <m:rPr>
                    <m:sty m:val="p"/>
                  </m:rPr>
                  <w:rPr>
                    <w:rFonts w:ascii="Cambria Math" w:hAnsi="Cambria Math"/>
                  </w:rPr>
                  <m:t>MgO</m:t>
                </m:r>
              </m:sub>
            </m:sSub>
          </m:num>
          <m:den>
            <m:sSub>
              <m:sSubPr>
                <m:ctrlPr>
                  <w:rPr>
                    <w:rFonts w:ascii="Cambria Math" w:hAnsi="Cambria Math"/>
                    <w:i/>
                  </w:rPr>
                </m:ctrlPr>
              </m:sSubPr>
              <m:e>
                <m:r>
                  <w:rPr>
                    <w:rFonts w:ascii="Cambria Math" w:hAnsi="Cambria Math"/>
                  </w:rPr>
                  <m:t>m</m:t>
                </m:r>
              </m:e>
              <m:sub>
                <m:r>
                  <w:rPr>
                    <w:rFonts w:ascii="Cambria Math" w:hAnsi="Cambria Math"/>
                  </w:rPr>
                  <m:t>7</m:t>
                </m:r>
              </m:sub>
            </m:sSub>
            <m:r>
              <w:rPr>
                <w:rFonts w:ascii="Cambria Math" w:hAnsi="Cambria Math"/>
              </w:rPr>
              <m:t>×1</m:t>
            </m:r>
            <m:sSup>
              <m:sSupPr>
                <m:ctrlPr>
                  <w:rPr>
                    <w:rFonts w:ascii="Cambria Math" w:hAnsi="Cambria Math"/>
                    <w:i/>
                  </w:rPr>
                </m:ctrlPr>
              </m:sSupPr>
              <m:e>
                <m:r>
                  <w:rPr>
                    <w:rFonts w:ascii="Cambria Math" w:hAnsi="Cambria Math"/>
                  </w:rPr>
                  <m:t>0</m:t>
                </m:r>
              </m:e>
              <m:sup>
                <m:r>
                  <w:rPr>
                    <w:rFonts w:ascii="Cambria Math" w:hAnsi="Cambria Math"/>
                  </w:rPr>
                  <m:t>6</m:t>
                </m:r>
              </m:sup>
            </m:sSup>
          </m:den>
        </m:f>
        <m:r>
          <w:rPr>
            <w:rFonts w:ascii="Cambria Math" w:hAnsi="Cambria Math"/>
          </w:rPr>
          <m:t>×100%</m:t>
        </m:r>
      </m:oMath>
      <w:r w:rsidR="008B1953" w:rsidRPr="002454E9">
        <w:t>……………………………………………………</w:t>
      </w:r>
      <w:r w:rsidR="008B1953" w:rsidRPr="002454E9">
        <w:t>（</w:t>
      </w:r>
      <w:r w:rsidR="008B1953" w:rsidRPr="002454E9">
        <w:t>1</w:t>
      </w:r>
      <w:r>
        <w:rPr>
          <w:rFonts w:hint="eastAsia"/>
        </w:rPr>
        <w:t>7</w:t>
      </w:r>
      <w:r w:rsidR="008B1953" w:rsidRPr="002454E9">
        <w:t>）</w:t>
      </w:r>
    </w:p>
    <w:p w14:paraId="15E08D29" w14:textId="6517BD15" w:rsidR="008B1953" w:rsidRPr="002454E9" w:rsidRDefault="008B1953" w:rsidP="008B1953">
      <w:pPr>
        <w:topLinePunct/>
        <w:adjustRightInd w:val="0"/>
        <w:snapToGrid w:val="0"/>
        <w:ind w:firstLineChars="200" w:firstLine="420"/>
      </w:pPr>
      <w:r w:rsidRPr="002454E9">
        <w:t>式中：</w:t>
      </w:r>
    </w:p>
    <w:p w14:paraId="5ABDCB29" w14:textId="3B53BAE3" w:rsidR="00B87733" w:rsidRPr="00B9523E" w:rsidRDefault="00B9523E" w:rsidP="008B1953">
      <w:pPr>
        <w:topLinePunct/>
        <w:adjustRightInd w:val="0"/>
        <w:snapToGrid w:val="0"/>
        <w:ind w:firstLineChars="200" w:firstLine="420"/>
      </w:pPr>
      <w:r>
        <w:rPr>
          <w:rFonts w:hint="eastAsia"/>
          <w:i/>
          <w:iCs/>
        </w:rPr>
        <w:t>R</w:t>
      </w:r>
      <w:r w:rsidR="00B87733" w:rsidRPr="00B9523E">
        <w:rPr>
          <w:szCs w:val="21"/>
        </w:rPr>
        <w:t>——</w:t>
      </w:r>
      <w:r w:rsidR="00B87733" w:rsidRPr="00B9523E">
        <w:rPr>
          <w:szCs w:val="21"/>
        </w:rPr>
        <w:t>氧化镁质量分数，单位为质量分数</w:t>
      </w:r>
      <w:r w:rsidR="00B87733" w:rsidRPr="00B9523E">
        <w:t>（</w:t>
      </w:r>
      <w:r w:rsidR="00B87733" w:rsidRPr="00B9523E">
        <w:t>%</w:t>
      </w:r>
      <w:r w:rsidR="00B87733" w:rsidRPr="00B9523E">
        <w:t>）；</w:t>
      </w:r>
    </w:p>
    <w:p w14:paraId="0D499905" w14:textId="2F3F6066" w:rsidR="00B9523E" w:rsidRPr="0027761B" w:rsidRDefault="00B9523E" w:rsidP="00B9523E">
      <w:pPr>
        <w:topLinePunct/>
        <w:adjustRightInd w:val="0"/>
        <w:snapToGrid w:val="0"/>
        <w:ind w:firstLineChars="200" w:firstLine="420"/>
      </w:pPr>
      <w:proofErr w:type="spellStart"/>
      <w:r w:rsidRPr="0027761B">
        <w:rPr>
          <w:i/>
          <w:szCs w:val="21"/>
        </w:rPr>
        <w:t>c</w:t>
      </w:r>
      <w:r w:rsidRPr="0027761B">
        <w:rPr>
          <w:szCs w:val="21"/>
          <w:vertAlign w:val="subscript"/>
        </w:rPr>
        <w:t>MgO</w:t>
      </w:r>
      <w:proofErr w:type="spellEnd"/>
      <w:r>
        <w:rPr>
          <w:rFonts w:hint="eastAsia"/>
          <w:szCs w:val="21"/>
        </w:rPr>
        <w:t>——</w:t>
      </w:r>
      <w:r w:rsidR="008B1953" w:rsidRPr="00B9523E">
        <w:t>自</w:t>
      </w:r>
      <w:r w:rsidR="008B1953" w:rsidRPr="00B9523E">
        <w:rPr>
          <w:szCs w:val="21"/>
        </w:rPr>
        <w:t>标准曲线</w:t>
      </w:r>
      <w:r w:rsidR="008B1953" w:rsidRPr="00B9523E">
        <w:t>上查得的氧化镁浓度，</w:t>
      </w:r>
      <w:r w:rsidR="00B87733" w:rsidRPr="00B9523E">
        <w:t>单位为</w:t>
      </w:r>
      <w:proofErr w:type="gramStart"/>
      <w:r w:rsidR="00B87733" w:rsidRPr="00B9523E">
        <w:t>微克每</w:t>
      </w:r>
      <w:proofErr w:type="gramEnd"/>
      <w:r w:rsidR="00B87733" w:rsidRPr="00B9523E">
        <w:t>毫升（</w:t>
      </w:r>
      <w:proofErr w:type="spellStart"/>
      <w:r w:rsidR="008B1953" w:rsidRPr="00B9523E">
        <w:t>μg</w:t>
      </w:r>
      <w:proofErr w:type="spellEnd"/>
      <w:r w:rsidR="008B1953" w:rsidRPr="00B9523E">
        <w:t>/mL</w:t>
      </w:r>
      <w:r w:rsidR="00B87733" w:rsidRPr="00B9523E">
        <w:t>）</w:t>
      </w:r>
      <w:r w:rsidR="008B1953" w:rsidRPr="00B9523E">
        <w:t>；</w:t>
      </w:r>
    </w:p>
    <w:p w14:paraId="68B5754A" w14:textId="2440FAED" w:rsidR="008B1953" w:rsidRPr="00B9523E" w:rsidRDefault="00B9523E" w:rsidP="00B9523E">
      <w:pPr>
        <w:topLinePunct/>
        <w:adjustRightInd w:val="0"/>
        <w:snapToGrid w:val="0"/>
        <w:ind w:firstLineChars="200" w:firstLine="420"/>
      </w:pPr>
      <w:r w:rsidRPr="0027761B">
        <w:rPr>
          <w:i/>
          <w:iCs/>
        </w:rPr>
        <w:t>V</w:t>
      </w:r>
      <w:r w:rsidRPr="0027761B">
        <w:rPr>
          <w:vertAlign w:val="subscript"/>
        </w:rPr>
        <w:t>MgO</w:t>
      </w:r>
      <w:r>
        <w:rPr>
          <w:rFonts w:hint="eastAsia"/>
        </w:rPr>
        <w:t>——</w:t>
      </w:r>
      <w:r w:rsidR="008B1953" w:rsidRPr="00B9523E">
        <w:t>被测溶液的体积，</w:t>
      </w:r>
      <w:r w:rsidR="00B87733" w:rsidRPr="00B9523E">
        <w:t>单位为毫升（</w:t>
      </w:r>
      <w:r w:rsidR="008B1953" w:rsidRPr="00B9523E">
        <w:t>mL</w:t>
      </w:r>
      <w:r w:rsidR="00B87733" w:rsidRPr="00B9523E">
        <w:t>）</w:t>
      </w:r>
      <w:r w:rsidR="008B1953" w:rsidRPr="00B9523E">
        <w:t>；</w:t>
      </w:r>
    </w:p>
    <w:p w14:paraId="1461856E" w14:textId="55348E04" w:rsidR="008B1953" w:rsidRPr="00B9523E" w:rsidRDefault="00000000" w:rsidP="00484BA9">
      <w:pPr>
        <w:topLinePunct/>
        <w:adjustRightInd w:val="0"/>
        <w:snapToGrid w:val="0"/>
        <w:ind w:firstLineChars="166" w:firstLine="349"/>
      </w:pPr>
      <m:oMath>
        <m:sSub>
          <m:sSubPr>
            <m:ctrlPr>
              <w:rPr>
                <w:rFonts w:ascii="Cambria Math" w:hAnsi="Cambria Math"/>
                <w:i/>
              </w:rPr>
            </m:ctrlPr>
          </m:sSubPr>
          <m:e>
            <m:r>
              <w:rPr>
                <w:rFonts w:ascii="Cambria Math" w:hAnsi="Cambria Math"/>
              </w:rPr>
              <m:t>m</m:t>
            </m:r>
          </m:e>
          <m:sub>
            <m:r>
              <w:rPr>
                <w:rFonts w:ascii="Cambria Math" w:hAnsi="Cambria Math"/>
              </w:rPr>
              <m:t>7</m:t>
            </m:r>
          </m:sub>
        </m:sSub>
      </m:oMath>
      <w:r w:rsidR="008B1953" w:rsidRPr="00B9523E">
        <w:rPr>
          <w:szCs w:val="21"/>
        </w:rPr>
        <w:t>——</w:t>
      </w:r>
      <w:r w:rsidR="008B1953" w:rsidRPr="00B9523E">
        <w:t>移取溶液相当试样量</w:t>
      </w:r>
      <w:r w:rsidR="008B1953" w:rsidRPr="00B9523E">
        <w:rPr>
          <w:szCs w:val="21"/>
        </w:rPr>
        <w:t>，</w:t>
      </w:r>
      <w:r w:rsidR="00B87733" w:rsidRPr="00B9523E">
        <w:rPr>
          <w:szCs w:val="21"/>
        </w:rPr>
        <w:t>单位为克（</w:t>
      </w:r>
      <w:r w:rsidR="008B1953" w:rsidRPr="00B9523E">
        <w:t>g</w:t>
      </w:r>
      <w:r w:rsidR="00B87733" w:rsidRPr="00B9523E">
        <w:t>）</w:t>
      </w:r>
      <w:r w:rsidR="008B1953" w:rsidRPr="00B9523E">
        <w:t>。</w:t>
      </w:r>
    </w:p>
    <w:p w14:paraId="7C4895DD" w14:textId="77777777" w:rsidR="008B1953" w:rsidRPr="002454E9" w:rsidRDefault="008B1953" w:rsidP="008B1953">
      <w:pPr>
        <w:topLinePunct/>
        <w:adjustRightInd w:val="0"/>
        <w:snapToGrid w:val="0"/>
        <w:ind w:firstLineChars="200" w:firstLine="420"/>
        <w:rPr>
          <w:szCs w:val="21"/>
        </w:rPr>
      </w:pPr>
      <w:r w:rsidRPr="002454E9">
        <w:rPr>
          <w:szCs w:val="21"/>
        </w:rPr>
        <w:t>以两次平行测定的算术平均值表示到小数点后三位为测定结果。</w:t>
      </w:r>
    </w:p>
    <w:p w14:paraId="07AA3560" w14:textId="77777777" w:rsidR="008B1953" w:rsidRPr="002454E9" w:rsidRDefault="008B1953" w:rsidP="001C106C">
      <w:pPr>
        <w:numPr>
          <w:ilvl w:val="0"/>
          <w:numId w:val="80"/>
        </w:numPr>
        <w:topLinePunct/>
        <w:adjustRightInd w:val="0"/>
        <w:snapToGrid w:val="0"/>
        <w:rPr>
          <w:rFonts w:eastAsia="黑体"/>
          <w:szCs w:val="21"/>
        </w:rPr>
      </w:pPr>
      <w:r w:rsidRPr="002454E9">
        <w:rPr>
          <w:rFonts w:eastAsia="黑体"/>
          <w:szCs w:val="21"/>
        </w:rPr>
        <w:t xml:space="preserve"> </w:t>
      </w:r>
      <w:r w:rsidRPr="002454E9">
        <w:rPr>
          <w:rFonts w:eastAsia="黑体"/>
          <w:szCs w:val="21"/>
        </w:rPr>
        <w:t>精密度</w:t>
      </w:r>
    </w:p>
    <w:p w14:paraId="27CE618B" w14:textId="57AAFC36" w:rsidR="008B1953" w:rsidRPr="002454E9" w:rsidRDefault="008B1953" w:rsidP="008B1953">
      <w:pPr>
        <w:topLinePunct/>
        <w:adjustRightInd w:val="0"/>
        <w:snapToGrid w:val="0"/>
        <w:ind w:firstLineChars="200" w:firstLine="420"/>
        <w:rPr>
          <w:szCs w:val="21"/>
        </w:rPr>
      </w:pPr>
      <w:r w:rsidRPr="002454E9">
        <w:rPr>
          <w:szCs w:val="21"/>
        </w:rPr>
        <w:lastRenderedPageBreak/>
        <w:t>在重复性条件下获得的两次独立测定结果的绝对差值不大于</w:t>
      </w:r>
      <w:r w:rsidRPr="002454E9">
        <w:rPr>
          <w:szCs w:val="21"/>
        </w:rPr>
        <w:t>0.005</w:t>
      </w:r>
      <w:r w:rsidR="002B4E4A" w:rsidRPr="002454E9">
        <w:rPr>
          <w:szCs w:val="21"/>
        </w:rPr>
        <w:t xml:space="preserve"> </w:t>
      </w:r>
      <w:r w:rsidRPr="002454E9">
        <w:rPr>
          <w:szCs w:val="21"/>
        </w:rPr>
        <w:t>%</w:t>
      </w:r>
      <w:r w:rsidRPr="002454E9">
        <w:rPr>
          <w:szCs w:val="21"/>
        </w:rPr>
        <w:t>，以大于</w:t>
      </w:r>
      <w:r w:rsidRPr="002454E9">
        <w:rPr>
          <w:szCs w:val="21"/>
        </w:rPr>
        <w:t>0.005</w:t>
      </w:r>
      <w:r w:rsidR="002B4E4A" w:rsidRPr="002454E9">
        <w:rPr>
          <w:szCs w:val="21"/>
        </w:rPr>
        <w:t xml:space="preserve"> </w:t>
      </w:r>
      <w:r w:rsidRPr="002454E9">
        <w:rPr>
          <w:szCs w:val="21"/>
        </w:rPr>
        <w:t>%</w:t>
      </w:r>
      <w:r w:rsidRPr="002454E9">
        <w:rPr>
          <w:szCs w:val="21"/>
        </w:rPr>
        <w:t>的情况不超过</w:t>
      </w:r>
      <w:r w:rsidRPr="002454E9">
        <w:rPr>
          <w:szCs w:val="21"/>
        </w:rPr>
        <w:t>5%</w:t>
      </w:r>
      <w:r w:rsidRPr="002454E9">
        <w:rPr>
          <w:szCs w:val="21"/>
        </w:rPr>
        <w:t>为前提。</w:t>
      </w:r>
    </w:p>
    <w:p w14:paraId="3380D7C8" w14:textId="77777777" w:rsidR="008B1953" w:rsidRPr="002454E9" w:rsidRDefault="008B1953" w:rsidP="001C106C">
      <w:pPr>
        <w:numPr>
          <w:ilvl w:val="0"/>
          <w:numId w:val="81"/>
        </w:numPr>
        <w:spacing w:beforeLines="50" w:before="156" w:afterLines="50" w:after="156"/>
        <w:rPr>
          <w:rFonts w:eastAsia="黑体"/>
          <w:szCs w:val="21"/>
        </w:rPr>
      </w:pPr>
      <w:r w:rsidRPr="002454E9">
        <w:rPr>
          <w:rFonts w:eastAsia="黑体"/>
          <w:szCs w:val="21"/>
        </w:rPr>
        <w:t>试验结果报告要求</w:t>
      </w:r>
    </w:p>
    <w:p w14:paraId="70E2D5AA" w14:textId="77777777" w:rsidR="008B1953" w:rsidRPr="002454E9" w:rsidRDefault="008B1953" w:rsidP="008B1953">
      <w:pPr>
        <w:ind w:left="425"/>
        <w:rPr>
          <w:szCs w:val="21"/>
        </w:rPr>
      </w:pPr>
      <w:r w:rsidRPr="002454E9">
        <w:rPr>
          <w:szCs w:val="21"/>
        </w:rPr>
        <w:t>试验结果报告应包括以下内容：</w:t>
      </w:r>
    </w:p>
    <w:p w14:paraId="492BDBEF" w14:textId="6BE71808" w:rsidR="008B1953" w:rsidRPr="002454E9" w:rsidRDefault="008B1953" w:rsidP="008B1953">
      <w:pPr>
        <w:ind w:left="425"/>
        <w:rPr>
          <w:szCs w:val="21"/>
        </w:rPr>
      </w:pPr>
      <w:r w:rsidRPr="002454E9">
        <w:rPr>
          <w:szCs w:val="21"/>
        </w:rPr>
        <w:t xml:space="preserve">a) </w:t>
      </w:r>
      <w:r w:rsidRPr="002454E9">
        <w:rPr>
          <w:szCs w:val="21"/>
        </w:rPr>
        <w:t>所用的测定方法（本</w:t>
      </w:r>
      <w:r w:rsidR="00CB0611">
        <w:rPr>
          <w:rFonts w:hint="eastAsia"/>
          <w:szCs w:val="21"/>
        </w:rPr>
        <w:t>文件</w:t>
      </w:r>
      <w:r w:rsidRPr="002454E9">
        <w:rPr>
          <w:szCs w:val="21"/>
        </w:rPr>
        <w:t>编号的引用）；</w:t>
      </w:r>
    </w:p>
    <w:p w14:paraId="32A13F5C" w14:textId="77777777" w:rsidR="008B1953" w:rsidRPr="002454E9" w:rsidRDefault="008B1953" w:rsidP="008B1953">
      <w:pPr>
        <w:ind w:left="425"/>
        <w:rPr>
          <w:szCs w:val="21"/>
        </w:rPr>
      </w:pPr>
      <w:r w:rsidRPr="002454E9">
        <w:rPr>
          <w:szCs w:val="21"/>
        </w:rPr>
        <w:t xml:space="preserve">b) </w:t>
      </w:r>
      <w:r w:rsidRPr="002454E9">
        <w:rPr>
          <w:szCs w:val="21"/>
        </w:rPr>
        <w:t>结果和所用的表示方法；</w:t>
      </w:r>
    </w:p>
    <w:p w14:paraId="6F087699" w14:textId="77777777" w:rsidR="008B1953" w:rsidRPr="002454E9" w:rsidRDefault="008B1953" w:rsidP="008B1953">
      <w:pPr>
        <w:ind w:left="425"/>
        <w:rPr>
          <w:szCs w:val="21"/>
        </w:rPr>
      </w:pPr>
      <w:r w:rsidRPr="002454E9">
        <w:rPr>
          <w:szCs w:val="21"/>
        </w:rPr>
        <w:t xml:space="preserve">c) </w:t>
      </w:r>
      <w:r w:rsidRPr="002454E9">
        <w:rPr>
          <w:szCs w:val="21"/>
        </w:rPr>
        <w:t>测定过程中出现的任何异常现象；</w:t>
      </w:r>
    </w:p>
    <w:p w14:paraId="32BAC50B" w14:textId="21448C64" w:rsidR="008B1953" w:rsidRPr="002454E9" w:rsidRDefault="008B1953" w:rsidP="008B1953">
      <w:pPr>
        <w:ind w:left="425"/>
        <w:rPr>
          <w:szCs w:val="21"/>
        </w:rPr>
      </w:pPr>
      <w:r w:rsidRPr="002454E9">
        <w:rPr>
          <w:szCs w:val="21"/>
        </w:rPr>
        <w:t xml:space="preserve">d) </w:t>
      </w:r>
      <w:r w:rsidRPr="002454E9">
        <w:rPr>
          <w:szCs w:val="21"/>
        </w:rPr>
        <w:t>本文件未包括的任何操作或自选操作；</w:t>
      </w:r>
    </w:p>
    <w:p w14:paraId="4225FB68" w14:textId="77777777" w:rsidR="008B1953" w:rsidRPr="002454E9" w:rsidRDefault="008B1953" w:rsidP="008B1953">
      <w:pPr>
        <w:ind w:left="425"/>
        <w:rPr>
          <w:szCs w:val="21"/>
        </w:rPr>
      </w:pPr>
      <w:r w:rsidRPr="002454E9">
        <w:rPr>
          <w:szCs w:val="21"/>
        </w:rPr>
        <w:t xml:space="preserve">e) </w:t>
      </w:r>
      <w:r w:rsidRPr="002454E9">
        <w:rPr>
          <w:szCs w:val="21"/>
        </w:rPr>
        <w:t>试验日期及环境条件。</w:t>
      </w:r>
    </w:p>
    <w:p w14:paraId="462A9867" w14:textId="77777777" w:rsidR="008B1953" w:rsidRPr="002454E9" w:rsidRDefault="008B1953" w:rsidP="008B1953">
      <w:pPr>
        <w:topLinePunct/>
        <w:adjustRightInd w:val="0"/>
        <w:snapToGrid w:val="0"/>
        <w:rPr>
          <w:szCs w:val="21"/>
        </w:rPr>
      </w:pPr>
    </w:p>
    <w:p w14:paraId="6B25762A" w14:textId="7A264009" w:rsidR="008B1953" w:rsidRPr="002454E9" w:rsidRDefault="008B1953" w:rsidP="008B1953">
      <w:pPr>
        <w:topLinePunct/>
        <w:adjustRightInd w:val="0"/>
        <w:snapToGrid w:val="0"/>
        <w:spacing w:beforeLines="100" w:before="312"/>
        <w:jc w:val="center"/>
        <w:rPr>
          <w:rFonts w:eastAsia="黑体"/>
        </w:rPr>
      </w:pPr>
      <w:r w:rsidRPr="002454E9">
        <w:rPr>
          <w:rFonts w:eastAsia="黑体"/>
        </w:rPr>
        <w:br w:type="page"/>
      </w:r>
      <w:r w:rsidRPr="002454E9">
        <w:rPr>
          <w:rFonts w:eastAsia="黑体"/>
        </w:rPr>
        <w:lastRenderedPageBreak/>
        <w:t>附录</w:t>
      </w:r>
      <w:r w:rsidRPr="002454E9">
        <w:rPr>
          <w:rFonts w:eastAsia="黑体"/>
        </w:rPr>
        <w:t>A</w:t>
      </w:r>
    </w:p>
    <w:p w14:paraId="173325CB" w14:textId="2BDD80DD" w:rsidR="008B1953" w:rsidRPr="002454E9" w:rsidRDefault="008B1953" w:rsidP="008B1953">
      <w:pPr>
        <w:topLinePunct/>
        <w:adjustRightInd w:val="0"/>
        <w:snapToGrid w:val="0"/>
        <w:jc w:val="center"/>
        <w:rPr>
          <w:rFonts w:eastAsia="黑体"/>
        </w:rPr>
      </w:pPr>
      <w:r w:rsidRPr="002454E9">
        <w:rPr>
          <w:rFonts w:eastAsia="黑体"/>
        </w:rPr>
        <w:t>（资料性附录）</w:t>
      </w:r>
    </w:p>
    <w:p w14:paraId="203D8C07" w14:textId="7620B867" w:rsidR="008B1953" w:rsidRPr="002454E9" w:rsidRDefault="008B1953" w:rsidP="008B1953">
      <w:pPr>
        <w:topLinePunct/>
        <w:adjustRightInd w:val="0"/>
        <w:snapToGrid w:val="0"/>
        <w:jc w:val="center"/>
        <w:rPr>
          <w:szCs w:val="21"/>
        </w:rPr>
      </w:pPr>
      <w:r w:rsidRPr="002454E9">
        <w:rPr>
          <w:rFonts w:eastAsia="黑体"/>
          <w:szCs w:val="21"/>
        </w:rPr>
        <w:t>δ</w:t>
      </w:r>
      <w:r w:rsidRPr="002454E9">
        <w:rPr>
          <w:rFonts w:eastAsia="黑体"/>
          <w:szCs w:val="21"/>
        </w:rPr>
        <w:t>相层状结晶二硅酸钠</w:t>
      </w:r>
      <w:r w:rsidRPr="002454E9">
        <w:rPr>
          <w:rFonts w:eastAsia="黑体"/>
          <w:szCs w:val="21"/>
        </w:rPr>
        <w:t>X</w:t>
      </w:r>
      <w:r w:rsidRPr="002454E9">
        <w:rPr>
          <w:rFonts w:eastAsia="黑体"/>
          <w:szCs w:val="21"/>
        </w:rPr>
        <w:t>射线衍射谱图</w:t>
      </w:r>
    </w:p>
    <w:p w14:paraId="7431B39E" w14:textId="604F442C" w:rsidR="008B1953" w:rsidRPr="002454E9" w:rsidRDefault="00726C67" w:rsidP="008B1953">
      <w:pPr>
        <w:topLinePunct/>
        <w:adjustRightInd w:val="0"/>
        <w:snapToGrid w:val="0"/>
        <w:rPr>
          <w:szCs w:val="21"/>
        </w:rPr>
      </w:pPr>
      <w:r w:rsidRPr="002454E9">
        <w:rPr>
          <w:rFonts w:eastAsia="黑体"/>
          <w:noProof/>
          <w:szCs w:val="21"/>
        </w:rPr>
        <w:drawing>
          <wp:anchor distT="0" distB="0" distL="114300" distR="114300" simplePos="0" relativeHeight="251679744" behindDoc="0" locked="0" layoutInCell="1" allowOverlap="1" wp14:anchorId="46E84D59" wp14:editId="5BF73675">
            <wp:simplePos x="0" y="0"/>
            <wp:positionH relativeFrom="margin">
              <wp:align>right</wp:align>
            </wp:positionH>
            <wp:positionV relativeFrom="paragraph">
              <wp:posOffset>47254</wp:posOffset>
            </wp:positionV>
            <wp:extent cx="5584372" cy="27903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3833" b="6426"/>
                    <a:stretch/>
                  </pic:blipFill>
                  <pic:spPr bwMode="auto">
                    <a:xfrm>
                      <a:off x="0" y="0"/>
                      <a:ext cx="5584372" cy="2790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1C4B4C0" w14:textId="1619D4F0" w:rsidR="008B1953" w:rsidRPr="002454E9" w:rsidRDefault="008B1953" w:rsidP="008B1953">
      <w:pPr>
        <w:topLinePunct/>
        <w:adjustRightInd w:val="0"/>
        <w:snapToGrid w:val="0"/>
        <w:rPr>
          <w:szCs w:val="21"/>
        </w:rPr>
      </w:pPr>
    </w:p>
    <w:p w14:paraId="6257096F" w14:textId="77777777" w:rsidR="008B1953" w:rsidRPr="002454E9" w:rsidRDefault="008B1953" w:rsidP="008B1953">
      <w:pPr>
        <w:topLinePunct/>
        <w:adjustRightInd w:val="0"/>
        <w:snapToGrid w:val="0"/>
        <w:rPr>
          <w:szCs w:val="21"/>
        </w:rPr>
      </w:pPr>
    </w:p>
    <w:p w14:paraId="4011BF71" w14:textId="2EE2EB96" w:rsidR="008B1953" w:rsidRPr="002454E9" w:rsidRDefault="008B1953" w:rsidP="008B1953">
      <w:pPr>
        <w:topLinePunct/>
        <w:adjustRightInd w:val="0"/>
        <w:snapToGrid w:val="0"/>
        <w:rPr>
          <w:szCs w:val="21"/>
        </w:rPr>
      </w:pPr>
    </w:p>
    <w:p w14:paraId="03EA1CE8" w14:textId="6F25A7B8" w:rsidR="008B1953" w:rsidRPr="002454E9" w:rsidRDefault="008B1953" w:rsidP="008B1953">
      <w:pPr>
        <w:topLinePunct/>
        <w:adjustRightInd w:val="0"/>
        <w:snapToGrid w:val="0"/>
        <w:rPr>
          <w:szCs w:val="21"/>
        </w:rPr>
      </w:pPr>
    </w:p>
    <w:p w14:paraId="4763B55D" w14:textId="3A1C7526" w:rsidR="008B1953" w:rsidRPr="002454E9" w:rsidRDefault="008B1953" w:rsidP="008B1953">
      <w:pPr>
        <w:topLinePunct/>
        <w:adjustRightInd w:val="0"/>
        <w:snapToGrid w:val="0"/>
        <w:rPr>
          <w:szCs w:val="21"/>
        </w:rPr>
      </w:pPr>
    </w:p>
    <w:p w14:paraId="57319CC1" w14:textId="63D9FE29" w:rsidR="008B1953" w:rsidRPr="002454E9" w:rsidRDefault="008B1953" w:rsidP="008B1953">
      <w:pPr>
        <w:topLinePunct/>
        <w:adjustRightInd w:val="0"/>
        <w:snapToGrid w:val="0"/>
        <w:rPr>
          <w:szCs w:val="21"/>
        </w:rPr>
      </w:pPr>
    </w:p>
    <w:p w14:paraId="25578E80" w14:textId="3CF84A0E" w:rsidR="008B1953" w:rsidRPr="002454E9" w:rsidRDefault="00726C67" w:rsidP="008B1953">
      <w:pPr>
        <w:topLinePunct/>
        <w:adjustRightInd w:val="0"/>
        <w:snapToGrid w:val="0"/>
        <w:rPr>
          <w:szCs w:val="21"/>
        </w:rPr>
      </w:pPr>
      <w:r>
        <w:rPr>
          <w:noProof/>
          <w:szCs w:val="21"/>
        </w:rPr>
        <mc:AlternateContent>
          <mc:Choice Requires="wps">
            <w:drawing>
              <wp:anchor distT="0" distB="0" distL="114300" distR="114300" simplePos="0" relativeHeight="251683840" behindDoc="0" locked="0" layoutInCell="1" allowOverlap="1" wp14:anchorId="4236B91F" wp14:editId="56AA5C43">
                <wp:simplePos x="0" y="0"/>
                <wp:positionH relativeFrom="margin">
                  <wp:align>left</wp:align>
                </wp:positionH>
                <wp:positionV relativeFrom="paragraph">
                  <wp:posOffset>13320</wp:posOffset>
                </wp:positionV>
                <wp:extent cx="391795" cy="748145"/>
                <wp:effectExtent l="0" t="0" r="8255" b="0"/>
                <wp:wrapNone/>
                <wp:docPr id="1" name="文本框 1"/>
                <wp:cNvGraphicFramePr/>
                <a:graphic xmlns:a="http://schemas.openxmlformats.org/drawingml/2006/main">
                  <a:graphicData uri="http://schemas.microsoft.com/office/word/2010/wordprocessingShape">
                    <wps:wsp>
                      <wps:cNvSpPr txBox="1"/>
                      <wps:spPr>
                        <a:xfrm>
                          <a:off x="0" y="0"/>
                          <a:ext cx="391795" cy="748145"/>
                        </a:xfrm>
                        <a:prstGeom prst="rect">
                          <a:avLst/>
                        </a:prstGeom>
                        <a:solidFill>
                          <a:schemeClr val="bg1"/>
                        </a:solidFill>
                        <a:ln w="6350">
                          <a:noFill/>
                        </a:ln>
                      </wps:spPr>
                      <wps:txbx>
                        <w:txbxContent>
                          <w:p w14:paraId="6602B78B" w14:textId="2B4CAE5D" w:rsidR="00726C67" w:rsidRPr="0027761B" w:rsidRDefault="00726C67">
                            <w:pPr>
                              <w:rPr>
                                <w:rFonts w:ascii="宋体" w:hAnsi="宋体" w:hint="eastAsia"/>
                                <w:b/>
                                <w:bCs/>
                                <w:sz w:val="18"/>
                                <w:szCs w:val="18"/>
                              </w:rPr>
                            </w:pPr>
                            <w:r w:rsidRPr="0027761B">
                              <w:rPr>
                                <w:rFonts w:ascii="宋体" w:hAnsi="宋体" w:hint="eastAsia"/>
                                <w:b/>
                                <w:bCs/>
                                <w:sz w:val="18"/>
                                <w:szCs w:val="18"/>
                              </w:rPr>
                              <w:t>强度</w:t>
                            </w:r>
                            <w:r w:rsidRPr="0027761B">
                              <w:rPr>
                                <w:rFonts w:ascii="宋体" w:hAnsi="宋体"/>
                                <w:b/>
                                <w:bCs/>
                                <w:sz w:val="18"/>
                                <w:szCs w:val="18"/>
                              </w:rPr>
                              <w:t>/CPS</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36B91F" id="文本框 1" o:spid="_x0000_s1034" type="#_x0000_t202" style="position:absolute;left:0;text-align:left;margin-left:0;margin-top:1.05pt;width:30.85pt;height:58.9pt;z-index:2516838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" fillcolor="white [3212]" stroked="f" strokeweight=".5pt">
                <v:textbox style="layout-flow:vertical;mso-layout-flow-alt:bottom-to-top">
                  <w:txbxContent>
                    <w:p w14:paraId="6602B78B" w14:textId="2B4CAE5D" w:rsidR="00726C67" w:rsidRPr="0027761B" w:rsidRDefault="00726C67">
                      <w:pPr>
                        <w:rPr>
                          <w:rFonts w:ascii="宋体" w:hAnsi="宋体"/>
                          <w:b/>
                          <w:bCs/>
                          <w:sz w:val="18"/>
                          <w:szCs w:val="18"/>
                        </w:rPr>
                      </w:pPr>
                      <w:r w:rsidRPr="0027761B">
                        <w:rPr>
                          <w:rFonts w:ascii="宋体" w:hAnsi="宋体" w:hint="eastAsia"/>
                          <w:b/>
                          <w:bCs/>
                          <w:sz w:val="18"/>
                          <w:szCs w:val="18"/>
                        </w:rPr>
                        <w:t>强度</w:t>
                      </w:r>
                      <w:r w:rsidRPr="0027761B">
                        <w:rPr>
                          <w:rFonts w:ascii="宋体" w:hAnsi="宋体"/>
                          <w:b/>
                          <w:bCs/>
                          <w:sz w:val="18"/>
                          <w:szCs w:val="18"/>
                        </w:rPr>
                        <w:t>/CPS</w:t>
                      </w:r>
                    </w:p>
                  </w:txbxContent>
                </v:textbox>
                <w10:wrap anchorx="margin"/>
              </v:shape>
            </w:pict>
          </mc:Fallback>
        </mc:AlternateContent>
      </w:r>
    </w:p>
    <w:p w14:paraId="2B029E0A" w14:textId="6202D4A8" w:rsidR="008B1953" w:rsidRPr="002454E9" w:rsidRDefault="008B1953" w:rsidP="008B1953">
      <w:pPr>
        <w:topLinePunct/>
        <w:adjustRightInd w:val="0"/>
        <w:snapToGrid w:val="0"/>
        <w:rPr>
          <w:szCs w:val="21"/>
        </w:rPr>
      </w:pPr>
    </w:p>
    <w:p w14:paraId="1E75C1CC" w14:textId="77777777" w:rsidR="008B1953" w:rsidRPr="002454E9" w:rsidRDefault="008B1953" w:rsidP="008B1953">
      <w:pPr>
        <w:topLinePunct/>
        <w:adjustRightInd w:val="0"/>
        <w:snapToGrid w:val="0"/>
        <w:rPr>
          <w:szCs w:val="21"/>
        </w:rPr>
      </w:pPr>
    </w:p>
    <w:p w14:paraId="2698729F" w14:textId="77777777" w:rsidR="008B1953" w:rsidRPr="002454E9" w:rsidRDefault="008B1953" w:rsidP="008B1953">
      <w:pPr>
        <w:topLinePunct/>
        <w:adjustRightInd w:val="0"/>
        <w:snapToGrid w:val="0"/>
        <w:rPr>
          <w:szCs w:val="21"/>
        </w:rPr>
      </w:pPr>
    </w:p>
    <w:p w14:paraId="41720A7D" w14:textId="77777777" w:rsidR="008B1953" w:rsidRPr="002454E9" w:rsidRDefault="008B1953" w:rsidP="008B1953">
      <w:pPr>
        <w:topLinePunct/>
        <w:adjustRightInd w:val="0"/>
        <w:snapToGrid w:val="0"/>
        <w:rPr>
          <w:szCs w:val="21"/>
        </w:rPr>
      </w:pPr>
    </w:p>
    <w:p w14:paraId="4F093740" w14:textId="790188D9" w:rsidR="008B1953" w:rsidRPr="002454E9" w:rsidRDefault="008B1953" w:rsidP="008B1953">
      <w:pPr>
        <w:topLinePunct/>
        <w:adjustRightInd w:val="0"/>
        <w:snapToGrid w:val="0"/>
        <w:rPr>
          <w:szCs w:val="21"/>
        </w:rPr>
      </w:pPr>
      <w:r w:rsidRPr="002454E9">
        <w:rPr>
          <w:noProof/>
        </w:rPr>
        <mc:AlternateContent>
          <mc:Choice Requires="wps">
            <w:drawing>
              <wp:anchor distT="0" distB="0" distL="114300" distR="114300" simplePos="0" relativeHeight="251673600" behindDoc="0" locked="0" layoutInCell="1" allowOverlap="1" wp14:anchorId="58EC378E" wp14:editId="7797E062">
                <wp:simplePos x="0" y="0"/>
                <wp:positionH relativeFrom="column">
                  <wp:posOffset>2733675</wp:posOffset>
                </wp:positionH>
                <wp:positionV relativeFrom="paragraph">
                  <wp:posOffset>136525</wp:posOffset>
                </wp:positionV>
                <wp:extent cx="814070" cy="297180"/>
                <wp:effectExtent l="0" t="0" r="0" b="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07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84C929" w14:textId="77777777" w:rsidR="008B1953" w:rsidRDefault="008B1953" w:rsidP="008B1953">
                            <w:pPr>
                              <w:rPr>
                                <w:sz w:val="24"/>
                              </w:rPr>
                            </w:pPr>
                            <w:r>
                              <w:rPr>
                                <w:rFonts w:hint="eastAsia"/>
                                <w:sz w:val="24"/>
                              </w:rPr>
                              <w:t>2</w:t>
                            </w:r>
                            <w:r>
                              <w:rPr>
                                <w:rFonts w:hint="eastAsia"/>
                                <w:sz w:val="24"/>
                              </w:rPr>
                              <w:t>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C378E" id="文本框 14" o:spid="_x0000_s1035" type="#_x0000_t202" style="position:absolute;left:0;text-align:left;margin-left:215.25pt;margin-top:10.75pt;width:64.1pt;height:2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" stroked="f">
                <v:textbox>
                  <w:txbxContent>
                    <w:p w14:paraId="6484C929" w14:textId="77777777" w:rsidR="008B1953" w:rsidRDefault="008B1953" w:rsidP="008B1953">
                      <w:pPr>
                        <w:rPr>
                          <w:sz w:val="24"/>
                        </w:rPr>
                      </w:pPr>
                      <w:r>
                        <w:rPr>
                          <w:rFonts w:hint="eastAsia"/>
                          <w:sz w:val="24"/>
                        </w:rPr>
                        <w:t>2</w:t>
                      </w:r>
                      <w:r>
                        <w:rPr>
                          <w:rFonts w:hint="eastAsia"/>
                          <w:sz w:val="24"/>
                        </w:rPr>
                        <w:t>θ（°）</w:t>
                      </w:r>
                    </w:p>
                  </w:txbxContent>
                </v:textbox>
              </v:shape>
            </w:pict>
          </mc:Fallback>
        </mc:AlternateContent>
      </w:r>
    </w:p>
    <w:p w14:paraId="2F9963EC" w14:textId="77777777" w:rsidR="008B1953" w:rsidRPr="002454E9" w:rsidRDefault="008B1953" w:rsidP="008B1953">
      <w:pPr>
        <w:topLinePunct/>
        <w:adjustRightInd w:val="0"/>
        <w:snapToGrid w:val="0"/>
        <w:rPr>
          <w:szCs w:val="21"/>
        </w:rPr>
      </w:pPr>
    </w:p>
    <w:p w14:paraId="2A9B2E20" w14:textId="77777777" w:rsidR="008B1953" w:rsidRPr="002454E9" w:rsidRDefault="008B1953" w:rsidP="008B1953">
      <w:pPr>
        <w:topLinePunct/>
        <w:adjustRightInd w:val="0"/>
        <w:snapToGrid w:val="0"/>
        <w:jc w:val="center"/>
        <w:rPr>
          <w:szCs w:val="21"/>
        </w:rPr>
      </w:pPr>
    </w:p>
    <w:p w14:paraId="1E454FDA" w14:textId="01A03E07" w:rsidR="008B1953" w:rsidRPr="002454E9" w:rsidRDefault="008B1953" w:rsidP="008B1953">
      <w:pPr>
        <w:topLinePunct/>
        <w:adjustRightInd w:val="0"/>
        <w:snapToGrid w:val="0"/>
        <w:jc w:val="center"/>
        <w:rPr>
          <w:szCs w:val="21"/>
        </w:rPr>
      </w:pPr>
    </w:p>
    <w:p w14:paraId="641529F2" w14:textId="1F845C74" w:rsidR="008B1953" w:rsidRPr="002454E9" w:rsidRDefault="008B1953" w:rsidP="008B1953">
      <w:pPr>
        <w:topLinePunct/>
        <w:adjustRightInd w:val="0"/>
        <w:snapToGrid w:val="0"/>
        <w:jc w:val="center"/>
        <w:rPr>
          <w:rFonts w:eastAsia="黑体"/>
          <w:szCs w:val="21"/>
        </w:rPr>
      </w:pPr>
    </w:p>
    <w:p w14:paraId="1AF71B42" w14:textId="4986DE5B" w:rsidR="008B1953" w:rsidRPr="002454E9" w:rsidRDefault="008B1953" w:rsidP="008B1953">
      <w:pPr>
        <w:topLinePunct/>
        <w:adjustRightInd w:val="0"/>
        <w:snapToGrid w:val="0"/>
        <w:jc w:val="center"/>
        <w:rPr>
          <w:rFonts w:eastAsia="黑体"/>
          <w:szCs w:val="21"/>
        </w:rPr>
      </w:pPr>
    </w:p>
    <w:p w14:paraId="14DD6D80" w14:textId="560D1EDA" w:rsidR="008B1953" w:rsidRPr="002454E9" w:rsidRDefault="00726C67" w:rsidP="008B1953">
      <w:pPr>
        <w:topLinePunct/>
        <w:adjustRightInd w:val="0"/>
        <w:snapToGrid w:val="0"/>
        <w:jc w:val="center"/>
        <w:rPr>
          <w:rFonts w:eastAsia="黑体"/>
          <w:szCs w:val="21"/>
        </w:rPr>
      </w:pPr>
      <w:r w:rsidRPr="002454E9">
        <w:rPr>
          <w:rFonts w:eastAsia="黑体"/>
          <w:noProof/>
        </w:rPr>
        <mc:AlternateContent>
          <mc:Choice Requires="wps">
            <w:drawing>
              <wp:anchor distT="0" distB="0" distL="114300" distR="114300" simplePos="0" relativeHeight="251680768" behindDoc="0" locked="0" layoutInCell="1" allowOverlap="1" wp14:anchorId="791C35D3" wp14:editId="52BE0016">
                <wp:simplePos x="0" y="0"/>
                <wp:positionH relativeFrom="column">
                  <wp:posOffset>2593340</wp:posOffset>
                </wp:positionH>
                <wp:positionV relativeFrom="paragraph">
                  <wp:posOffset>75829</wp:posOffset>
                </wp:positionV>
                <wp:extent cx="814070" cy="285115"/>
                <wp:effectExtent l="0" t="0" r="5080" b="63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407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C282EC" w14:textId="77777777" w:rsidR="008B1953" w:rsidRPr="0027761B" w:rsidRDefault="008B1953" w:rsidP="008B1953">
                            <w:pPr>
                              <w:rPr>
                                <w:sz w:val="18"/>
                                <w:szCs w:val="18"/>
                              </w:rPr>
                            </w:pPr>
                            <w:r w:rsidRPr="0027761B">
                              <w:rPr>
                                <w:sz w:val="18"/>
                                <w:szCs w:val="18"/>
                              </w:rPr>
                              <w:t>2</w:t>
                            </w:r>
                            <w:r w:rsidRPr="0027761B">
                              <w:rPr>
                                <w:rFonts w:hint="eastAsia"/>
                                <w:sz w:val="18"/>
                                <w:szCs w:val="18"/>
                              </w:rPr>
                              <w:t>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C35D3" id="文本框 3" o:spid="_x0000_s1036" type="#_x0000_t202" style="position:absolute;left:0;text-align:left;margin-left:204.2pt;margin-top:5.95pt;width:64.1pt;height:2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" stroked="f">
                <v:textbox>
                  <w:txbxContent>
                    <w:p w14:paraId="32C282EC" w14:textId="77777777" w:rsidR="008B1953" w:rsidRPr="0027761B" w:rsidRDefault="008B1953" w:rsidP="008B1953">
                      <w:pPr>
                        <w:rPr>
                          <w:sz w:val="18"/>
                          <w:szCs w:val="18"/>
                        </w:rPr>
                      </w:pPr>
                      <w:r w:rsidRPr="0027761B">
                        <w:rPr>
                          <w:sz w:val="18"/>
                          <w:szCs w:val="18"/>
                        </w:rPr>
                        <w:t>2</w:t>
                      </w:r>
                      <w:r w:rsidRPr="0027761B">
                        <w:rPr>
                          <w:rFonts w:hint="eastAsia"/>
                          <w:sz w:val="18"/>
                          <w:szCs w:val="18"/>
                        </w:rPr>
                        <w:t>θ（°）</w:t>
                      </w:r>
                    </w:p>
                  </w:txbxContent>
                </v:textbox>
              </v:shape>
            </w:pict>
          </mc:Fallback>
        </mc:AlternateContent>
      </w:r>
    </w:p>
    <w:p w14:paraId="0DBE75A9" w14:textId="076E6BF1" w:rsidR="008B1953" w:rsidRPr="002454E9" w:rsidRDefault="008B1953" w:rsidP="008B1953">
      <w:pPr>
        <w:topLinePunct/>
        <w:adjustRightInd w:val="0"/>
        <w:snapToGrid w:val="0"/>
        <w:jc w:val="center"/>
        <w:rPr>
          <w:rFonts w:eastAsia="黑体"/>
          <w:szCs w:val="21"/>
        </w:rPr>
      </w:pPr>
    </w:p>
    <w:p w14:paraId="2E08CC70" w14:textId="2297A0DB" w:rsidR="001473F5" w:rsidRPr="002454E9" w:rsidRDefault="001473F5" w:rsidP="008B1953">
      <w:pPr>
        <w:topLinePunct/>
        <w:adjustRightInd w:val="0"/>
        <w:snapToGrid w:val="0"/>
        <w:jc w:val="center"/>
        <w:rPr>
          <w:rFonts w:eastAsia="黑体"/>
          <w:szCs w:val="21"/>
        </w:rPr>
      </w:pPr>
    </w:p>
    <w:p w14:paraId="2E02C5EE" w14:textId="718ED4CE" w:rsidR="001473F5" w:rsidRPr="002454E9" w:rsidRDefault="006A26FD" w:rsidP="008B1953">
      <w:pPr>
        <w:topLinePunct/>
        <w:adjustRightInd w:val="0"/>
        <w:snapToGrid w:val="0"/>
        <w:jc w:val="center"/>
        <w:rPr>
          <w:rFonts w:eastAsia="黑体"/>
          <w:szCs w:val="21"/>
        </w:rPr>
      </w:pPr>
      <w:r>
        <w:rPr>
          <w:rFonts w:eastAsia="黑体"/>
          <w:noProof/>
          <w:szCs w:val="21"/>
        </w:rPr>
        <mc:AlternateContent>
          <mc:Choice Requires="wps">
            <w:drawing>
              <wp:anchor distT="0" distB="0" distL="114300" distR="114300" simplePos="0" relativeHeight="251682816" behindDoc="0" locked="0" layoutInCell="1" allowOverlap="1" wp14:anchorId="0F86DBA0" wp14:editId="65A5F6F6">
                <wp:simplePos x="0" y="0"/>
                <wp:positionH relativeFrom="column">
                  <wp:posOffset>2393548</wp:posOffset>
                </wp:positionH>
                <wp:positionV relativeFrom="paragraph">
                  <wp:posOffset>151932</wp:posOffset>
                </wp:positionV>
                <wp:extent cx="1022617" cy="0"/>
                <wp:effectExtent l="0" t="0" r="0" b="0"/>
                <wp:wrapNone/>
                <wp:docPr id="1079465729" name="直接连接符 15"/>
                <wp:cNvGraphicFramePr/>
                <a:graphic xmlns:a="http://schemas.openxmlformats.org/drawingml/2006/main">
                  <a:graphicData uri="http://schemas.microsoft.com/office/word/2010/wordprocessingShape">
                    <wps:wsp>
                      <wps:cNvCnPr/>
                      <wps:spPr>
                        <a:xfrm>
                          <a:off x="0" y="0"/>
                          <a:ext cx="10226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517E09" id="直接连接符 1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88.45pt,11.95pt" to="268.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" strokecolor="black [3040]"/>
            </w:pict>
          </mc:Fallback>
        </mc:AlternateContent>
      </w:r>
    </w:p>
    <w:p w14:paraId="53365BF1" w14:textId="677205CA" w:rsidR="001473F5" w:rsidRPr="002454E9" w:rsidRDefault="001473F5" w:rsidP="008B1953">
      <w:pPr>
        <w:topLinePunct/>
        <w:adjustRightInd w:val="0"/>
        <w:snapToGrid w:val="0"/>
        <w:jc w:val="center"/>
        <w:rPr>
          <w:rFonts w:eastAsia="黑体"/>
          <w:szCs w:val="21"/>
        </w:rPr>
      </w:pPr>
    </w:p>
    <w:p w14:paraId="23ACFEDA" w14:textId="123CD918" w:rsidR="007C2D80" w:rsidRPr="002454E9" w:rsidRDefault="007C2D80" w:rsidP="0027761B">
      <w:pPr>
        <w:widowControl/>
        <w:jc w:val="left"/>
      </w:pPr>
    </w:p>
    <w:sectPr w:rsidR="007C2D80" w:rsidRPr="002454E9" w:rsidSect="0027761B">
      <w:pgSz w:w="11907" w:h="16839" w:code="9"/>
      <w:pgMar w:top="1418" w:right="1134" w:bottom="1418" w:left="1418" w:header="1134" w:footer="1134" w:gutter="0"/>
      <w:pgBorders w:offsetFrom="page">
        <w:top w:val="dotted" w:sz="4" w:space="24" w:color="auto"/>
        <w:left w:val="dotted" w:sz="4" w:space="24" w:color="auto"/>
        <w:bottom w:val="dotted" w:sz="4" w:space="24" w:color="auto"/>
        <w:right w:val="dotted" w:sz="4" w:space="24" w:color="auto"/>
      </w:pgBorders>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79BCF" w14:textId="77777777" w:rsidR="007F31E0" w:rsidRDefault="007F31E0" w:rsidP="00395534">
      <w:r>
        <w:separator/>
      </w:r>
    </w:p>
  </w:endnote>
  <w:endnote w:type="continuationSeparator" w:id="0">
    <w:p w14:paraId="2F9AC3F2" w14:textId="77777777" w:rsidR="007F31E0" w:rsidRDefault="007F31E0" w:rsidP="0039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EC38" w14:textId="77777777" w:rsidR="004B170A" w:rsidRDefault="00D70C85">
    <w:pPr>
      <w:pStyle w:val="af4"/>
      <w:rPr>
        <w:rStyle w:val="aff3"/>
      </w:rPr>
    </w:pPr>
    <w:r>
      <w:rPr>
        <w:rStyle w:val="aff3"/>
      </w:rPr>
      <w:fldChar w:fldCharType="begin"/>
    </w:r>
    <w:r w:rsidR="00020398">
      <w:rPr>
        <w:rStyle w:val="aff3"/>
      </w:rPr>
      <w:instrText xml:space="preserve">PAGE  </w:instrText>
    </w:r>
    <w:r>
      <w:rPr>
        <w:rStyle w:val="aff3"/>
      </w:rPr>
      <w:fldChar w:fldCharType="separate"/>
    </w:r>
    <w:r w:rsidR="00020398">
      <w:rPr>
        <w:rStyle w:val="aff3"/>
        <w:noProof/>
      </w:rPr>
      <w:t>12</w:t>
    </w:r>
    <w:r>
      <w:rPr>
        <w:rStyle w:val="aff3"/>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A475" w14:textId="77777777" w:rsidR="004B170A" w:rsidRDefault="00D70C85">
    <w:pPr>
      <w:pStyle w:val="af5"/>
      <w:rPr>
        <w:rStyle w:val="aff3"/>
      </w:rPr>
    </w:pPr>
    <w:r>
      <w:rPr>
        <w:rStyle w:val="aff3"/>
      </w:rPr>
      <w:fldChar w:fldCharType="begin"/>
    </w:r>
    <w:r w:rsidR="00020398">
      <w:rPr>
        <w:rStyle w:val="aff3"/>
      </w:rPr>
      <w:instrText xml:space="preserve">PAGE  </w:instrText>
    </w:r>
    <w:r>
      <w:rPr>
        <w:rStyle w:val="aff3"/>
      </w:rPr>
      <w:fldChar w:fldCharType="separate"/>
    </w:r>
    <w:r w:rsidR="00020398">
      <w:rPr>
        <w:rStyle w:val="aff3"/>
        <w:noProof/>
      </w:rPr>
      <w:t>I</w:t>
    </w:r>
    <w:r>
      <w:rPr>
        <w:rStyle w:val="aff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8D13" w14:textId="77777777" w:rsidR="004B170A" w:rsidRDefault="00D70C85" w:rsidP="00D37657">
    <w:pPr>
      <w:pStyle w:val="af4"/>
      <w:rPr>
        <w:rStyle w:val="aff3"/>
      </w:rPr>
    </w:pPr>
    <w:r>
      <w:rPr>
        <w:rStyle w:val="aff3"/>
      </w:rPr>
      <w:fldChar w:fldCharType="begin"/>
    </w:r>
    <w:r w:rsidR="00020398">
      <w:rPr>
        <w:rStyle w:val="aff3"/>
      </w:rPr>
      <w:instrText xml:space="preserve">PAGE  </w:instrText>
    </w:r>
    <w:r>
      <w:rPr>
        <w:rStyle w:val="aff3"/>
      </w:rPr>
      <w:fldChar w:fldCharType="separate"/>
    </w:r>
    <w:r w:rsidR="00BB7EC9">
      <w:rPr>
        <w:rStyle w:val="aff3"/>
        <w:noProof/>
      </w:rPr>
      <w:t>2</w:t>
    </w:r>
    <w:r>
      <w:rPr>
        <w:rStyle w:val="aff3"/>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EE9E6" w14:textId="207BCE92" w:rsidR="004B170A" w:rsidRDefault="00D70C85" w:rsidP="00CB2016">
    <w:pPr>
      <w:pStyle w:val="af5"/>
      <w:wordWrap w:val="0"/>
      <w:rPr>
        <w:rStyle w:val="aff3"/>
      </w:rPr>
    </w:pPr>
    <w:r>
      <w:rPr>
        <w:rStyle w:val="aff3"/>
      </w:rPr>
      <w:fldChar w:fldCharType="begin"/>
    </w:r>
    <w:r w:rsidR="00020398">
      <w:rPr>
        <w:rStyle w:val="aff3"/>
      </w:rPr>
      <w:instrText xml:space="preserve">PAGE  </w:instrText>
    </w:r>
    <w:r>
      <w:rPr>
        <w:rStyle w:val="aff3"/>
      </w:rPr>
      <w:fldChar w:fldCharType="separate"/>
    </w:r>
    <w:r w:rsidR="00BB7EC9">
      <w:rPr>
        <w:rStyle w:val="aff3"/>
        <w:noProof/>
      </w:rPr>
      <w:t>1</w:t>
    </w:r>
    <w:r>
      <w:rPr>
        <w:rStyle w:val="aff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07CBE" w14:textId="77777777" w:rsidR="00D22652" w:rsidRDefault="00D22652" w:rsidP="00CB2016">
    <w:pPr>
      <w:pStyle w:val="af5"/>
      <w:wordWrap w:val="0"/>
      <w:rPr>
        <w:rStyle w:val="aff3"/>
      </w:rPr>
    </w:pPr>
    <w:r>
      <w:rPr>
        <w:rStyle w:val="aff3"/>
      </w:rPr>
      <w:fldChar w:fldCharType="begin"/>
    </w:r>
    <w:r>
      <w:rPr>
        <w:rStyle w:val="aff3"/>
      </w:rPr>
      <w:instrText xml:space="preserve">PAGE  </w:instrText>
    </w:r>
    <w:r>
      <w:rPr>
        <w:rStyle w:val="aff3"/>
      </w:rPr>
      <w:fldChar w:fldCharType="separate"/>
    </w:r>
    <w:r>
      <w:rPr>
        <w:rStyle w:val="aff3"/>
        <w:noProof/>
      </w:rPr>
      <w:t>1</w:t>
    </w:r>
    <w:r>
      <w:rPr>
        <w:rStyle w:val="a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EEDC" w14:textId="77777777" w:rsidR="007F31E0" w:rsidRDefault="007F31E0" w:rsidP="00395534">
      <w:r>
        <w:separator/>
      </w:r>
    </w:p>
  </w:footnote>
  <w:footnote w:type="continuationSeparator" w:id="0">
    <w:p w14:paraId="205F6790" w14:textId="77777777" w:rsidR="007F31E0" w:rsidRDefault="007F31E0" w:rsidP="0039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59F1" w14:textId="3B23DED2" w:rsidR="004B170A" w:rsidRPr="00CB2016" w:rsidRDefault="00020398" w:rsidP="002C3BB1">
    <w:pPr>
      <w:pStyle w:val="af7"/>
      <w:spacing w:after="0"/>
      <w:rPr>
        <w:rFonts w:ascii="黑体" w:eastAsia="黑体" w:hAnsi="黑体" w:hint="eastAsia"/>
      </w:rPr>
    </w:pPr>
    <w:r w:rsidRPr="00CB2016">
      <w:rPr>
        <w:rFonts w:ascii="黑体" w:eastAsia="黑体" w:hAnsi="黑体"/>
      </w:rPr>
      <w:t>GB/T</w:t>
    </w:r>
    <w:r w:rsidRPr="00CB2016">
      <w:rPr>
        <w:rFonts w:ascii="黑体" w:eastAsia="黑体" w:hAnsi="黑体" w:hint="eastAsia"/>
      </w:rPr>
      <w:t xml:space="preserve"> </w:t>
    </w:r>
    <w:r w:rsidR="00715A94">
      <w:rPr>
        <w:rFonts w:ascii="黑体" w:eastAsia="黑体" w:hAnsi="黑体"/>
      </w:rPr>
      <w:t>1</w:t>
    </w:r>
    <w:r w:rsidR="006A5BB2">
      <w:rPr>
        <w:rFonts w:ascii="黑体" w:eastAsia="黑体" w:hAnsi="黑体"/>
      </w:rPr>
      <w:t>942</w:t>
    </w:r>
    <w:r w:rsidR="00715A94">
      <w:rPr>
        <w:rFonts w:ascii="黑体" w:eastAsia="黑体" w:hAnsi="黑体"/>
      </w:rPr>
      <w:t>1</w:t>
    </w:r>
    <w:r w:rsidR="006A5BB2">
      <w:rPr>
        <w:rFonts w:ascii="黑体" w:eastAsia="黑体" w:hAnsi="黑体" w:hint="eastAsia"/>
      </w:rPr>
      <w:t>—</w:t>
    </w:r>
    <w:r w:rsidRPr="00CB2016">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A757" w14:textId="469E5CB5" w:rsidR="004B170A" w:rsidRPr="00531E4F" w:rsidRDefault="00020398" w:rsidP="008F4438">
    <w:pPr>
      <w:pStyle w:val="af6"/>
      <w:spacing w:after="0"/>
      <w:rPr>
        <w:rFonts w:eastAsia="黑体"/>
      </w:rPr>
    </w:pPr>
    <w:r w:rsidRPr="00531E4F">
      <w:rPr>
        <w:rFonts w:eastAsia="黑体"/>
      </w:rPr>
      <w:t xml:space="preserve">GB/T </w:t>
    </w:r>
    <w:r w:rsidR="00715A94" w:rsidRPr="00531E4F">
      <w:rPr>
        <w:rFonts w:eastAsia="黑体"/>
      </w:rPr>
      <w:t>1</w:t>
    </w:r>
    <w:r w:rsidR="006A5BB2" w:rsidRPr="00531E4F">
      <w:rPr>
        <w:rFonts w:eastAsia="黑体"/>
      </w:rPr>
      <w:t>9421—</w:t>
    </w:r>
    <w:r w:rsidRPr="00531E4F">
      <w:rPr>
        <w:rFonts w:eastAsia="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148D2" w14:textId="77777777" w:rsidR="004B170A" w:rsidRDefault="00020398">
    <w:pPr>
      <w:pStyle w:val="af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4B36"/>
    <w:multiLevelType w:val="multilevel"/>
    <w:tmpl w:val="AAF4FFA0"/>
    <w:lvl w:ilvl="0">
      <w:start w:val="2"/>
      <w:numFmt w:val="none"/>
      <w:lvlText w:val="14.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00BB2583"/>
    <w:multiLevelType w:val="multilevel"/>
    <w:tmpl w:val="DEFCEDC0"/>
    <w:lvl w:ilvl="0">
      <w:start w:val="1"/>
      <w:numFmt w:val="none"/>
      <w:lvlText w:val="9.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0C656BE"/>
    <w:multiLevelType w:val="multilevel"/>
    <w:tmpl w:val="E44259D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0E039E8"/>
    <w:multiLevelType w:val="multilevel"/>
    <w:tmpl w:val="418867AE"/>
    <w:lvl w:ilvl="0">
      <w:start w:val="1"/>
      <w:numFmt w:val="none"/>
      <w:lvlText w:val="7.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3D36C65"/>
    <w:multiLevelType w:val="multilevel"/>
    <w:tmpl w:val="21B8FEEC"/>
    <w:lvl w:ilvl="0">
      <w:start w:val="1"/>
      <w:numFmt w:val="none"/>
      <w:lvlText w:val="9.3"/>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4085837"/>
    <w:multiLevelType w:val="multilevel"/>
    <w:tmpl w:val="587E4B02"/>
    <w:lvl w:ilvl="0">
      <w:start w:val="2"/>
      <w:numFmt w:val="none"/>
      <w:lvlText w:val="15.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04294802"/>
    <w:multiLevelType w:val="multilevel"/>
    <w:tmpl w:val="64383056"/>
    <w:lvl w:ilvl="0">
      <w:start w:val="1"/>
      <w:numFmt w:val="none"/>
      <w:lvlText w:val="9.5"/>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7004304"/>
    <w:multiLevelType w:val="multilevel"/>
    <w:tmpl w:val="BA38B054"/>
    <w:lvl w:ilvl="0">
      <w:start w:val="1"/>
      <w:numFmt w:val="none"/>
      <w:lvlText w:val="7.6"/>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B056073"/>
    <w:multiLevelType w:val="multilevel"/>
    <w:tmpl w:val="CDDAE412"/>
    <w:lvl w:ilvl="0">
      <w:start w:val="2"/>
      <w:numFmt w:val="none"/>
      <w:lvlText w:val="15.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0B0D203F"/>
    <w:multiLevelType w:val="multilevel"/>
    <w:tmpl w:val="847045C0"/>
    <w:lvl w:ilvl="0">
      <w:start w:val="2"/>
      <w:numFmt w:val="none"/>
      <w:lvlText w:val="14.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0B520543"/>
    <w:multiLevelType w:val="multilevel"/>
    <w:tmpl w:val="D31695D4"/>
    <w:lvl w:ilvl="0">
      <w:start w:val="2"/>
      <w:numFmt w:val="none"/>
      <w:lvlText w:val="14.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BD800E1"/>
    <w:multiLevelType w:val="multilevel"/>
    <w:tmpl w:val="1C182E22"/>
    <w:lvl w:ilvl="0">
      <w:start w:val="1"/>
      <w:numFmt w:val="none"/>
      <w:lvlText w:val="3.4"/>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0D965898"/>
    <w:multiLevelType w:val="multilevel"/>
    <w:tmpl w:val="E018A5B2"/>
    <w:lvl w:ilvl="0">
      <w:start w:val="1"/>
      <w:numFmt w:val="none"/>
      <w:lvlText w:val="8"/>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0F4A3737"/>
    <w:multiLevelType w:val="multilevel"/>
    <w:tmpl w:val="CFC695AA"/>
    <w:lvl w:ilvl="0">
      <w:start w:val="2"/>
      <w:numFmt w:val="none"/>
      <w:lvlText w:val="12.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10F12B93"/>
    <w:multiLevelType w:val="multilevel"/>
    <w:tmpl w:val="8A8453EE"/>
    <w:lvl w:ilvl="0">
      <w:start w:val="1"/>
      <w:numFmt w:val="none"/>
      <w:lvlText w:val="4.3.1"/>
      <w:lvlJc w:val="left"/>
      <w:pPr>
        <w:tabs>
          <w:tab w:val="num" w:pos="425"/>
        </w:tabs>
        <w:ind w:left="425" w:hanging="425"/>
      </w:pPr>
      <w:rPr>
        <w:rFonts w:hint="eastAsia"/>
      </w:rPr>
    </w:lvl>
    <w:lvl w:ilvl="1">
      <w:start w:val="1"/>
      <w:numFmt w:val="none"/>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135C5CE0"/>
    <w:multiLevelType w:val="multilevel"/>
    <w:tmpl w:val="4BC63FB2"/>
    <w:lvl w:ilvl="0">
      <w:start w:val="1"/>
      <w:numFmt w:val="none"/>
      <w:lvlText w:val="10.1"/>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15116860"/>
    <w:multiLevelType w:val="multilevel"/>
    <w:tmpl w:val="C1A2DFC6"/>
    <w:lvl w:ilvl="0">
      <w:start w:val="1"/>
      <w:numFmt w:val="none"/>
      <w:lvlText w:val="6.3"/>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none"/>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15FC15AA"/>
    <w:multiLevelType w:val="multilevel"/>
    <w:tmpl w:val="F3BAE9E2"/>
    <w:lvl w:ilvl="0">
      <w:start w:val="2"/>
      <w:numFmt w:val="none"/>
      <w:lvlText w:val="15.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16C66FA4"/>
    <w:multiLevelType w:val="multilevel"/>
    <w:tmpl w:val="C49654FE"/>
    <w:lvl w:ilvl="0">
      <w:start w:val="2"/>
      <w:numFmt w:val="none"/>
      <w:lvlText w:val="13.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17A8329C"/>
    <w:multiLevelType w:val="multilevel"/>
    <w:tmpl w:val="7534D1EE"/>
    <w:lvl w:ilvl="0">
      <w:start w:val="1"/>
      <w:numFmt w:val="none"/>
      <w:lvlText w:val="8.5"/>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1AB37FED"/>
    <w:multiLevelType w:val="multilevel"/>
    <w:tmpl w:val="18CA594C"/>
    <w:lvl w:ilvl="0">
      <w:start w:val="1"/>
      <w:numFmt w:val="none"/>
      <w:lvlText w:val="10.3"/>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1D475692"/>
    <w:multiLevelType w:val="multilevel"/>
    <w:tmpl w:val="4C4A45B2"/>
    <w:lvl w:ilvl="0">
      <w:start w:val="1"/>
      <w:numFmt w:val="none"/>
      <w:lvlText w:val="3.6"/>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1DBD0FC8"/>
    <w:multiLevelType w:val="multilevel"/>
    <w:tmpl w:val="B76C295C"/>
    <w:lvl w:ilvl="0">
      <w:start w:val="1"/>
      <w:numFmt w:val="none"/>
      <w:lvlText w:val="6.1"/>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244B7E42"/>
    <w:multiLevelType w:val="multilevel"/>
    <w:tmpl w:val="E2706266"/>
    <w:lvl w:ilvl="0">
      <w:start w:val="2"/>
      <w:numFmt w:val="none"/>
      <w:lvlText w:val="13.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253C30EF"/>
    <w:multiLevelType w:val="multilevel"/>
    <w:tmpl w:val="884A1336"/>
    <w:lvl w:ilvl="0">
      <w:start w:val="1"/>
      <w:numFmt w:val="none"/>
      <w:lvlText w:val="6.2"/>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2AB81BC9"/>
    <w:multiLevelType w:val="multilevel"/>
    <w:tmpl w:val="D188CC8A"/>
    <w:lvl w:ilvl="0">
      <w:start w:val="1"/>
      <w:numFmt w:val="none"/>
      <w:lvlText w:val="10"/>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2BD95854"/>
    <w:multiLevelType w:val="multilevel"/>
    <w:tmpl w:val="BB36AAF8"/>
    <w:lvl w:ilvl="0">
      <w:start w:val="2"/>
      <w:numFmt w:val="none"/>
      <w:lvlText w:val="12.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2D862FAF"/>
    <w:multiLevelType w:val="hybridMultilevel"/>
    <w:tmpl w:val="90DA9108"/>
    <w:lvl w:ilvl="0" w:tplc="63E82264">
      <w:start w:val="1"/>
      <w:numFmt w:val="decimal"/>
      <w:lvlText w:val="%1"/>
      <w:lvlJc w:val="left"/>
      <w:pPr>
        <w:tabs>
          <w:tab w:val="num" w:pos="420"/>
        </w:tabs>
        <w:ind w:left="420" w:hanging="420"/>
      </w:pPr>
      <w:rPr>
        <w:rFonts w:hint="eastAsia"/>
      </w:rPr>
    </w:lvl>
    <w:lvl w:ilvl="1" w:tplc="CE7CE112">
      <w:numFmt w:val="none"/>
      <w:lvlText w:val=""/>
      <w:lvlJc w:val="left"/>
      <w:pPr>
        <w:tabs>
          <w:tab w:val="num" w:pos="360"/>
        </w:tabs>
      </w:pPr>
    </w:lvl>
    <w:lvl w:ilvl="2" w:tplc="E97CEC44">
      <w:numFmt w:val="none"/>
      <w:lvlText w:val=""/>
      <w:lvlJc w:val="left"/>
      <w:pPr>
        <w:tabs>
          <w:tab w:val="num" w:pos="360"/>
        </w:tabs>
      </w:pPr>
    </w:lvl>
    <w:lvl w:ilvl="3" w:tplc="71A432E6">
      <w:numFmt w:val="none"/>
      <w:lvlText w:val=""/>
      <w:lvlJc w:val="left"/>
      <w:pPr>
        <w:tabs>
          <w:tab w:val="num" w:pos="360"/>
        </w:tabs>
      </w:pPr>
    </w:lvl>
    <w:lvl w:ilvl="4" w:tplc="EC5AF4EE">
      <w:numFmt w:val="none"/>
      <w:lvlText w:val=""/>
      <w:lvlJc w:val="left"/>
      <w:pPr>
        <w:tabs>
          <w:tab w:val="num" w:pos="360"/>
        </w:tabs>
      </w:pPr>
    </w:lvl>
    <w:lvl w:ilvl="5" w:tplc="E8F6E106">
      <w:numFmt w:val="none"/>
      <w:lvlText w:val=""/>
      <w:lvlJc w:val="left"/>
      <w:pPr>
        <w:tabs>
          <w:tab w:val="num" w:pos="360"/>
        </w:tabs>
      </w:pPr>
    </w:lvl>
    <w:lvl w:ilvl="6" w:tplc="404E458E">
      <w:numFmt w:val="none"/>
      <w:lvlText w:val=""/>
      <w:lvlJc w:val="left"/>
      <w:pPr>
        <w:tabs>
          <w:tab w:val="num" w:pos="360"/>
        </w:tabs>
      </w:pPr>
    </w:lvl>
    <w:lvl w:ilvl="7" w:tplc="C55E62FE">
      <w:numFmt w:val="none"/>
      <w:lvlText w:val=""/>
      <w:lvlJc w:val="left"/>
      <w:pPr>
        <w:tabs>
          <w:tab w:val="num" w:pos="360"/>
        </w:tabs>
      </w:pPr>
    </w:lvl>
    <w:lvl w:ilvl="8" w:tplc="2C2CE476">
      <w:numFmt w:val="none"/>
      <w:lvlText w:val=""/>
      <w:lvlJc w:val="left"/>
      <w:pPr>
        <w:tabs>
          <w:tab w:val="num" w:pos="360"/>
        </w:tabs>
      </w:pPr>
    </w:lvl>
  </w:abstractNum>
  <w:abstractNum w:abstractNumId="29" w15:restartNumberingAfterBreak="0">
    <w:nsid w:val="2F9D625E"/>
    <w:multiLevelType w:val="multilevel"/>
    <w:tmpl w:val="88046E6C"/>
    <w:lvl w:ilvl="0">
      <w:start w:val="1"/>
      <w:numFmt w:val="none"/>
      <w:lvlText w:val="4.3"/>
      <w:lvlJc w:val="left"/>
      <w:pPr>
        <w:tabs>
          <w:tab w:val="num" w:pos="425"/>
        </w:tabs>
        <w:ind w:left="425" w:hanging="425"/>
      </w:pPr>
      <w:rPr>
        <w:rFonts w:hint="eastAsia"/>
      </w:rPr>
    </w:lvl>
    <w:lvl w:ilvl="1">
      <w:start w:val="1"/>
      <w:numFmt w:val="none"/>
      <w:pStyle w:val="1"/>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30766948"/>
    <w:multiLevelType w:val="multilevel"/>
    <w:tmpl w:val="44C24BEE"/>
    <w:lvl w:ilvl="0">
      <w:start w:val="1"/>
      <w:numFmt w:val="decimal"/>
      <w:lvlText w:val="%1."/>
      <w:lvlJc w:val="left"/>
      <w:pPr>
        <w:tabs>
          <w:tab w:val="num" w:pos="425"/>
        </w:tabs>
        <w:ind w:left="425" w:hanging="425"/>
      </w:pPr>
      <w:rPr>
        <w:rFonts w:hint="eastAsia"/>
      </w:rPr>
    </w:lvl>
    <w:lvl w:ilvl="1">
      <w:start w:val="1"/>
      <w:numFmt w:val="none"/>
      <w:lvlText w:val="4.2.%1"/>
      <w:lvlJc w:val="left"/>
      <w:pPr>
        <w:tabs>
          <w:tab w:val="num" w:pos="567"/>
        </w:tabs>
        <w:ind w:left="567" w:hanging="567"/>
      </w:pPr>
      <w:rPr>
        <w:rFonts w:ascii="黑体" w:eastAsia="黑体" w:hAnsi="黑体"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32F21967"/>
    <w:multiLevelType w:val="multilevel"/>
    <w:tmpl w:val="783CF430"/>
    <w:lvl w:ilvl="0">
      <w:start w:val="1"/>
      <w:numFmt w:val="none"/>
      <w:lvlText w:val="7"/>
      <w:lvlJc w:val="left"/>
      <w:pPr>
        <w:tabs>
          <w:tab w:val="num" w:pos="425"/>
        </w:tabs>
        <w:ind w:left="425" w:hanging="425"/>
      </w:pPr>
      <w:rPr>
        <w:rFonts w:hint="eastAsia"/>
        <w:sz w:val="21"/>
        <w:szCs w:val="21"/>
      </w:rPr>
    </w:lvl>
    <w:lvl w:ilvl="1">
      <w:start w:val="1"/>
      <w:numFmt w:val="none"/>
      <w:lvlText w:val="6.3"/>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33810D33"/>
    <w:multiLevelType w:val="multilevel"/>
    <w:tmpl w:val="0D00FA82"/>
    <w:lvl w:ilvl="0">
      <w:start w:val="2"/>
      <w:numFmt w:val="none"/>
      <w:lvlText w:val="15.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37130FFF"/>
    <w:multiLevelType w:val="multilevel"/>
    <w:tmpl w:val="45E61FCE"/>
    <w:lvl w:ilvl="0">
      <w:start w:val="1"/>
      <w:numFmt w:val="none"/>
      <w:lvlText w:val="11"/>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37171B88"/>
    <w:multiLevelType w:val="multilevel"/>
    <w:tmpl w:val="5D866D24"/>
    <w:lvl w:ilvl="0">
      <w:start w:val="1"/>
      <w:numFmt w:val="none"/>
      <w:lvlText w:val="3.2"/>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39897010"/>
    <w:multiLevelType w:val="multilevel"/>
    <w:tmpl w:val="D84C712E"/>
    <w:lvl w:ilvl="0">
      <w:start w:val="2"/>
      <w:numFmt w:val="none"/>
      <w:lvlText w:val="11.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3A366B53"/>
    <w:multiLevelType w:val="multilevel"/>
    <w:tmpl w:val="BA167B38"/>
    <w:lvl w:ilvl="0">
      <w:start w:val="1"/>
      <w:numFmt w:val="none"/>
      <w:lvlText w:val="3.5"/>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3B1604DD"/>
    <w:multiLevelType w:val="multilevel"/>
    <w:tmpl w:val="74B019C2"/>
    <w:lvl w:ilvl="0">
      <w:start w:val="5"/>
      <w:numFmt w:val="decimal"/>
      <w:lvlText w:val="%1"/>
      <w:lvlJc w:val="left"/>
      <w:pPr>
        <w:tabs>
          <w:tab w:val="num" w:pos="525"/>
        </w:tabs>
        <w:ind w:left="525" w:hanging="525"/>
      </w:pPr>
      <w:rPr>
        <w:rFonts w:hint="default"/>
      </w:rPr>
    </w:lvl>
    <w:lvl w:ilvl="1">
      <w:start w:val="3"/>
      <w:numFmt w:val="decimal"/>
      <w:lvlText w:val="%1.%2"/>
      <w:lvlJc w:val="left"/>
      <w:pPr>
        <w:tabs>
          <w:tab w:val="num" w:pos="525"/>
        </w:tabs>
        <w:ind w:left="525" w:hanging="52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C31520A"/>
    <w:multiLevelType w:val="multilevel"/>
    <w:tmpl w:val="CEC04A58"/>
    <w:lvl w:ilvl="0">
      <w:start w:val="1"/>
      <w:numFmt w:val="none"/>
      <w:lvlText w:val="10.2"/>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9" w15:restartNumberingAfterBreak="0">
    <w:nsid w:val="3F137869"/>
    <w:multiLevelType w:val="multilevel"/>
    <w:tmpl w:val="47420454"/>
    <w:lvl w:ilvl="0">
      <w:start w:val="1"/>
      <w:numFmt w:val="none"/>
      <w:lvlText w:val="4.2"/>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3FA00E61"/>
    <w:multiLevelType w:val="multilevel"/>
    <w:tmpl w:val="7C765468"/>
    <w:lvl w:ilvl="0">
      <w:start w:val="1"/>
      <w:numFmt w:val="none"/>
      <w:lvlText w:val="7.5"/>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40C7500E"/>
    <w:multiLevelType w:val="multilevel"/>
    <w:tmpl w:val="A9E8B338"/>
    <w:lvl w:ilvl="0">
      <w:start w:val="2"/>
      <w:numFmt w:val="none"/>
      <w:lvlText w:val="14.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42BE23F5"/>
    <w:multiLevelType w:val="multilevel"/>
    <w:tmpl w:val="419C81E8"/>
    <w:lvl w:ilvl="0">
      <w:start w:val="5"/>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39320B4"/>
    <w:multiLevelType w:val="hybridMultilevel"/>
    <w:tmpl w:val="B80A0CCA"/>
    <w:lvl w:ilvl="0" w:tplc="04090019">
      <w:start w:val="1"/>
      <w:numFmt w:val="lowerLetter"/>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44" w15:restartNumberingAfterBreak="0">
    <w:nsid w:val="445B0DB8"/>
    <w:multiLevelType w:val="multilevel"/>
    <w:tmpl w:val="E8A817C6"/>
    <w:lvl w:ilvl="0">
      <w:start w:val="1"/>
      <w:numFmt w:val="none"/>
      <w:lvlText w:val="7.1"/>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46197490"/>
    <w:multiLevelType w:val="multilevel"/>
    <w:tmpl w:val="A5EE2DA6"/>
    <w:lvl w:ilvl="0">
      <w:start w:val="1"/>
      <w:numFmt w:val="none"/>
      <w:lvlText w:val="10.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6" w15:restartNumberingAfterBreak="0">
    <w:nsid w:val="471D596B"/>
    <w:multiLevelType w:val="multilevel"/>
    <w:tmpl w:val="FFA2B7FE"/>
    <w:lvl w:ilvl="0">
      <w:start w:val="2"/>
      <w:numFmt w:val="none"/>
      <w:lvlText w:val="14.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7" w15:restartNumberingAfterBreak="0">
    <w:nsid w:val="47A84152"/>
    <w:multiLevelType w:val="multilevel"/>
    <w:tmpl w:val="C9E02108"/>
    <w:lvl w:ilvl="0">
      <w:start w:val="2"/>
      <w:numFmt w:val="none"/>
      <w:lvlText w:val="15.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8" w15:restartNumberingAfterBreak="0">
    <w:nsid w:val="47FF4E95"/>
    <w:multiLevelType w:val="multilevel"/>
    <w:tmpl w:val="D5BAE8B8"/>
    <w:lvl w:ilvl="0">
      <w:start w:val="2"/>
      <w:numFmt w:val="none"/>
      <w:lvlText w:val="1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9" w15:restartNumberingAfterBreak="0">
    <w:nsid w:val="48EF2CAE"/>
    <w:multiLevelType w:val="multilevel"/>
    <w:tmpl w:val="E61EA9D8"/>
    <w:lvl w:ilvl="0">
      <w:start w:val="1"/>
      <w:numFmt w:val="decimal"/>
      <w:lvlText w:val="%1."/>
      <w:lvlJc w:val="left"/>
      <w:pPr>
        <w:tabs>
          <w:tab w:val="num" w:pos="425"/>
        </w:tabs>
        <w:ind w:left="425" w:hanging="425"/>
      </w:pPr>
      <w:rPr>
        <w:rFonts w:hint="eastAsia"/>
      </w:rPr>
    </w:lvl>
    <w:lvl w:ilvl="1">
      <w:start w:val="1"/>
      <w:numFmt w:val="none"/>
      <w:lvlText w:val="4.2.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0" w15:restartNumberingAfterBreak="0">
    <w:nsid w:val="4B1C48E4"/>
    <w:multiLevelType w:val="hybridMultilevel"/>
    <w:tmpl w:val="4802F71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4CE07B12"/>
    <w:multiLevelType w:val="multilevel"/>
    <w:tmpl w:val="D9B22666"/>
    <w:lvl w:ilvl="0">
      <w:start w:val="2"/>
      <w:numFmt w:val="none"/>
      <w:lvlText w:val="1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2" w15:restartNumberingAfterBreak="0">
    <w:nsid w:val="4E5B2ED8"/>
    <w:multiLevelType w:val="multilevel"/>
    <w:tmpl w:val="BCFC81EC"/>
    <w:lvl w:ilvl="0">
      <w:start w:val="1"/>
      <w:numFmt w:val="none"/>
      <w:lvlText w:val="4.3.2"/>
      <w:lvlJc w:val="left"/>
      <w:pPr>
        <w:tabs>
          <w:tab w:val="num" w:pos="425"/>
        </w:tabs>
        <w:ind w:left="425" w:hanging="425"/>
      </w:pPr>
      <w:rPr>
        <w:rFonts w:hint="eastAsia"/>
      </w:rPr>
    </w:lvl>
    <w:lvl w:ilvl="1">
      <w:start w:val="1"/>
      <w:numFmt w:val="none"/>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53" w15:restartNumberingAfterBreak="0">
    <w:nsid w:val="4E5C6A47"/>
    <w:multiLevelType w:val="multilevel"/>
    <w:tmpl w:val="09509982"/>
    <w:lvl w:ilvl="0">
      <w:start w:val="2"/>
      <w:numFmt w:val="none"/>
      <w:lvlText w:val="13.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4" w15:restartNumberingAfterBreak="0">
    <w:nsid w:val="4F7617C1"/>
    <w:multiLevelType w:val="multilevel"/>
    <w:tmpl w:val="6506F264"/>
    <w:lvl w:ilvl="0">
      <w:start w:val="1"/>
      <w:numFmt w:val="none"/>
      <w:lvlText w:val="7.3"/>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50B5079D"/>
    <w:multiLevelType w:val="multilevel"/>
    <w:tmpl w:val="66F2C402"/>
    <w:lvl w:ilvl="0">
      <w:start w:val="1"/>
      <w:numFmt w:val="none"/>
      <w:suff w:val="space"/>
      <w:lvlText w:val="3.1"/>
      <w:lvlJc w:val="left"/>
      <w:pPr>
        <w:ind w:left="425" w:hanging="425"/>
      </w:pPr>
      <w:rPr>
        <w:rFonts w:hint="eastAsia"/>
      </w:rPr>
    </w:lvl>
    <w:lvl w:ilvl="1">
      <w:start w:val="1"/>
      <w:numFmt w:val="none"/>
      <w:lvlText w:val="3.1"/>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6" w15:restartNumberingAfterBreak="0">
    <w:nsid w:val="517C51A2"/>
    <w:multiLevelType w:val="multilevel"/>
    <w:tmpl w:val="EADA4620"/>
    <w:lvl w:ilvl="0">
      <w:start w:val="2"/>
      <w:numFmt w:val="none"/>
      <w:lvlText w:val="13.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7" w15:restartNumberingAfterBreak="0">
    <w:nsid w:val="529B4ECB"/>
    <w:multiLevelType w:val="multilevel"/>
    <w:tmpl w:val="C934621E"/>
    <w:lvl w:ilvl="0">
      <w:start w:val="1"/>
      <w:numFmt w:val="none"/>
      <w:lvlText w:val="11.1"/>
      <w:lvlJc w:val="left"/>
      <w:pPr>
        <w:tabs>
          <w:tab w:val="num" w:pos="425"/>
        </w:tabs>
        <w:ind w:left="425" w:hanging="425"/>
      </w:pPr>
      <w:rPr>
        <w:rFonts w:hint="eastAsia"/>
      </w:rPr>
    </w:lvl>
    <w:lvl w:ilvl="1">
      <w:start w:val="1"/>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8" w15:restartNumberingAfterBreak="0">
    <w:nsid w:val="52B70A63"/>
    <w:multiLevelType w:val="multilevel"/>
    <w:tmpl w:val="597C7D76"/>
    <w:lvl w:ilvl="0">
      <w:start w:val="1"/>
      <w:numFmt w:val="none"/>
      <w:lvlText w:val="3.3"/>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59" w15:restartNumberingAfterBreak="0">
    <w:nsid w:val="56793104"/>
    <w:multiLevelType w:val="multilevel"/>
    <w:tmpl w:val="3B58090E"/>
    <w:lvl w:ilvl="0">
      <w:start w:val="2"/>
      <w:numFmt w:val="none"/>
      <w:lvlText w:val="12.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0" w15:restartNumberingAfterBreak="0">
    <w:nsid w:val="5A7F760B"/>
    <w:multiLevelType w:val="multilevel"/>
    <w:tmpl w:val="6D3C2FC2"/>
    <w:lvl w:ilvl="0">
      <w:start w:val="2"/>
      <w:numFmt w:val="none"/>
      <w:lvlText w:val="11.6"/>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1" w15:restartNumberingAfterBreak="0">
    <w:nsid w:val="5F162962"/>
    <w:multiLevelType w:val="multilevel"/>
    <w:tmpl w:val="5EAE9CF4"/>
    <w:lvl w:ilvl="0">
      <w:start w:val="2"/>
      <w:numFmt w:val="none"/>
      <w:lvlText w:val="13.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2" w15:restartNumberingAfterBreak="0">
    <w:nsid w:val="63742229"/>
    <w:multiLevelType w:val="multilevel"/>
    <w:tmpl w:val="272AC3A6"/>
    <w:lvl w:ilvl="0">
      <w:start w:val="1"/>
      <w:numFmt w:val="none"/>
      <w:lvlText w:val="6.2.2"/>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3" w15:restartNumberingAfterBreak="0">
    <w:nsid w:val="673476C8"/>
    <w:multiLevelType w:val="multilevel"/>
    <w:tmpl w:val="51EC337C"/>
    <w:lvl w:ilvl="0">
      <w:start w:val="2"/>
      <w:numFmt w:val="none"/>
      <w:lvlText w:val="15"/>
      <w:lvlJc w:val="left"/>
      <w:pPr>
        <w:tabs>
          <w:tab w:val="num" w:pos="425"/>
        </w:tabs>
        <w:ind w:left="425" w:hanging="425"/>
      </w:pPr>
      <w:rPr>
        <w:rFonts w:hint="eastAsia"/>
        <w:sz w:val="21"/>
        <w:szCs w:val="21"/>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67FF68C2"/>
    <w:multiLevelType w:val="multilevel"/>
    <w:tmpl w:val="718ED058"/>
    <w:lvl w:ilvl="0">
      <w:start w:val="2"/>
      <w:numFmt w:val="none"/>
      <w:lvlText w:val="13"/>
      <w:lvlJc w:val="left"/>
      <w:pPr>
        <w:tabs>
          <w:tab w:val="num" w:pos="425"/>
        </w:tabs>
        <w:ind w:left="425" w:hanging="425"/>
      </w:pPr>
      <w:rPr>
        <w:rFonts w:hint="eastAsia"/>
        <w:sz w:val="21"/>
        <w:szCs w:val="21"/>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5" w15:restartNumberingAfterBreak="0">
    <w:nsid w:val="6862439C"/>
    <w:multiLevelType w:val="multilevel"/>
    <w:tmpl w:val="005AF056"/>
    <w:lvl w:ilvl="0">
      <w:start w:val="2"/>
      <w:numFmt w:val="none"/>
      <w:lvlText w:val="12.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6" w15:restartNumberingAfterBreak="0">
    <w:nsid w:val="687640D6"/>
    <w:multiLevelType w:val="multilevel"/>
    <w:tmpl w:val="A578672E"/>
    <w:lvl w:ilvl="0">
      <w:start w:val="2"/>
      <w:numFmt w:val="none"/>
      <w:lvlText w:val="13.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7" w15:restartNumberingAfterBreak="0">
    <w:nsid w:val="68DC1F7B"/>
    <w:multiLevelType w:val="multilevel"/>
    <w:tmpl w:val="07A8259A"/>
    <w:lvl w:ilvl="0">
      <w:start w:val="1"/>
      <w:numFmt w:val="none"/>
      <w:lvlText w:val="4.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B.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8" w15:restartNumberingAfterBreak="0">
    <w:nsid w:val="6CEA2025"/>
    <w:multiLevelType w:val="multilevel"/>
    <w:tmpl w:val="37E48DC8"/>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567" w:firstLine="0"/>
      </w:pPr>
      <w:rPr>
        <w:rFonts w:hint="eastAsia"/>
        <w:b w:val="0"/>
        <w:i w:val="0"/>
        <w:sz w:val="21"/>
      </w:rPr>
    </w:lvl>
    <w:lvl w:ilvl="2">
      <w:start w:val="1"/>
      <w:numFmt w:val="decimal"/>
      <w:pStyle w:val="a6"/>
      <w:suff w:val="nothing"/>
      <w:lvlText w:val="%1%2.%3　"/>
      <w:lvlJc w:val="left"/>
      <w:pPr>
        <w:ind w:left="315" w:firstLine="0"/>
      </w:pPr>
      <w:rPr>
        <w:rFonts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7"/>
      <w:suff w:val="nothing"/>
      <w:lvlText w:val="%1%2.%3.%4　"/>
      <w:lvlJc w:val="left"/>
      <w:pPr>
        <w:ind w:left="0" w:firstLine="0"/>
      </w:pPr>
      <w:rPr>
        <w:rFonts w:hint="eastAsia"/>
        <w:b w:val="0"/>
      </w:rPr>
    </w:lvl>
    <w:lvl w:ilvl="4">
      <w:start w:val="1"/>
      <w:numFmt w:val="decimal"/>
      <w:pStyle w:val="a8"/>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9"/>
      <w:suff w:val="nothing"/>
      <w:lvlText w:val="%1%2.%3.%4.%5.%6　"/>
      <w:lvlJc w:val="left"/>
      <w:pPr>
        <w:ind w:left="0" w:firstLine="0"/>
      </w:pPr>
      <w:rPr>
        <w:rFonts w:hint="eastAsia"/>
        <w:b w:val="0"/>
        <w:i w:val="0"/>
        <w:sz w:val="21"/>
      </w:rPr>
    </w:lvl>
    <w:lvl w:ilvl="6">
      <w:start w:val="1"/>
      <w:numFmt w:val="decimal"/>
      <w:pStyle w:val="aa"/>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9" w15:restartNumberingAfterBreak="0">
    <w:nsid w:val="6DAC3BCB"/>
    <w:multiLevelType w:val="multilevel"/>
    <w:tmpl w:val="B0C4C812"/>
    <w:lvl w:ilvl="0">
      <w:start w:val="1"/>
      <w:numFmt w:val="none"/>
      <w:lvlText w:val="8.4"/>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0" w15:restartNumberingAfterBreak="0">
    <w:nsid w:val="6DBF04F4"/>
    <w:multiLevelType w:val="hybridMultilevel"/>
    <w:tmpl w:val="75E8BF34"/>
    <w:lvl w:ilvl="0" w:tplc="59FA5E12">
      <w:start w:val="1"/>
      <w:numFmt w:val="none"/>
      <w:pStyle w:val="ab"/>
      <w:lvlText w:val="%1注："/>
      <w:lvlJc w:val="left"/>
      <w:pPr>
        <w:tabs>
          <w:tab w:val="num" w:pos="1140"/>
        </w:tabs>
        <w:ind w:left="840" w:hanging="420"/>
      </w:pPr>
      <w:rPr>
        <w:rFonts w:ascii="宋体" w:eastAsia="宋体" w:hAnsi="Times New Roman" w:hint="eastAsia"/>
        <w:b w:val="0"/>
        <w:i w:val="0"/>
        <w:sz w:val="18"/>
      </w:rPr>
    </w:lvl>
    <w:lvl w:ilvl="1" w:tplc="D5A472DC">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1" w15:restartNumberingAfterBreak="0">
    <w:nsid w:val="6DC870D2"/>
    <w:multiLevelType w:val="multilevel"/>
    <w:tmpl w:val="F10E5BEC"/>
    <w:lvl w:ilvl="0">
      <w:start w:val="1"/>
      <w:numFmt w:val="none"/>
      <w:lvlText w:val="9"/>
      <w:lvlJc w:val="left"/>
      <w:pPr>
        <w:tabs>
          <w:tab w:val="num" w:pos="425"/>
        </w:tabs>
        <w:ind w:left="425" w:hanging="425"/>
      </w:pPr>
      <w:rPr>
        <w:rFonts w:hint="eastAsia"/>
        <w:sz w:val="21"/>
        <w:szCs w:val="21"/>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2" w15:restartNumberingAfterBreak="0">
    <w:nsid w:val="6FC93C6B"/>
    <w:multiLevelType w:val="multilevel"/>
    <w:tmpl w:val="0EB6B980"/>
    <w:lvl w:ilvl="0">
      <w:start w:val="1"/>
      <w:numFmt w:val="none"/>
      <w:lvlText w:val="8.6"/>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3" w15:restartNumberingAfterBreak="0">
    <w:nsid w:val="70280690"/>
    <w:multiLevelType w:val="multilevel"/>
    <w:tmpl w:val="4A9A7B48"/>
    <w:lvl w:ilvl="0">
      <w:start w:val="1"/>
      <w:numFmt w:val="none"/>
      <w:lvlText w:val="6.2.1"/>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4" w15:restartNumberingAfterBreak="0">
    <w:nsid w:val="712601CE"/>
    <w:multiLevelType w:val="multilevel"/>
    <w:tmpl w:val="4E628A44"/>
    <w:lvl w:ilvl="0">
      <w:start w:val="2"/>
      <w:numFmt w:val="none"/>
      <w:lvlText w:val="1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5" w15:restartNumberingAfterBreak="0">
    <w:nsid w:val="715F0929"/>
    <w:multiLevelType w:val="multilevel"/>
    <w:tmpl w:val="78FE2C38"/>
    <w:lvl w:ilvl="0">
      <w:start w:val="1"/>
      <w:numFmt w:val="none"/>
      <w:lvlText w:val="7.2"/>
      <w:lvlJc w:val="left"/>
      <w:pPr>
        <w:tabs>
          <w:tab w:val="num" w:pos="425"/>
        </w:tabs>
        <w:ind w:left="425" w:hanging="425"/>
      </w:pPr>
      <w:rPr>
        <w:rFonts w:hint="eastAsia"/>
      </w:rPr>
    </w:lvl>
    <w:lvl w:ilvl="1">
      <w:start w:val="1"/>
      <w:numFmt w:val="none"/>
      <w:lvlRestart w:val="0"/>
      <w:lvlText w:val="7.1"/>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6" w15:restartNumberingAfterBreak="0">
    <w:nsid w:val="7346076C"/>
    <w:multiLevelType w:val="multilevel"/>
    <w:tmpl w:val="2E3071A2"/>
    <w:lvl w:ilvl="0">
      <w:start w:val="2"/>
      <w:numFmt w:val="none"/>
      <w:lvlText w:val="11.4"/>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7" w15:restartNumberingAfterBreak="0">
    <w:nsid w:val="74635D5B"/>
    <w:multiLevelType w:val="multilevel"/>
    <w:tmpl w:val="6C58C98E"/>
    <w:lvl w:ilvl="0">
      <w:start w:val="1"/>
      <w:numFmt w:val="none"/>
      <w:lvlText w:val="6"/>
      <w:lvlJc w:val="left"/>
      <w:pPr>
        <w:tabs>
          <w:tab w:val="num" w:pos="425"/>
        </w:tabs>
        <w:ind w:left="425" w:hanging="425"/>
      </w:pPr>
      <w:rPr>
        <w:rFonts w:hint="eastAsia"/>
      </w:rPr>
    </w:lvl>
    <w:lvl w:ilvl="1">
      <w:start w:val="1"/>
      <w:numFmt w:val="none"/>
      <w:lvlText w:val="6"/>
      <w:lvlJc w:val="left"/>
      <w:pPr>
        <w:tabs>
          <w:tab w:val="num" w:pos="567"/>
        </w:tabs>
        <w:ind w:left="567" w:hanging="567"/>
      </w:pPr>
      <w:rPr>
        <w:rFonts w:hint="eastAsia"/>
      </w:rPr>
    </w:lvl>
    <w:lvl w:ilvl="2">
      <w:start w:val="1"/>
      <w:numFmt w:val="none"/>
      <w:lvlText w:val="5.3.4"/>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8" w15:restartNumberingAfterBreak="0">
    <w:nsid w:val="75C56360"/>
    <w:multiLevelType w:val="multilevel"/>
    <w:tmpl w:val="0F78C0D2"/>
    <w:lvl w:ilvl="0">
      <w:start w:val="2"/>
      <w:numFmt w:val="none"/>
      <w:lvlText w:val="12.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9" w15:restartNumberingAfterBreak="0">
    <w:nsid w:val="7691578C"/>
    <w:multiLevelType w:val="multilevel"/>
    <w:tmpl w:val="0D503C3A"/>
    <w:lvl w:ilvl="0">
      <w:start w:val="1"/>
      <w:numFmt w:val="none"/>
      <w:lvlText w:val="6.4"/>
      <w:lvlJc w:val="left"/>
      <w:pPr>
        <w:tabs>
          <w:tab w:val="num" w:pos="425"/>
        </w:tabs>
        <w:ind w:left="425" w:hanging="425"/>
      </w:pPr>
      <w:rPr>
        <w:rFonts w:hint="eastAsia"/>
      </w:rPr>
    </w:lvl>
    <w:lvl w:ilvl="1">
      <w:start w:val="1"/>
      <w:numFmt w:val="none"/>
      <w:lvlText w:val="6.3"/>
      <w:lvlJc w:val="left"/>
      <w:pPr>
        <w:tabs>
          <w:tab w:val="num" w:pos="567"/>
        </w:tabs>
        <w:ind w:left="567" w:hanging="567"/>
      </w:pPr>
      <w:rPr>
        <w:rFonts w:hint="eastAsia"/>
      </w:rPr>
    </w:lvl>
    <w:lvl w:ilvl="2">
      <w:start w:val="1"/>
      <w:numFmt w:val="none"/>
      <w:lvlRestart w:val="0"/>
      <w:isLgl/>
      <w:lvlText w:val="6.3.1"/>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none"/>
      <w:lvlText w:val=""/>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0" w15:restartNumberingAfterBreak="0">
    <w:nsid w:val="76933334"/>
    <w:multiLevelType w:val="hybridMultilevel"/>
    <w:tmpl w:val="0BAE563A"/>
    <w:lvl w:ilvl="0" w:tplc="C8D06B5A">
      <w:start w:val="1"/>
      <w:numFmt w:val="none"/>
      <w:pStyle w:val="ac"/>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1" w15:restartNumberingAfterBreak="0">
    <w:nsid w:val="78354CBA"/>
    <w:multiLevelType w:val="multilevel"/>
    <w:tmpl w:val="C7B03852"/>
    <w:lvl w:ilvl="0">
      <w:start w:val="2"/>
      <w:numFmt w:val="none"/>
      <w:lvlText w:val="14.2"/>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2" w15:restartNumberingAfterBreak="0">
    <w:nsid w:val="789E08E3"/>
    <w:multiLevelType w:val="multilevel"/>
    <w:tmpl w:val="E51CFA6E"/>
    <w:lvl w:ilvl="0">
      <w:start w:val="1"/>
      <w:numFmt w:val="none"/>
      <w:lvlText w:val="4.3.3"/>
      <w:lvlJc w:val="left"/>
      <w:pPr>
        <w:tabs>
          <w:tab w:val="num" w:pos="425"/>
        </w:tabs>
        <w:ind w:left="425" w:hanging="425"/>
      </w:pPr>
      <w:rPr>
        <w:rFonts w:hint="eastAsia"/>
      </w:rPr>
    </w:lvl>
    <w:lvl w:ilvl="1">
      <w:start w:val="1"/>
      <w:numFmt w:val="none"/>
      <w:suff w:val="space"/>
      <w:lvlText w:val="3.1"/>
      <w:lvlJc w:val="left"/>
      <w:pPr>
        <w:ind w:left="992" w:hanging="567"/>
      </w:pPr>
      <w:rPr>
        <w:rFonts w:hint="eastAsia"/>
        <w:sz w:val="21"/>
        <w:szCs w:val="21"/>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3" w15:restartNumberingAfterBreak="0">
    <w:nsid w:val="795B6BB5"/>
    <w:multiLevelType w:val="multilevel"/>
    <w:tmpl w:val="305A48B0"/>
    <w:lvl w:ilvl="0">
      <w:start w:val="2"/>
      <w:numFmt w:val="none"/>
      <w:lvlText w:val="11.5"/>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4" w15:restartNumberingAfterBreak="0">
    <w:nsid w:val="7BF70982"/>
    <w:multiLevelType w:val="multilevel"/>
    <w:tmpl w:val="1240840C"/>
    <w:lvl w:ilvl="0">
      <w:start w:val="1"/>
      <w:numFmt w:val="decimal"/>
      <w:lvlText w:val="%1."/>
      <w:lvlJc w:val="left"/>
      <w:pPr>
        <w:tabs>
          <w:tab w:val="num" w:pos="425"/>
        </w:tabs>
        <w:ind w:left="425" w:hanging="425"/>
      </w:pPr>
      <w:rPr>
        <w:rFonts w:hint="eastAsia"/>
      </w:rPr>
    </w:lvl>
    <w:lvl w:ilvl="1">
      <w:start w:val="1"/>
      <w:numFmt w:val="none"/>
      <w:lvlText w:val="4.2.3"/>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5" w15:restartNumberingAfterBreak="0">
    <w:nsid w:val="7D3C368B"/>
    <w:multiLevelType w:val="multilevel"/>
    <w:tmpl w:val="00007438"/>
    <w:lvl w:ilvl="0">
      <w:start w:val="2"/>
      <w:numFmt w:val="none"/>
      <w:lvlText w:val="11.3"/>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6" w15:restartNumberingAfterBreak="0">
    <w:nsid w:val="7F3A28E0"/>
    <w:multiLevelType w:val="multilevel"/>
    <w:tmpl w:val="01CC6A5A"/>
    <w:lvl w:ilvl="0">
      <w:start w:val="2"/>
      <w:numFmt w:val="none"/>
      <w:lvlText w:val="15.1"/>
      <w:lvlJc w:val="left"/>
      <w:pPr>
        <w:tabs>
          <w:tab w:val="num" w:pos="425"/>
        </w:tabs>
        <w:ind w:left="425" w:hanging="425"/>
      </w:pPr>
      <w:rPr>
        <w:rFonts w:hint="eastAsia"/>
      </w:rPr>
    </w:lvl>
    <w:lvl w:ilvl="1">
      <w:start w:val="2"/>
      <w:numFmt w:val="decimal"/>
      <w:lvlText w:val="%111.%2"/>
      <w:lvlJc w:val="left"/>
      <w:pPr>
        <w:tabs>
          <w:tab w:val="num" w:pos="567"/>
        </w:tabs>
        <w:ind w:left="567" w:hanging="567"/>
      </w:pPr>
      <w:rPr>
        <w:rFonts w:hint="eastAsia"/>
      </w:rPr>
    </w:lvl>
    <w:lvl w:ilvl="2">
      <w:start w:val="1"/>
      <w:numFmt w:val="decimal"/>
      <w:lvlRestart w:val="0"/>
      <w:isLgl/>
      <w:lvlText w:val="%11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16cid:durableId="979768090">
    <w:abstractNumId w:val="68"/>
  </w:num>
  <w:num w:numId="2" w16cid:durableId="1262450197">
    <w:abstractNumId w:val="30"/>
  </w:num>
  <w:num w:numId="3" w16cid:durableId="446125583">
    <w:abstractNumId w:val="70"/>
  </w:num>
  <w:num w:numId="4" w16cid:durableId="1747073270">
    <w:abstractNumId w:val="28"/>
  </w:num>
  <w:num w:numId="5" w16cid:durableId="1041050171">
    <w:abstractNumId w:val="29"/>
  </w:num>
  <w:num w:numId="6" w16cid:durableId="1348173777">
    <w:abstractNumId w:val="55"/>
  </w:num>
  <w:num w:numId="7" w16cid:durableId="1830247180">
    <w:abstractNumId w:val="34"/>
  </w:num>
  <w:num w:numId="8" w16cid:durableId="474420541">
    <w:abstractNumId w:val="58"/>
  </w:num>
  <w:num w:numId="9" w16cid:durableId="762579474">
    <w:abstractNumId w:val="12"/>
  </w:num>
  <w:num w:numId="10" w16cid:durableId="1916209498">
    <w:abstractNumId w:val="36"/>
  </w:num>
  <w:num w:numId="11" w16cid:durableId="737245457">
    <w:abstractNumId w:val="22"/>
  </w:num>
  <w:num w:numId="12" w16cid:durableId="1203246390">
    <w:abstractNumId w:val="39"/>
  </w:num>
  <w:num w:numId="13" w16cid:durableId="1391611548">
    <w:abstractNumId w:val="49"/>
  </w:num>
  <w:num w:numId="14" w16cid:durableId="91559910">
    <w:abstractNumId w:val="84"/>
  </w:num>
  <w:num w:numId="15" w16cid:durableId="6534875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2873689">
    <w:abstractNumId w:val="67"/>
  </w:num>
  <w:num w:numId="17" w16cid:durableId="850871936">
    <w:abstractNumId w:val="15"/>
  </w:num>
  <w:num w:numId="18" w16cid:durableId="1117798088">
    <w:abstractNumId w:val="52"/>
  </w:num>
  <w:num w:numId="19" w16cid:durableId="1741363227">
    <w:abstractNumId w:val="82"/>
  </w:num>
  <w:num w:numId="20" w16cid:durableId="1293756579">
    <w:abstractNumId w:val="77"/>
  </w:num>
  <w:num w:numId="21" w16cid:durableId="1460491958">
    <w:abstractNumId w:val="23"/>
  </w:num>
  <w:num w:numId="22" w16cid:durableId="1643536965">
    <w:abstractNumId w:val="25"/>
  </w:num>
  <w:num w:numId="23" w16cid:durableId="78411845">
    <w:abstractNumId w:val="73"/>
  </w:num>
  <w:num w:numId="24" w16cid:durableId="634987430">
    <w:abstractNumId w:val="62"/>
  </w:num>
  <w:num w:numId="25" w16cid:durableId="1476558663">
    <w:abstractNumId w:val="17"/>
  </w:num>
  <w:num w:numId="26" w16cid:durableId="1755275548">
    <w:abstractNumId w:val="79"/>
  </w:num>
  <w:num w:numId="27" w16cid:durableId="512840836">
    <w:abstractNumId w:val="31"/>
  </w:num>
  <w:num w:numId="28" w16cid:durableId="1551190815">
    <w:abstractNumId w:val="44"/>
  </w:num>
  <w:num w:numId="29" w16cid:durableId="1926180096">
    <w:abstractNumId w:val="75"/>
  </w:num>
  <w:num w:numId="30" w16cid:durableId="102775617">
    <w:abstractNumId w:val="54"/>
  </w:num>
  <w:num w:numId="31" w16cid:durableId="574781475">
    <w:abstractNumId w:val="3"/>
  </w:num>
  <w:num w:numId="32" w16cid:durableId="949703626">
    <w:abstractNumId w:val="40"/>
  </w:num>
  <w:num w:numId="33" w16cid:durableId="1598056170">
    <w:abstractNumId w:val="8"/>
  </w:num>
  <w:num w:numId="34" w16cid:durableId="206111667">
    <w:abstractNumId w:val="13"/>
  </w:num>
  <w:num w:numId="35" w16cid:durableId="977802204">
    <w:abstractNumId w:val="69"/>
  </w:num>
  <w:num w:numId="36" w16cid:durableId="2051369858">
    <w:abstractNumId w:val="20"/>
  </w:num>
  <w:num w:numId="37" w16cid:durableId="1007289930">
    <w:abstractNumId w:val="72"/>
  </w:num>
  <w:num w:numId="38" w16cid:durableId="1212036625">
    <w:abstractNumId w:val="71"/>
  </w:num>
  <w:num w:numId="39" w16cid:durableId="585384130">
    <w:abstractNumId w:val="4"/>
  </w:num>
  <w:num w:numId="40" w16cid:durableId="89661701">
    <w:abstractNumId w:val="1"/>
  </w:num>
  <w:num w:numId="41" w16cid:durableId="985939483">
    <w:abstractNumId w:val="7"/>
  </w:num>
  <w:num w:numId="42" w16cid:durableId="222716207">
    <w:abstractNumId w:val="26"/>
  </w:num>
  <w:num w:numId="43" w16cid:durableId="2083482529">
    <w:abstractNumId w:val="16"/>
  </w:num>
  <w:num w:numId="44" w16cid:durableId="1626279677">
    <w:abstractNumId w:val="38"/>
  </w:num>
  <w:num w:numId="45" w16cid:durableId="860163351">
    <w:abstractNumId w:val="21"/>
  </w:num>
  <w:num w:numId="46" w16cid:durableId="946692432">
    <w:abstractNumId w:val="45"/>
  </w:num>
  <w:num w:numId="47" w16cid:durableId="1850869671">
    <w:abstractNumId w:val="33"/>
  </w:num>
  <w:num w:numId="48" w16cid:durableId="317080799">
    <w:abstractNumId w:val="57"/>
  </w:num>
  <w:num w:numId="49" w16cid:durableId="40135891">
    <w:abstractNumId w:val="35"/>
  </w:num>
  <w:num w:numId="50" w16cid:durableId="670762477">
    <w:abstractNumId w:val="85"/>
  </w:num>
  <w:num w:numId="51" w16cid:durableId="1174027102">
    <w:abstractNumId w:val="76"/>
  </w:num>
  <w:num w:numId="52" w16cid:durableId="1143351010">
    <w:abstractNumId w:val="83"/>
  </w:num>
  <w:num w:numId="53" w16cid:durableId="1221481104">
    <w:abstractNumId w:val="60"/>
  </w:num>
  <w:num w:numId="54" w16cid:durableId="1918780713">
    <w:abstractNumId w:val="48"/>
  </w:num>
  <w:num w:numId="55" w16cid:durableId="377511400">
    <w:abstractNumId w:val="78"/>
  </w:num>
  <w:num w:numId="56" w16cid:durableId="478420786">
    <w:abstractNumId w:val="14"/>
  </w:num>
  <w:num w:numId="57" w16cid:durableId="906963781">
    <w:abstractNumId w:val="59"/>
  </w:num>
  <w:num w:numId="58" w16cid:durableId="704334521">
    <w:abstractNumId w:val="65"/>
  </w:num>
  <w:num w:numId="59" w16cid:durableId="354384440">
    <w:abstractNumId w:val="27"/>
  </w:num>
  <w:num w:numId="60" w16cid:durableId="1471365741">
    <w:abstractNumId w:val="64"/>
  </w:num>
  <w:num w:numId="61" w16cid:durableId="1513227345">
    <w:abstractNumId w:val="24"/>
  </w:num>
  <w:num w:numId="62" w16cid:durableId="535696652">
    <w:abstractNumId w:val="53"/>
  </w:num>
  <w:num w:numId="63" w16cid:durableId="139005212">
    <w:abstractNumId w:val="66"/>
  </w:num>
  <w:num w:numId="64" w16cid:durableId="164975471">
    <w:abstractNumId w:val="19"/>
  </w:num>
  <w:num w:numId="65" w16cid:durableId="797187233">
    <w:abstractNumId w:val="61"/>
  </w:num>
  <w:num w:numId="66" w16cid:durableId="1998142070">
    <w:abstractNumId w:val="56"/>
  </w:num>
  <w:num w:numId="67" w16cid:durableId="1453281395">
    <w:abstractNumId w:val="86"/>
  </w:num>
  <w:num w:numId="68" w16cid:durableId="872158361">
    <w:abstractNumId w:val="74"/>
  </w:num>
  <w:num w:numId="69" w16cid:durableId="1050418743">
    <w:abstractNumId w:val="11"/>
  </w:num>
  <w:num w:numId="70" w16cid:durableId="491870213">
    <w:abstractNumId w:val="81"/>
  </w:num>
  <w:num w:numId="71" w16cid:durableId="945576085">
    <w:abstractNumId w:val="41"/>
  </w:num>
  <w:num w:numId="72" w16cid:durableId="737364003">
    <w:abstractNumId w:val="0"/>
  </w:num>
  <w:num w:numId="73" w16cid:durableId="777256994">
    <w:abstractNumId w:val="10"/>
  </w:num>
  <w:num w:numId="74" w16cid:durableId="1725762194">
    <w:abstractNumId w:val="46"/>
  </w:num>
  <w:num w:numId="75" w16cid:durableId="85465490">
    <w:abstractNumId w:val="63"/>
  </w:num>
  <w:num w:numId="76" w16cid:durableId="1778059177">
    <w:abstractNumId w:val="9"/>
  </w:num>
  <w:num w:numId="77" w16cid:durableId="1844931839">
    <w:abstractNumId w:val="47"/>
  </w:num>
  <w:num w:numId="78" w16cid:durableId="5985922">
    <w:abstractNumId w:val="5"/>
  </w:num>
  <w:num w:numId="79" w16cid:durableId="2135361744">
    <w:abstractNumId w:val="18"/>
  </w:num>
  <w:num w:numId="80" w16cid:durableId="1490638748">
    <w:abstractNumId w:val="32"/>
  </w:num>
  <w:num w:numId="81" w16cid:durableId="1787507285">
    <w:abstractNumId w:val="51"/>
  </w:num>
  <w:num w:numId="82" w16cid:durableId="967318862">
    <w:abstractNumId w:val="2"/>
  </w:num>
  <w:num w:numId="83" w16cid:durableId="1819880074">
    <w:abstractNumId w:val="80"/>
  </w:num>
  <w:num w:numId="84" w16cid:durableId="323046169">
    <w:abstractNumId w:val="37"/>
  </w:num>
  <w:num w:numId="85" w16cid:durableId="768237563">
    <w:abstractNumId w:val="42"/>
  </w:num>
  <w:num w:numId="86" w16cid:durableId="1401058167">
    <w:abstractNumId w:val="6"/>
  </w:num>
  <w:num w:numId="87" w16cid:durableId="1968075908">
    <w:abstractNumId w:val="43"/>
  </w:num>
  <w:num w:numId="88" w16cid:durableId="1916087241">
    <w:abstractNumId w:val="5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isplayBackgroundShape/>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65A"/>
    <w:rsid w:val="00002ACA"/>
    <w:rsid w:val="00016E24"/>
    <w:rsid w:val="00020398"/>
    <w:rsid w:val="00053C18"/>
    <w:rsid w:val="00065173"/>
    <w:rsid w:val="0006553C"/>
    <w:rsid w:val="00070336"/>
    <w:rsid w:val="00074AAF"/>
    <w:rsid w:val="00083EF2"/>
    <w:rsid w:val="000856F0"/>
    <w:rsid w:val="00085D7D"/>
    <w:rsid w:val="000B0F8A"/>
    <w:rsid w:val="000C5F32"/>
    <w:rsid w:val="000C7CBC"/>
    <w:rsid w:val="000D0D12"/>
    <w:rsid w:val="000E3B5A"/>
    <w:rsid w:val="000E4D48"/>
    <w:rsid w:val="000E5E8C"/>
    <w:rsid w:val="000F1221"/>
    <w:rsid w:val="000F27D7"/>
    <w:rsid w:val="000F51A7"/>
    <w:rsid w:val="000F5715"/>
    <w:rsid w:val="00102065"/>
    <w:rsid w:val="00103705"/>
    <w:rsid w:val="00107361"/>
    <w:rsid w:val="001277A2"/>
    <w:rsid w:val="00132C04"/>
    <w:rsid w:val="00140333"/>
    <w:rsid w:val="0014379D"/>
    <w:rsid w:val="001473F5"/>
    <w:rsid w:val="0016704F"/>
    <w:rsid w:val="00174F72"/>
    <w:rsid w:val="00176701"/>
    <w:rsid w:val="0017753E"/>
    <w:rsid w:val="00181803"/>
    <w:rsid w:val="001945C1"/>
    <w:rsid w:val="00195224"/>
    <w:rsid w:val="001A2642"/>
    <w:rsid w:val="001B465A"/>
    <w:rsid w:val="001C106C"/>
    <w:rsid w:val="001D44FD"/>
    <w:rsid w:val="001E2503"/>
    <w:rsid w:val="001E3056"/>
    <w:rsid w:val="001E6F6A"/>
    <w:rsid w:val="001F567D"/>
    <w:rsid w:val="001F59AD"/>
    <w:rsid w:val="00220244"/>
    <w:rsid w:val="00220F7C"/>
    <w:rsid w:val="00222CB8"/>
    <w:rsid w:val="0023739C"/>
    <w:rsid w:val="002454E9"/>
    <w:rsid w:val="0025617E"/>
    <w:rsid w:val="00264BEA"/>
    <w:rsid w:val="002652D6"/>
    <w:rsid w:val="00267EDB"/>
    <w:rsid w:val="002729E8"/>
    <w:rsid w:val="002771BD"/>
    <w:rsid w:val="0027761B"/>
    <w:rsid w:val="00281261"/>
    <w:rsid w:val="002B0E40"/>
    <w:rsid w:val="002B40D2"/>
    <w:rsid w:val="002B4E4A"/>
    <w:rsid w:val="002B6D3F"/>
    <w:rsid w:val="002D6073"/>
    <w:rsid w:val="002E0027"/>
    <w:rsid w:val="002E07B9"/>
    <w:rsid w:val="002E59E3"/>
    <w:rsid w:val="002F2985"/>
    <w:rsid w:val="00306AD0"/>
    <w:rsid w:val="003153F8"/>
    <w:rsid w:val="0032307C"/>
    <w:rsid w:val="00335818"/>
    <w:rsid w:val="00335ED4"/>
    <w:rsid w:val="003431CA"/>
    <w:rsid w:val="003554CB"/>
    <w:rsid w:val="00357796"/>
    <w:rsid w:val="00357D6A"/>
    <w:rsid w:val="00362186"/>
    <w:rsid w:val="00363C76"/>
    <w:rsid w:val="003650B9"/>
    <w:rsid w:val="00390487"/>
    <w:rsid w:val="00390A6D"/>
    <w:rsid w:val="00390C17"/>
    <w:rsid w:val="0039495A"/>
    <w:rsid w:val="00395534"/>
    <w:rsid w:val="003A0336"/>
    <w:rsid w:val="003A10DE"/>
    <w:rsid w:val="003B3743"/>
    <w:rsid w:val="003B4C34"/>
    <w:rsid w:val="003D0316"/>
    <w:rsid w:val="003D3ACB"/>
    <w:rsid w:val="003F0B89"/>
    <w:rsid w:val="003F466C"/>
    <w:rsid w:val="004012A2"/>
    <w:rsid w:val="00404284"/>
    <w:rsid w:val="004070BC"/>
    <w:rsid w:val="00422898"/>
    <w:rsid w:val="004275F9"/>
    <w:rsid w:val="00435189"/>
    <w:rsid w:val="00437AD0"/>
    <w:rsid w:val="00453A74"/>
    <w:rsid w:val="0045422B"/>
    <w:rsid w:val="004656B7"/>
    <w:rsid w:val="00470354"/>
    <w:rsid w:val="00484BA9"/>
    <w:rsid w:val="00486EE6"/>
    <w:rsid w:val="004A0D95"/>
    <w:rsid w:val="004A2130"/>
    <w:rsid w:val="004B170A"/>
    <w:rsid w:val="004B60C4"/>
    <w:rsid w:val="004C2071"/>
    <w:rsid w:val="004C2F2B"/>
    <w:rsid w:val="004C5135"/>
    <w:rsid w:val="004D5F02"/>
    <w:rsid w:val="004D70B0"/>
    <w:rsid w:val="004F382A"/>
    <w:rsid w:val="004F5F7D"/>
    <w:rsid w:val="005075A7"/>
    <w:rsid w:val="00514516"/>
    <w:rsid w:val="0051795F"/>
    <w:rsid w:val="00522C48"/>
    <w:rsid w:val="00526BA4"/>
    <w:rsid w:val="00531E4F"/>
    <w:rsid w:val="00542297"/>
    <w:rsid w:val="00547A2F"/>
    <w:rsid w:val="00555C7A"/>
    <w:rsid w:val="00556C26"/>
    <w:rsid w:val="00570FFD"/>
    <w:rsid w:val="005717B7"/>
    <w:rsid w:val="00585696"/>
    <w:rsid w:val="005A17DB"/>
    <w:rsid w:val="005A5D4C"/>
    <w:rsid w:val="005A6886"/>
    <w:rsid w:val="005B522C"/>
    <w:rsid w:val="005B6BD0"/>
    <w:rsid w:val="005C15EC"/>
    <w:rsid w:val="005E6973"/>
    <w:rsid w:val="005E7373"/>
    <w:rsid w:val="005F1D98"/>
    <w:rsid w:val="005F2B8E"/>
    <w:rsid w:val="005F3352"/>
    <w:rsid w:val="005F427B"/>
    <w:rsid w:val="0060527A"/>
    <w:rsid w:val="00606536"/>
    <w:rsid w:val="006106CA"/>
    <w:rsid w:val="006122B0"/>
    <w:rsid w:val="00612E19"/>
    <w:rsid w:val="0062732C"/>
    <w:rsid w:val="006404EF"/>
    <w:rsid w:val="00660444"/>
    <w:rsid w:val="006678AD"/>
    <w:rsid w:val="00673C79"/>
    <w:rsid w:val="006815C5"/>
    <w:rsid w:val="00681B81"/>
    <w:rsid w:val="00681DF0"/>
    <w:rsid w:val="00685D0C"/>
    <w:rsid w:val="006936A9"/>
    <w:rsid w:val="006949A6"/>
    <w:rsid w:val="00696204"/>
    <w:rsid w:val="006A2045"/>
    <w:rsid w:val="006A26FD"/>
    <w:rsid w:val="006A46BE"/>
    <w:rsid w:val="006A5BB2"/>
    <w:rsid w:val="006C521E"/>
    <w:rsid w:val="006C6C02"/>
    <w:rsid w:val="006D734C"/>
    <w:rsid w:val="006E7690"/>
    <w:rsid w:val="006F1AD5"/>
    <w:rsid w:val="00700A3D"/>
    <w:rsid w:val="00705B40"/>
    <w:rsid w:val="0071222C"/>
    <w:rsid w:val="00715A94"/>
    <w:rsid w:val="00726C67"/>
    <w:rsid w:val="007326B1"/>
    <w:rsid w:val="00737F50"/>
    <w:rsid w:val="0074330F"/>
    <w:rsid w:val="00743C7D"/>
    <w:rsid w:val="00750F4C"/>
    <w:rsid w:val="00754930"/>
    <w:rsid w:val="0076132D"/>
    <w:rsid w:val="007631F3"/>
    <w:rsid w:val="00785951"/>
    <w:rsid w:val="00794661"/>
    <w:rsid w:val="00795504"/>
    <w:rsid w:val="007A12F5"/>
    <w:rsid w:val="007A4F66"/>
    <w:rsid w:val="007A558D"/>
    <w:rsid w:val="007A65CF"/>
    <w:rsid w:val="007A6D4B"/>
    <w:rsid w:val="007C16F2"/>
    <w:rsid w:val="007C2D80"/>
    <w:rsid w:val="007D3666"/>
    <w:rsid w:val="007D77DA"/>
    <w:rsid w:val="007E3904"/>
    <w:rsid w:val="007F279A"/>
    <w:rsid w:val="007F31E0"/>
    <w:rsid w:val="007F57DA"/>
    <w:rsid w:val="007F580F"/>
    <w:rsid w:val="008030E0"/>
    <w:rsid w:val="00811035"/>
    <w:rsid w:val="008210F2"/>
    <w:rsid w:val="00823AA0"/>
    <w:rsid w:val="008320A7"/>
    <w:rsid w:val="00835C1F"/>
    <w:rsid w:val="00856DC1"/>
    <w:rsid w:val="00873A7C"/>
    <w:rsid w:val="00877AC4"/>
    <w:rsid w:val="00877C8B"/>
    <w:rsid w:val="00883F9B"/>
    <w:rsid w:val="008A2F5A"/>
    <w:rsid w:val="008B1953"/>
    <w:rsid w:val="008B54FE"/>
    <w:rsid w:val="008B5DB7"/>
    <w:rsid w:val="008C04C3"/>
    <w:rsid w:val="008C6027"/>
    <w:rsid w:val="008D5164"/>
    <w:rsid w:val="008E5D35"/>
    <w:rsid w:val="008F5867"/>
    <w:rsid w:val="00900CCA"/>
    <w:rsid w:val="009055C2"/>
    <w:rsid w:val="00907952"/>
    <w:rsid w:val="00907B2E"/>
    <w:rsid w:val="00914A5D"/>
    <w:rsid w:val="00922AD5"/>
    <w:rsid w:val="00924040"/>
    <w:rsid w:val="00924302"/>
    <w:rsid w:val="00940571"/>
    <w:rsid w:val="00947D7C"/>
    <w:rsid w:val="00947FA7"/>
    <w:rsid w:val="00950278"/>
    <w:rsid w:val="0095212C"/>
    <w:rsid w:val="009650AD"/>
    <w:rsid w:val="00965B8A"/>
    <w:rsid w:val="0097607C"/>
    <w:rsid w:val="0098028F"/>
    <w:rsid w:val="00984992"/>
    <w:rsid w:val="009911CD"/>
    <w:rsid w:val="009937BE"/>
    <w:rsid w:val="00996FDA"/>
    <w:rsid w:val="009A1B2F"/>
    <w:rsid w:val="009A6E26"/>
    <w:rsid w:val="009C475F"/>
    <w:rsid w:val="009C6434"/>
    <w:rsid w:val="009C73EB"/>
    <w:rsid w:val="009D14A5"/>
    <w:rsid w:val="009D4A56"/>
    <w:rsid w:val="009E3A79"/>
    <w:rsid w:val="009F4FAA"/>
    <w:rsid w:val="009F637A"/>
    <w:rsid w:val="00A016EF"/>
    <w:rsid w:val="00A01F9B"/>
    <w:rsid w:val="00A07762"/>
    <w:rsid w:val="00A0781F"/>
    <w:rsid w:val="00A1069D"/>
    <w:rsid w:val="00A14272"/>
    <w:rsid w:val="00A17273"/>
    <w:rsid w:val="00A242B7"/>
    <w:rsid w:val="00A26CAD"/>
    <w:rsid w:val="00A270DB"/>
    <w:rsid w:val="00A30CBD"/>
    <w:rsid w:val="00A36D67"/>
    <w:rsid w:val="00A430A0"/>
    <w:rsid w:val="00A444FE"/>
    <w:rsid w:val="00A45E4B"/>
    <w:rsid w:val="00A61110"/>
    <w:rsid w:val="00A64FAA"/>
    <w:rsid w:val="00A7166D"/>
    <w:rsid w:val="00AA1543"/>
    <w:rsid w:val="00AA1A90"/>
    <w:rsid w:val="00AB1E34"/>
    <w:rsid w:val="00AD1C45"/>
    <w:rsid w:val="00AD2894"/>
    <w:rsid w:val="00AD413A"/>
    <w:rsid w:val="00AF4E3D"/>
    <w:rsid w:val="00AF7C03"/>
    <w:rsid w:val="00B049E4"/>
    <w:rsid w:val="00B15153"/>
    <w:rsid w:val="00B161A5"/>
    <w:rsid w:val="00B20189"/>
    <w:rsid w:val="00B2475D"/>
    <w:rsid w:val="00B41CAD"/>
    <w:rsid w:val="00B51AE4"/>
    <w:rsid w:val="00B539E5"/>
    <w:rsid w:val="00B5760D"/>
    <w:rsid w:val="00B61604"/>
    <w:rsid w:val="00B61CE1"/>
    <w:rsid w:val="00B62315"/>
    <w:rsid w:val="00B65C7A"/>
    <w:rsid w:val="00B707B2"/>
    <w:rsid w:val="00B84913"/>
    <w:rsid w:val="00B84AEC"/>
    <w:rsid w:val="00B86754"/>
    <w:rsid w:val="00B87733"/>
    <w:rsid w:val="00B90A9E"/>
    <w:rsid w:val="00B90D98"/>
    <w:rsid w:val="00B94B0D"/>
    <w:rsid w:val="00B9523E"/>
    <w:rsid w:val="00BB0B6F"/>
    <w:rsid w:val="00BB66B7"/>
    <w:rsid w:val="00BB7EC9"/>
    <w:rsid w:val="00BC27D5"/>
    <w:rsid w:val="00BC5DBE"/>
    <w:rsid w:val="00BF007E"/>
    <w:rsid w:val="00BF3CF2"/>
    <w:rsid w:val="00BF54BE"/>
    <w:rsid w:val="00C57D66"/>
    <w:rsid w:val="00C621F0"/>
    <w:rsid w:val="00C77F4E"/>
    <w:rsid w:val="00C8019A"/>
    <w:rsid w:val="00C81F2D"/>
    <w:rsid w:val="00C86134"/>
    <w:rsid w:val="00C86361"/>
    <w:rsid w:val="00C92B81"/>
    <w:rsid w:val="00C93994"/>
    <w:rsid w:val="00C93E29"/>
    <w:rsid w:val="00C94B32"/>
    <w:rsid w:val="00C954DA"/>
    <w:rsid w:val="00CB0611"/>
    <w:rsid w:val="00CB51FD"/>
    <w:rsid w:val="00CC2047"/>
    <w:rsid w:val="00CE3259"/>
    <w:rsid w:val="00CE5DC9"/>
    <w:rsid w:val="00CF7F46"/>
    <w:rsid w:val="00D11F26"/>
    <w:rsid w:val="00D12A88"/>
    <w:rsid w:val="00D22652"/>
    <w:rsid w:val="00D242DE"/>
    <w:rsid w:val="00D36B6C"/>
    <w:rsid w:val="00D37657"/>
    <w:rsid w:val="00D408EB"/>
    <w:rsid w:val="00D41BCC"/>
    <w:rsid w:val="00D42DA8"/>
    <w:rsid w:val="00D66EF8"/>
    <w:rsid w:val="00D70C85"/>
    <w:rsid w:val="00D755CE"/>
    <w:rsid w:val="00DB5CE9"/>
    <w:rsid w:val="00DB7EFF"/>
    <w:rsid w:val="00DE70CD"/>
    <w:rsid w:val="00DF2571"/>
    <w:rsid w:val="00E01E82"/>
    <w:rsid w:val="00E10872"/>
    <w:rsid w:val="00E247B0"/>
    <w:rsid w:val="00E34A84"/>
    <w:rsid w:val="00E378A1"/>
    <w:rsid w:val="00E40A5F"/>
    <w:rsid w:val="00E46BBD"/>
    <w:rsid w:val="00E6076C"/>
    <w:rsid w:val="00E6209A"/>
    <w:rsid w:val="00E625AF"/>
    <w:rsid w:val="00E65952"/>
    <w:rsid w:val="00E70ED3"/>
    <w:rsid w:val="00E71FC8"/>
    <w:rsid w:val="00E73798"/>
    <w:rsid w:val="00E754DA"/>
    <w:rsid w:val="00E83293"/>
    <w:rsid w:val="00E84D20"/>
    <w:rsid w:val="00E866E6"/>
    <w:rsid w:val="00E9173B"/>
    <w:rsid w:val="00EB5658"/>
    <w:rsid w:val="00EB69BC"/>
    <w:rsid w:val="00EB6A42"/>
    <w:rsid w:val="00EC1E5F"/>
    <w:rsid w:val="00EC202E"/>
    <w:rsid w:val="00EC7615"/>
    <w:rsid w:val="00ED209C"/>
    <w:rsid w:val="00ED746A"/>
    <w:rsid w:val="00EE7DDE"/>
    <w:rsid w:val="00F04D8B"/>
    <w:rsid w:val="00F058C5"/>
    <w:rsid w:val="00F07668"/>
    <w:rsid w:val="00F13F14"/>
    <w:rsid w:val="00F1550E"/>
    <w:rsid w:val="00F179F8"/>
    <w:rsid w:val="00F25DED"/>
    <w:rsid w:val="00F3188B"/>
    <w:rsid w:val="00F474C2"/>
    <w:rsid w:val="00F550EA"/>
    <w:rsid w:val="00F755CC"/>
    <w:rsid w:val="00F83320"/>
    <w:rsid w:val="00F833C0"/>
    <w:rsid w:val="00F87D2D"/>
    <w:rsid w:val="00F92322"/>
    <w:rsid w:val="00FA77B4"/>
    <w:rsid w:val="00FC1F31"/>
    <w:rsid w:val="00FC3721"/>
    <w:rsid w:val="00FD0034"/>
    <w:rsid w:val="00FD099C"/>
    <w:rsid w:val="00FD0C8A"/>
    <w:rsid w:val="00FE31BD"/>
    <w:rsid w:val="00FE5047"/>
    <w:rsid w:val="00FE795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5"/>
    <o:shapelayout v:ext="edit">
      <o:idmap v:ext="edit" data="2"/>
    </o:shapelayout>
  </w:shapeDefaults>
  <w:decimalSymbol w:val="."/>
  <w:listSeparator w:val=","/>
  <w14:docId w14:val="0630C5AB"/>
  <w15:docId w15:val="{3F931AC4-4A90-4F49-A501-564FCCFC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d">
    <w:name w:val="Normal"/>
    <w:qFormat/>
    <w:rsid w:val="001B465A"/>
    <w:pPr>
      <w:widowControl w:val="0"/>
      <w:jc w:val="both"/>
    </w:pPr>
    <w:rPr>
      <w:rFonts w:ascii="Times New Roman" w:eastAsia="宋体" w:hAnsi="Times New Roman" w:cs="Times New Roman"/>
      <w:szCs w:val="24"/>
    </w:rPr>
  </w:style>
  <w:style w:type="paragraph" w:styleId="1">
    <w:name w:val="heading 1"/>
    <w:basedOn w:val="ad"/>
    <w:next w:val="ae"/>
    <w:link w:val="10"/>
    <w:qFormat/>
    <w:rsid w:val="008B1953"/>
    <w:pPr>
      <w:keepNext/>
      <w:keepLines/>
      <w:numPr>
        <w:ilvl w:val="1"/>
        <w:numId w:val="5"/>
      </w:numPr>
      <w:spacing w:before="340" w:after="330" w:line="578" w:lineRule="auto"/>
      <w:outlineLvl w:val="0"/>
    </w:pPr>
    <w:rPr>
      <w:b/>
      <w:bCs/>
      <w:kern w:val="44"/>
      <w:sz w:val="44"/>
      <w:szCs w:val="44"/>
    </w:rPr>
  </w:style>
  <w:style w:type="paragraph" w:styleId="2">
    <w:name w:val="heading 2"/>
    <w:basedOn w:val="ad"/>
    <w:next w:val="ad"/>
    <w:link w:val="20"/>
    <w:unhideWhenUsed/>
    <w:qFormat/>
    <w:rsid w:val="00E247B0"/>
    <w:pPr>
      <w:keepNext/>
      <w:keepLines/>
      <w:spacing w:before="260" w:after="260" w:line="415" w:lineRule="auto"/>
      <w:outlineLvl w:val="1"/>
    </w:pPr>
    <w:rPr>
      <w:rFonts w:asciiTheme="majorHAnsi" w:eastAsiaTheme="majorEastAsia" w:hAnsiTheme="majorHAnsi" w:cstheme="majorBidi"/>
      <w:b/>
      <w:bCs/>
      <w:sz w:val="28"/>
      <w:szCs w:val="32"/>
    </w:rPr>
  </w:style>
  <w:style w:type="paragraph" w:styleId="3">
    <w:name w:val="heading 3"/>
    <w:basedOn w:val="ad"/>
    <w:next w:val="ae"/>
    <w:link w:val="30"/>
    <w:qFormat/>
    <w:rsid w:val="008B1953"/>
    <w:pPr>
      <w:keepNext/>
      <w:keepLines/>
      <w:spacing w:before="260" w:after="260" w:line="416" w:lineRule="auto"/>
      <w:outlineLvl w:val="2"/>
    </w:pPr>
    <w:rPr>
      <w:b/>
      <w:bCs/>
      <w:sz w:val="32"/>
      <w:szCs w:val="32"/>
    </w:rPr>
  </w:style>
  <w:style w:type="paragraph" w:styleId="4">
    <w:name w:val="heading 4"/>
    <w:basedOn w:val="ad"/>
    <w:next w:val="ae"/>
    <w:link w:val="40"/>
    <w:qFormat/>
    <w:rsid w:val="008B1953"/>
    <w:pPr>
      <w:keepNext/>
      <w:keepLines/>
      <w:spacing w:before="280" w:after="290" w:line="376" w:lineRule="auto"/>
      <w:outlineLvl w:val="3"/>
    </w:pPr>
    <w:rPr>
      <w:rFonts w:ascii="Arial" w:eastAsia="黑体" w:hAnsi="Arial"/>
      <w:b/>
      <w:bCs/>
      <w:sz w:val="28"/>
      <w:szCs w:val="2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20">
    <w:name w:val="标题 2 字符"/>
    <w:basedOn w:val="af"/>
    <w:link w:val="2"/>
    <w:uiPriority w:val="9"/>
    <w:rsid w:val="00E247B0"/>
    <w:rPr>
      <w:rFonts w:asciiTheme="majorHAnsi" w:eastAsiaTheme="majorEastAsia" w:hAnsiTheme="majorHAnsi" w:cstheme="majorBidi"/>
      <w:b/>
      <w:bCs/>
      <w:sz w:val="28"/>
      <w:szCs w:val="32"/>
    </w:rPr>
  </w:style>
  <w:style w:type="paragraph" w:styleId="af2">
    <w:name w:val="List Paragraph"/>
    <w:aliases w:val="表格"/>
    <w:basedOn w:val="ad"/>
    <w:uiPriority w:val="34"/>
    <w:qFormat/>
    <w:rsid w:val="00F13F14"/>
    <w:pPr>
      <w:jc w:val="center"/>
    </w:pPr>
  </w:style>
  <w:style w:type="paragraph" w:customStyle="1" w:styleId="af3">
    <w:name w:val="标准称谓"/>
    <w:next w:val="ad"/>
    <w:rsid w:val="001B465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52"/>
      <w:szCs w:val="20"/>
    </w:rPr>
  </w:style>
  <w:style w:type="paragraph" w:customStyle="1" w:styleId="af4">
    <w:name w:val="标准书脚_偶数页"/>
    <w:rsid w:val="001B465A"/>
    <w:pPr>
      <w:spacing w:before="120"/>
    </w:pPr>
    <w:rPr>
      <w:rFonts w:ascii="Times New Roman" w:eastAsia="宋体" w:hAnsi="Times New Roman" w:cs="Times New Roman"/>
      <w:kern w:val="0"/>
      <w:sz w:val="18"/>
      <w:szCs w:val="20"/>
    </w:rPr>
  </w:style>
  <w:style w:type="paragraph" w:customStyle="1" w:styleId="af5">
    <w:name w:val="标准书脚_奇数页"/>
    <w:rsid w:val="001B465A"/>
    <w:pPr>
      <w:spacing w:before="120"/>
      <w:jc w:val="right"/>
    </w:pPr>
    <w:rPr>
      <w:rFonts w:ascii="Times New Roman" w:eastAsia="宋体" w:hAnsi="Times New Roman" w:cs="Times New Roman"/>
      <w:kern w:val="0"/>
      <w:sz w:val="18"/>
      <w:szCs w:val="20"/>
    </w:rPr>
  </w:style>
  <w:style w:type="paragraph" w:customStyle="1" w:styleId="af6">
    <w:name w:val="标准书眉_奇数页"/>
    <w:next w:val="ad"/>
    <w:rsid w:val="001B465A"/>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7">
    <w:name w:val="标准书眉_偶数页"/>
    <w:basedOn w:val="af6"/>
    <w:next w:val="ad"/>
    <w:rsid w:val="001B465A"/>
    <w:pPr>
      <w:jc w:val="left"/>
    </w:pPr>
  </w:style>
  <w:style w:type="paragraph" w:customStyle="1" w:styleId="af8">
    <w:name w:val="标准书眉一"/>
    <w:rsid w:val="001B465A"/>
    <w:pPr>
      <w:jc w:val="both"/>
    </w:pPr>
    <w:rPr>
      <w:rFonts w:ascii="Times New Roman" w:eastAsia="宋体" w:hAnsi="Times New Roman" w:cs="Times New Roman"/>
      <w:kern w:val="0"/>
      <w:sz w:val="20"/>
      <w:szCs w:val="20"/>
    </w:rPr>
  </w:style>
  <w:style w:type="paragraph" w:customStyle="1" w:styleId="a4">
    <w:name w:val="前言、引言标题"/>
    <w:next w:val="ad"/>
    <w:qFormat/>
    <w:rsid w:val="001B465A"/>
    <w:pPr>
      <w:numPr>
        <w:numId w:val="1"/>
      </w:num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9">
    <w:name w:val="段"/>
    <w:link w:val="Char"/>
    <w:qFormat/>
    <w:rsid w:val="001B465A"/>
    <w:pPr>
      <w:autoSpaceDE w:val="0"/>
      <w:autoSpaceDN w:val="0"/>
      <w:ind w:firstLineChars="200" w:firstLine="200"/>
      <w:jc w:val="both"/>
    </w:pPr>
    <w:rPr>
      <w:rFonts w:ascii="宋体" w:eastAsia="宋体" w:hAnsi="Times New Roman" w:cs="Times New Roman"/>
      <w:noProof/>
      <w:kern w:val="0"/>
      <w:szCs w:val="20"/>
    </w:rPr>
  </w:style>
  <w:style w:type="paragraph" w:customStyle="1" w:styleId="a5">
    <w:name w:val="章标题"/>
    <w:next w:val="af9"/>
    <w:link w:val="Char0"/>
    <w:qFormat/>
    <w:rsid w:val="001B465A"/>
    <w:pPr>
      <w:numPr>
        <w:ilvl w:val="1"/>
        <w:numId w:val="1"/>
      </w:numPr>
      <w:spacing w:beforeLines="50" w:afterLines="50"/>
      <w:ind w:left="0"/>
      <w:jc w:val="both"/>
      <w:outlineLvl w:val="1"/>
    </w:pPr>
    <w:rPr>
      <w:rFonts w:ascii="黑体" w:eastAsia="黑体" w:hAnsi="Times New Roman" w:cs="Times New Roman"/>
      <w:kern w:val="0"/>
      <w:szCs w:val="20"/>
    </w:rPr>
  </w:style>
  <w:style w:type="paragraph" w:customStyle="1" w:styleId="a6">
    <w:name w:val="一级条标题"/>
    <w:basedOn w:val="a5"/>
    <w:next w:val="af9"/>
    <w:link w:val="Char1"/>
    <w:qFormat/>
    <w:rsid w:val="001B465A"/>
    <w:pPr>
      <w:numPr>
        <w:ilvl w:val="2"/>
      </w:numPr>
      <w:spacing w:beforeLines="0" w:afterLines="0"/>
      <w:outlineLvl w:val="2"/>
    </w:pPr>
  </w:style>
  <w:style w:type="paragraph" w:customStyle="1" w:styleId="a7">
    <w:name w:val="二级条标题"/>
    <w:basedOn w:val="a6"/>
    <w:next w:val="af9"/>
    <w:qFormat/>
    <w:rsid w:val="001B465A"/>
    <w:pPr>
      <w:numPr>
        <w:ilvl w:val="3"/>
      </w:numPr>
      <w:tabs>
        <w:tab w:val="num" w:pos="360"/>
      </w:tabs>
      <w:outlineLvl w:val="3"/>
    </w:pPr>
  </w:style>
  <w:style w:type="character" w:customStyle="1" w:styleId="afa">
    <w:name w:val="发布"/>
    <w:rsid w:val="001B465A"/>
    <w:rPr>
      <w:rFonts w:ascii="黑体" w:eastAsia="黑体"/>
      <w:spacing w:val="22"/>
      <w:w w:val="100"/>
      <w:position w:val="3"/>
      <w:sz w:val="28"/>
    </w:rPr>
  </w:style>
  <w:style w:type="paragraph" w:customStyle="1" w:styleId="afb">
    <w:name w:val="发布部门"/>
    <w:next w:val="af9"/>
    <w:rsid w:val="001B465A"/>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c">
    <w:name w:val="发布日期"/>
    <w:rsid w:val="001B465A"/>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11">
    <w:name w:val="封面标准号1"/>
    <w:rsid w:val="001B465A"/>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customStyle="1" w:styleId="afd">
    <w:name w:val="封面标准名称"/>
    <w:rsid w:val="001B465A"/>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e">
    <w:name w:val="封面标准文稿类别"/>
    <w:rsid w:val="001B465A"/>
    <w:pPr>
      <w:spacing w:before="440" w:line="400" w:lineRule="exact"/>
      <w:jc w:val="center"/>
    </w:pPr>
    <w:rPr>
      <w:rFonts w:ascii="宋体" w:eastAsia="宋体" w:hAnsi="Times New Roman" w:cs="Times New Roman"/>
      <w:kern w:val="0"/>
      <w:sz w:val="24"/>
      <w:szCs w:val="20"/>
    </w:rPr>
  </w:style>
  <w:style w:type="paragraph" w:customStyle="1" w:styleId="aff">
    <w:name w:val="封面正文"/>
    <w:rsid w:val="001B465A"/>
    <w:pPr>
      <w:jc w:val="both"/>
    </w:pPr>
    <w:rPr>
      <w:rFonts w:ascii="Times New Roman" w:eastAsia="宋体" w:hAnsi="Times New Roman" w:cs="Times New Roman"/>
      <w:kern w:val="0"/>
      <w:sz w:val="20"/>
      <w:szCs w:val="20"/>
    </w:rPr>
  </w:style>
  <w:style w:type="paragraph" w:customStyle="1" w:styleId="aff0">
    <w:name w:val="目次、标准名称标题"/>
    <w:basedOn w:val="a4"/>
    <w:next w:val="af9"/>
    <w:rsid w:val="001B465A"/>
    <w:pPr>
      <w:numPr>
        <w:numId w:val="0"/>
      </w:numPr>
      <w:spacing w:line="460" w:lineRule="exact"/>
    </w:pPr>
  </w:style>
  <w:style w:type="paragraph" w:customStyle="1" w:styleId="a8">
    <w:name w:val="三级条标题"/>
    <w:basedOn w:val="a7"/>
    <w:next w:val="af9"/>
    <w:qFormat/>
    <w:rsid w:val="001B465A"/>
    <w:pPr>
      <w:numPr>
        <w:ilvl w:val="4"/>
      </w:numPr>
      <w:tabs>
        <w:tab w:val="num" w:pos="360"/>
      </w:tabs>
      <w:outlineLvl w:val="4"/>
    </w:pPr>
  </w:style>
  <w:style w:type="paragraph" w:customStyle="1" w:styleId="aff1">
    <w:name w:val="实施日期"/>
    <w:basedOn w:val="afc"/>
    <w:rsid w:val="001B465A"/>
    <w:pPr>
      <w:framePr w:hSpace="0" w:wrap="around" w:xAlign="right"/>
      <w:jc w:val="right"/>
    </w:pPr>
  </w:style>
  <w:style w:type="paragraph" w:customStyle="1" w:styleId="a9">
    <w:name w:val="四级条标题"/>
    <w:basedOn w:val="a8"/>
    <w:next w:val="af9"/>
    <w:qFormat/>
    <w:rsid w:val="001B465A"/>
    <w:pPr>
      <w:numPr>
        <w:ilvl w:val="5"/>
      </w:numPr>
      <w:tabs>
        <w:tab w:val="num" w:pos="360"/>
      </w:tabs>
      <w:outlineLvl w:val="5"/>
    </w:pPr>
  </w:style>
  <w:style w:type="paragraph" w:customStyle="1" w:styleId="aff2">
    <w:name w:val="文献分类号"/>
    <w:rsid w:val="001B465A"/>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a">
    <w:name w:val="五级条标题"/>
    <w:basedOn w:val="a9"/>
    <w:next w:val="af9"/>
    <w:qFormat/>
    <w:rsid w:val="001B465A"/>
    <w:pPr>
      <w:numPr>
        <w:ilvl w:val="6"/>
      </w:numPr>
      <w:tabs>
        <w:tab w:val="num" w:pos="360"/>
      </w:tabs>
      <w:outlineLvl w:val="6"/>
    </w:pPr>
  </w:style>
  <w:style w:type="character" w:styleId="aff3">
    <w:name w:val="page number"/>
    <w:rsid w:val="001B465A"/>
    <w:rPr>
      <w:rFonts w:ascii="Times New Roman" w:eastAsia="宋体" w:hAnsi="Times New Roman"/>
      <w:sz w:val="18"/>
    </w:rPr>
  </w:style>
  <w:style w:type="character" w:customStyle="1" w:styleId="Char">
    <w:name w:val="段 Char"/>
    <w:link w:val="af9"/>
    <w:rsid w:val="001B465A"/>
    <w:rPr>
      <w:rFonts w:ascii="宋体" w:eastAsia="宋体" w:hAnsi="Times New Roman" w:cs="Times New Roman"/>
      <w:noProof/>
      <w:kern w:val="0"/>
      <w:szCs w:val="20"/>
    </w:rPr>
  </w:style>
  <w:style w:type="character" w:customStyle="1" w:styleId="Char0">
    <w:name w:val="章标题 Char"/>
    <w:link w:val="a5"/>
    <w:rsid w:val="001B465A"/>
    <w:rPr>
      <w:rFonts w:ascii="黑体" w:eastAsia="黑体" w:hAnsi="Times New Roman" w:cs="Times New Roman"/>
      <w:kern w:val="0"/>
      <w:szCs w:val="20"/>
    </w:rPr>
  </w:style>
  <w:style w:type="character" w:customStyle="1" w:styleId="Char1">
    <w:name w:val="一级条标题 Char"/>
    <w:basedOn w:val="Char0"/>
    <w:link w:val="a6"/>
    <w:rsid w:val="001B465A"/>
    <w:rPr>
      <w:rFonts w:ascii="黑体" w:eastAsia="黑体" w:hAnsi="Times New Roman" w:cs="Times New Roman"/>
      <w:kern w:val="0"/>
      <w:szCs w:val="20"/>
    </w:rPr>
  </w:style>
  <w:style w:type="paragraph" w:styleId="aff4">
    <w:name w:val="Plain Text"/>
    <w:basedOn w:val="ad"/>
    <w:link w:val="aff5"/>
    <w:rsid w:val="001B465A"/>
    <w:rPr>
      <w:rFonts w:ascii="宋体" w:hAnsi="Courier New"/>
      <w:szCs w:val="20"/>
    </w:rPr>
  </w:style>
  <w:style w:type="character" w:customStyle="1" w:styleId="aff5">
    <w:name w:val="纯文本 字符"/>
    <w:basedOn w:val="af"/>
    <w:link w:val="aff4"/>
    <w:rsid w:val="001B465A"/>
    <w:rPr>
      <w:rFonts w:ascii="宋体" w:eastAsia="宋体" w:hAnsi="Courier New" w:cs="Times New Roman"/>
      <w:szCs w:val="20"/>
    </w:rPr>
  </w:style>
  <w:style w:type="paragraph" w:styleId="aff6">
    <w:name w:val="Balloon Text"/>
    <w:basedOn w:val="ad"/>
    <w:link w:val="aff7"/>
    <w:semiHidden/>
    <w:unhideWhenUsed/>
    <w:rsid w:val="001B465A"/>
    <w:rPr>
      <w:sz w:val="18"/>
      <w:szCs w:val="18"/>
    </w:rPr>
  </w:style>
  <w:style w:type="character" w:customStyle="1" w:styleId="aff7">
    <w:name w:val="批注框文本 字符"/>
    <w:basedOn w:val="af"/>
    <w:link w:val="aff6"/>
    <w:uiPriority w:val="99"/>
    <w:semiHidden/>
    <w:rsid w:val="001B465A"/>
    <w:rPr>
      <w:rFonts w:ascii="Times New Roman" w:eastAsia="宋体" w:hAnsi="Times New Roman" w:cs="Times New Roman"/>
      <w:sz w:val="18"/>
      <w:szCs w:val="18"/>
    </w:rPr>
  </w:style>
  <w:style w:type="paragraph" w:styleId="aff8">
    <w:name w:val="footer"/>
    <w:basedOn w:val="ad"/>
    <w:link w:val="aff9"/>
    <w:unhideWhenUsed/>
    <w:rsid w:val="007E3904"/>
    <w:pPr>
      <w:tabs>
        <w:tab w:val="center" w:pos="4153"/>
        <w:tab w:val="right" w:pos="8306"/>
      </w:tabs>
      <w:snapToGrid w:val="0"/>
      <w:jc w:val="left"/>
    </w:pPr>
    <w:rPr>
      <w:sz w:val="18"/>
      <w:szCs w:val="18"/>
    </w:rPr>
  </w:style>
  <w:style w:type="character" w:customStyle="1" w:styleId="aff9">
    <w:name w:val="页脚 字符"/>
    <w:basedOn w:val="af"/>
    <w:link w:val="aff8"/>
    <w:uiPriority w:val="99"/>
    <w:rsid w:val="007E3904"/>
    <w:rPr>
      <w:rFonts w:ascii="Times New Roman" w:eastAsia="宋体" w:hAnsi="Times New Roman" w:cs="Times New Roman"/>
      <w:sz w:val="18"/>
      <w:szCs w:val="18"/>
    </w:rPr>
  </w:style>
  <w:style w:type="character" w:customStyle="1" w:styleId="10">
    <w:name w:val="标题 1 字符"/>
    <w:basedOn w:val="af"/>
    <w:link w:val="1"/>
    <w:rsid w:val="008B1953"/>
    <w:rPr>
      <w:rFonts w:ascii="Times New Roman" w:eastAsia="宋体" w:hAnsi="Times New Roman" w:cs="Times New Roman"/>
      <w:b/>
      <w:bCs/>
      <w:kern w:val="44"/>
      <w:sz w:val="44"/>
      <w:szCs w:val="44"/>
    </w:rPr>
  </w:style>
  <w:style w:type="character" w:customStyle="1" w:styleId="30">
    <w:name w:val="标题 3 字符"/>
    <w:basedOn w:val="af"/>
    <w:link w:val="3"/>
    <w:rsid w:val="008B1953"/>
    <w:rPr>
      <w:rFonts w:ascii="Times New Roman" w:eastAsia="宋体" w:hAnsi="Times New Roman" w:cs="Times New Roman"/>
      <w:b/>
      <w:bCs/>
      <w:sz w:val="32"/>
      <w:szCs w:val="32"/>
    </w:rPr>
  </w:style>
  <w:style w:type="character" w:customStyle="1" w:styleId="40">
    <w:name w:val="标题 4 字符"/>
    <w:basedOn w:val="af"/>
    <w:link w:val="4"/>
    <w:rsid w:val="008B1953"/>
    <w:rPr>
      <w:rFonts w:ascii="Arial" w:eastAsia="黑体" w:hAnsi="Arial" w:cs="Times New Roman"/>
      <w:b/>
      <w:bCs/>
      <w:sz w:val="28"/>
      <w:szCs w:val="28"/>
    </w:rPr>
  </w:style>
  <w:style w:type="paragraph" w:styleId="ae">
    <w:name w:val="Normal Indent"/>
    <w:basedOn w:val="ad"/>
    <w:rsid w:val="008B1953"/>
    <w:pPr>
      <w:ind w:firstLineChars="200" w:firstLine="420"/>
    </w:pPr>
  </w:style>
  <w:style w:type="paragraph" w:styleId="affa">
    <w:name w:val="Title"/>
    <w:basedOn w:val="ad"/>
    <w:next w:val="ae"/>
    <w:link w:val="affb"/>
    <w:qFormat/>
    <w:rsid w:val="008B1953"/>
    <w:pPr>
      <w:spacing w:before="240" w:after="60"/>
      <w:jc w:val="center"/>
    </w:pPr>
    <w:rPr>
      <w:rFonts w:ascii="Arial" w:hAnsi="Arial" w:cs="Arial"/>
      <w:b/>
      <w:bCs/>
      <w:sz w:val="32"/>
      <w:szCs w:val="32"/>
    </w:rPr>
  </w:style>
  <w:style w:type="character" w:customStyle="1" w:styleId="affb">
    <w:name w:val="标题 字符"/>
    <w:basedOn w:val="af"/>
    <w:link w:val="affa"/>
    <w:rsid w:val="008B1953"/>
    <w:rPr>
      <w:rFonts w:ascii="Arial" w:eastAsia="宋体" w:hAnsi="Arial" w:cs="Arial"/>
      <w:b/>
      <w:bCs/>
      <w:sz w:val="32"/>
      <w:szCs w:val="32"/>
    </w:rPr>
  </w:style>
  <w:style w:type="paragraph" w:styleId="affc">
    <w:name w:val="header"/>
    <w:basedOn w:val="ad"/>
    <w:link w:val="affd"/>
    <w:autoRedefine/>
    <w:rsid w:val="008B1953"/>
    <w:pPr>
      <w:tabs>
        <w:tab w:val="center" w:pos="4153"/>
      </w:tabs>
      <w:wordWrap w:val="0"/>
      <w:snapToGrid w:val="0"/>
      <w:ind w:right="83"/>
      <w:jc w:val="right"/>
    </w:pPr>
    <w:rPr>
      <w:spacing w:val="16"/>
      <w:szCs w:val="21"/>
      <w:lang w:val="fr-FR"/>
    </w:rPr>
  </w:style>
  <w:style w:type="character" w:customStyle="1" w:styleId="affd">
    <w:name w:val="页眉 字符"/>
    <w:basedOn w:val="af"/>
    <w:link w:val="affc"/>
    <w:rsid w:val="008B1953"/>
    <w:rPr>
      <w:rFonts w:ascii="Times New Roman" w:eastAsia="宋体" w:hAnsi="Times New Roman" w:cs="Times New Roman"/>
      <w:spacing w:val="16"/>
      <w:szCs w:val="21"/>
      <w:lang w:val="fr-FR"/>
    </w:rPr>
  </w:style>
  <w:style w:type="paragraph" w:styleId="affe">
    <w:name w:val="Body Text Indent"/>
    <w:basedOn w:val="ad"/>
    <w:link w:val="afff"/>
    <w:rsid w:val="008B1953"/>
    <w:pPr>
      <w:spacing w:line="400" w:lineRule="exact"/>
      <w:ind w:firstLineChars="168" w:firstLine="524"/>
    </w:pPr>
    <w:rPr>
      <w:rFonts w:ascii="仿宋_GB2312" w:eastAsia="仿宋_GB2312"/>
      <w:spacing w:val="16"/>
      <w:sz w:val="28"/>
    </w:rPr>
  </w:style>
  <w:style w:type="character" w:customStyle="1" w:styleId="afff">
    <w:name w:val="正文文本缩进 字符"/>
    <w:basedOn w:val="af"/>
    <w:link w:val="affe"/>
    <w:rsid w:val="008B1953"/>
    <w:rPr>
      <w:rFonts w:ascii="仿宋_GB2312" w:eastAsia="仿宋_GB2312" w:hAnsi="Times New Roman" w:cs="Times New Roman"/>
      <w:spacing w:val="16"/>
      <w:sz w:val="28"/>
      <w:szCs w:val="24"/>
    </w:rPr>
  </w:style>
  <w:style w:type="paragraph" w:styleId="21">
    <w:name w:val="Body Text Indent 2"/>
    <w:basedOn w:val="ad"/>
    <w:link w:val="22"/>
    <w:rsid w:val="008B1953"/>
    <w:pPr>
      <w:spacing w:line="360" w:lineRule="auto"/>
      <w:ind w:firstLineChars="193" w:firstLine="525"/>
    </w:pPr>
    <w:rPr>
      <w:rFonts w:ascii="宋体" w:hAnsi="宋体"/>
      <w:spacing w:val="16"/>
      <w:sz w:val="24"/>
    </w:rPr>
  </w:style>
  <w:style w:type="character" w:customStyle="1" w:styleId="22">
    <w:name w:val="正文文本缩进 2 字符"/>
    <w:basedOn w:val="af"/>
    <w:link w:val="21"/>
    <w:rsid w:val="008B1953"/>
    <w:rPr>
      <w:rFonts w:ascii="宋体" w:eastAsia="宋体" w:hAnsi="宋体" w:cs="Times New Roman"/>
      <w:spacing w:val="16"/>
      <w:sz w:val="24"/>
      <w:szCs w:val="24"/>
    </w:rPr>
  </w:style>
  <w:style w:type="paragraph" w:customStyle="1" w:styleId="afff0">
    <w:name w:val="封面标准文稿编辑信息"/>
    <w:rsid w:val="008B1953"/>
    <w:pPr>
      <w:spacing w:before="180" w:line="180" w:lineRule="exact"/>
      <w:jc w:val="center"/>
    </w:pPr>
    <w:rPr>
      <w:rFonts w:ascii="宋体" w:eastAsia="宋体" w:hAnsi="Times New Roman" w:cs="Times New Roman"/>
      <w:kern w:val="0"/>
      <w:szCs w:val="20"/>
    </w:rPr>
  </w:style>
  <w:style w:type="paragraph" w:customStyle="1" w:styleId="afff1">
    <w:name w:val="封面标准英文名称"/>
    <w:rsid w:val="008B1953"/>
    <w:pPr>
      <w:widowControl w:val="0"/>
      <w:spacing w:before="370" w:line="400" w:lineRule="exact"/>
      <w:jc w:val="center"/>
    </w:pPr>
    <w:rPr>
      <w:rFonts w:ascii="Times New Roman" w:eastAsia="宋体" w:hAnsi="Times New Roman" w:cs="Times New Roman"/>
      <w:kern w:val="0"/>
      <w:sz w:val="28"/>
      <w:szCs w:val="20"/>
    </w:rPr>
  </w:style>
  <w:style w:type="paragraph" w:customStyle="1" w:styleId="afff2">
    <w:name w:val="封面一致性程度标识"/>
    <w:rsid w:val="008B1953"/>
    <w:pPr>
      <w:spacing w:before="440" w:line="400" w:lineRule="exact"/>
      <w:jc w:val="center"/>
    </w:pPr>
    <w:rPr>
      <w:rFonts w:ascii="宋体" w:eastAsia="宋体" w:hAnsi="Times New Roman" w:cs="Times New Roman"/>
      <w:kern w:val="0"/>
      <w:sz w:val="28"/>
      <w:szCs w:val="20"/>
    </w:rPr>
  </w:style>
  <w:style w:type="paragraph" w:customStyle="1" w:styleId="ab">
    <w:name w:val="注："/>
    <w:next w:val="af9"/>
    <w:rsid w:val="008B1953"/>
    <w:pPr>
      <w:widowControl w:val="0"/>
      <w:numPr>
        <w:numId w:val="3"/>
      </w:numPr>
      <w:autoSpaceDE w:val="0"/>
      <w:autoSpaceDN w:val="0"/>
      <w:jc w:val="both"/>
    </w:pPr>
    <w:rPr>
      <w:rFonts w:ascii="宋体" w:eastAsia="宋体" w:hAnsi="Times New Roman" w:cs="Times New Roman"/>
      <w:kern w:val="0"/>
      <w:sz w:val="18"/>
      <w:szCs w:val="20"/>
    </w:rPr>
  </w:style>
  <w:style w:type="paragraph" w:styleId="afff3">
    <w:name w:val="Body Text"/>
    <w:basedOn w:val="ad"/>
    <w:link w:val="afff4"/>
    <w:rsid w:val="008B1953"/>
    <w:pPr>
      <w:spacing w:after="120"/>
    </w:pPr>
  </w:style>
  <w:style w:type="character" w:customStyle="1" w:styleId="afff4">
    <w:name w:val="正文文本 字符"/>
    <w:basedOn w:val="af"/>
    <w:link w:val="afff3"/>
    <w:rsid w:val="008B1953"/>
    <w:rPr>
      <w:rFonts w:ascii="Times New Roman" w:eastAsia="宋体" w:hAnsi="Times New Roman" w:cs="Times New Roman"/>
      <w:szCs w:val="24"/>
    </w:rPr>
  </w:style>
  <w:style w:type="paragraph" w:styleId="31">
    <w:name w:val="Body Text Indent 3"/>
    <w:basedOn w:val="ad"/>
    <w:link w:val="32"/>
    <w:rsid w:val="008B1953"/>
    <w:pPr>
      <w:spacing w:after="120"/>
      <w:ind w:leftChars="200" w:left="420"/>
    </w:pPr>
    <w:rPr>
      <w:sz w:val="16"/>
      <w:szCs w:val="16"/>
    </w:rPr>
  </w:style>
  <w:style w:type="character" w:customStyle="1" w:styleId="32">
    <w:name w:val="正文文本缩进 3 字符"/>
    <w:basedOn w:val="af"/>
    <w:link w:val="31"/>
    <w:rsid w:val="008B1953"/>
    <w:rPr>
      <w:rFonts w:ascii="Times New Roman" w:eastAsia="宋体" w:hAnsi="Times New Roman" w:cs="Times New Roman"/>
      <w:sz w:val="16"/>
      <w:szCs w:val="16"/>
    </w:rPr>
  </w:style>
  <w:style w:type="table" w:styleId="afff5">
    <w:name w:val="Table Grid"/>
    <w:basedOn w:val="af0"/>
    <w:rsid w:val="008B195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列项——"/>
    <w:rsid w:val="008B1953"/>
    <w:pPr>
      <w:widowControl w:val="0"/>
      <w:numPr>
        <w:numId w:val="83"/>
      </w:numPr>
      <w:tabs>
        <w:tab w:val="clear" w:pos="1140"/>
        <w:tab w:val="num" w:pos="854"/>
      </w:tabs>
      <w:ind w:leftChars="200" w:left="200" w:hangingChars="200" w:hanging="200"/>
      <w:jc w:val="both"/>
    </w:pPr>
    <w:rPr>
      <w:rFonts w:ascii="宋体" w:eastAsia="宋体" w:hAnsi="Times New Roman" w:cs="Times New Roman"/>
      <w:kern w:val="0"/>
      <w:szCs w:val="20"/>
    </w:rPr>
  </w:style>
  <w:style w:type="paragraph" w:customStyle="1" w:styleId="afff6">
    <w:name w:val="封面标准代替信息"/>
    <w:basedOn w:val="ad"/>
    <w:rsid w:val="008B1953"/>
    <w:pPr>
      <w:framePr w:w="9138" w:h="1244" w:hRule="exact" w:wrap="auto" w:vAnchor="page" w:hAnchor="margin" w:y="2908" w:anchorLock="1"/>
      <w:kinsoku w:val="0"/>
      <w:overflowPunct w:val="0"/>
      <w:autoSpaceDE w:val="0"/>
      <w:autoSpaceDN w:val="0"/>
      <w:adjustRightInd w:val="0"/>
      <w:spacing w:before="57" w:line="280" w:lineRule="exact"/>
      <w:jc w:val="right"/>
      <w:textAlignment w:val="center"/>
    </w:pPr>
    <w:rPr>
      <w:rFonts w:ascii="宋体"/>
      <w:kern w:val="0"/>
      <w:szCs w:val="20"/>
    </w:rPr>
  </w:style>
  <w:style w:type="paragraph" w:customStyle="1" w:styleId="a0">
    <w:name w:val="二级无标题条"/>
    <w:basedOn w:val="ad"/>
    <w:rsid w:val="00D22652"/>
    <w:pPr>
      <w:numPr>
        <w:ilvl w:val="3"/>
        <w:numId w:val="86"/>
      </w:numPr>
    </w:pPr>
  </w:style>
  <w:style w:type="paragraph" w:customStyle="1" w:styleId="a1">
    <w:name w:val="三级无标题条"/>
    <w:basedOn w:val="ad"/>
    <w:rsid w:val="00D22652"/>
    <w:pPr>
      <w:numPr>
        <w:ilvl w:val="4"/>
        <w:numId w:val="86"/>
      </w:numPr>
    </w:pPr>
  </w:style>
  <w:style w:type="paragraph" w:customStyle="1" w:styleId="a2">
    <w:name w:val="四级无标题条"/>
    <w:basedOn w:val="ad"/>
    <w:rsid w:val="00D22652"/>
    <w:pPr>
      <w:numPr>
        <w:ilvl w:val="5"/>
        <w:numId w:val="86"/>
      </w:numPr>
    </w:pPr>
  </w:style>
  <w:style w:type="paragraph" w:customStyle="1" w:styleId="a3">
    <w:name w:val="五级无标题条"/>
    <w:basedOn w:val="ad"/>
    <w:rsid w:val="00D22652"/>
    <w:pPr>
      <w:numPr>
        <w:ilvl w:val="6"/>
        <w:numId w:val="86"/>
      </w:numPr>
    </w:pPr>
  </w:style>
  <w:style w:type="paragraph" w:customStyle="1" w:styleId="a">
    <w:name w:val="一级无标题条"/>
    <w:basedOn w:val="ad"/>
    <w:rsid w:val="00D22652"/>
    <w:pPr>
      <w:numPr>
        <w:ilvl w:val="2"/>
        <w:numId w:val="86"/>
      </w:numPr>
    </w:pPr>
  </w:style>
  <w:style w:type="character" w:styleId="afff7">
    <w:name w:val="Placeholder Text"/>
    <w:basedOn w:val="af"/>
    <w:uiPriority w:val="99"/>
    <w:semiHidden/>
    <w:rsid w:val="001E6F6A"/>
    <w:rPr>
      <w:color w:val="808080"/>
    </w:rPr>
  </w:style>
  <w:style w:type="paragraph" w:styleId="afff8">
    <w:name w:val="No Spacing"/>
    <w:uiPriority w:val="1"/>
    <w:qFormat/>
    <w:rsid w:val="0032307C"/>
    <w:pPr>
      <w:widowControl w:val="0"/>
      <w:jc w:val="both"/>
    </w:pPr>
    <w:rPr>
      <w:rFonts w:ascii="Times New Roman" w:eastAsia="宋体" w:hAnsi="Times New Roman" w:cs="Times New Roman"/>
      <w:szCs w:val="24"/>
    </w:rPr>
  </w:style>
  <w:style w:type="paragraph" w:styleId="afff9">
    <w:name w:val="Revision"/>
    <w:hidden/>
    <w:uiPriority w:val="99"/>
    <w:semiHidden/>
    <w:rsid w:val="00F1550E"/>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oleObject" Target="embeddings/oleObject9.bin"/><Relationship Id="rId42" Type="http://schemas.openxmlformats.org/officeDocument/2006/relationships/image" Target="media/image14.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image" Target="media/image11.wmf"/><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oleObject" Target="embeddings/oleObject3.bin"/><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90DA4-5CC2-49BF-A102-948B9F635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2569</Words>
  <Characters>14648</Characters>
  <Application>Microsoft Office Word</Application>
  <DocSecurity>0</DocSecurity>
  <Lines>122</Lines>
  <Paragraphs>34</Paragraphs>
  <ScaleCrop>false</ScaleCrop>
  <Company/>
  <LinksUpToDate>false</LinksUpToDate>
  <CharactersWithSpaces>17183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5</cp:revision>
  <cp:lastPrinted>2025-03-03T05:35:00Z</cp:lastPrinted>
  <dcterms:created xsi:type="dcterms:W3CDTF">2025-03-10T05:26:00Z</dcterms:created>
  <dcterms:modified xsi:type="dcterms:W3CDTF">2025-03-20T07:37:00Z</dcterms:modified>
</cp:coreProperties>
</file>